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32D635" w14:textId="77777777" w:rsidR="00CD180D" w:rsidRDefault="00CD180D" w:rsidP="004D4614">
      <w:pPr>
        <w:jc w:val="center"/>
        <w:rPr>
          <w:sz w:val="28"/>
          <w:szCs w:val="28"/>
        </w:rPr>
      </w:pPr>
    </w:p>
    <w:p w14:paraId="0F2E4441" w14:textId="77777777" w:rsidR="00CD180D" w:rsidRDefault="00CD180D" w:rsidP="004D4614">
      <w:pPr>
        <w:jc w:val="center"/>
        <w:rPr>
          <w:sz w:val="28"/>
          <w:szCs w:val="28"/>
        </w:rPr>
      </w:pPr>
    </w:p>
    <w:p w14:paraId="19D4AEE1" w14:textId="77777777" w:rsidR="00CD180D" w:rsidRDefault="00CD180D" w:rsidP="004D4614">
      <w:pPr>
        <w:jc w:val="center"/>
        <w:rPr>
          <w:sz w:val="28"/>
          <w:szCs w:val="28"/>
        </w:rPr>
      </w:pPr>
    </w:p>
    <w:p w14:paraId="2966225A" w14:textId="77777777" w:rsidR="00CD180D" w:rsidRDefault="00CD180D" w:rsidP="004D4614">
      <w:pPr>
        <w:jc w:val="center"/>
        <w:rPr>
          <w:sz w:val="28"/>
          <w:szCs w:val="28"/>
        </w:rPr>
      </w:pPr>
    </w:p>
    <w:p w14:paraId="21880E8B" w14:textId="77777777" w:rsidR="00CD180D" w:rsidRPr="00CD180D" w:rsidRDefault="00CD180D" w:rsidP="004D4614">
      <w:pPr>
        <w:jc w:val="center"/>
        <w:rPr>
          <w:b/>
          <w:bCs/>
          <w:sz w:val="56"/>
          <w:szCs w:val="56"/>
        </w:rPr>
      </w:pPr>
      <w:r w:rsidRPr="00CD180D">
        <w:rPr>
          <w:rFonts w:hint="eastAsia"/>
          <w:b/>
          <w:bCs/>
          <w:sz w:val="56"/>
          <w:szCs w:val="56"/>
        </w:rPr>
        <w:t>煤</w:t>
      </w:r>
      <w:r w:rsidRPr="00CD180D">
        <w:rPr>
          <w:rFonts w:hint="eastAsia"/>
          <w:b/>
          <w:bCs/>
          <w:sz w:val="56"/>
          <w:szCs w:val="56"/>
        </w:rPr>
        <w:t>-</w:t>
      </w:r>
      <w:r w:rsidRPr="00CD180D">
        <w:rPr>
          <w:rFonts w:hint="eastAsia"/>
          <w:b/>
          <w:bCs/>
          <w:sz w:val="56"/>
          <w:szCs w:val="56"/>
        </w:rPr>
        <w:t>气共采天然气井全井段封堵</w:t>
      </w:r>
    </w:p>
    <w:p w14:paraId="44EA32F6" w14:textId="4E40A85E" w:rsidR="00CD180D" w:rsidRPr="00CD180D" w:rsidRDefault="00CD180D" w:rsidP="004D4614">
      <w:pPr>
        <w:jc w:val="center"/>
        <w:rPr>
          <w:b/>
          <w:bCs/>
          <w:sz w:val="56"/>
          <w:szCs w:val="56"/>
        </w:rPr>
      </w:pPr>
      <w:r w:rsidRPr="00CD180D">
        <w:rPr>
          <w:rFonts w:hint="eastAsia"/>
          <w:b/>
          <w:bCs/>
          <w:sz w:val="56"/>
          <w:szCs w:val="56"/>
        </w:rPr>
        <w:t>技术要求</w:t>
      </w:r>
    </w:p>
    <w:p w14:paraId="2FABEDD2" w14:textId="77777777" w:rsidR="00CD180D" w:rsidRDefault="00CD180D" w:rsidP="004D4614">
      <w:pPr>
        <w:jc w:val="center"/>
        <w:rPr>
          <w:sz w:val="28"/>
          <w:szCs w:val="28"/>
        </w:rPr>
      </w:pPr>
    </w:p>
    <w:p w14:paraId="057CBAD3" w14:textId="77777777" w:rsidR="00C203D7" w:rsidRDefault="00C203D7" w:rsidP="004D4614">
      <w:pPr>
        <w:jc w:val="center"/>
        <w:rPr>
          <w:sz w:val="28"/>
          <w:szCs w:val="28"/>
        </w:rPr>
      </w:pPr>
    </w:p>
    <w:p w14:paraId="0839F93A" w14:textId="77777777" w:rsidR="00130DA3" w:rsidRDefault="00130DA3" w:rsidP="004D4614">
      <w:pPr>
        <w:jc w:val="center"/>
        <w:rPr>
          <w:sz w:val="28"/>
          <w:szCs w:val="28"/>
        </w:rPr>
      </w:pPr>
    </w:p>
    <w:p w14:paraId="25C59C4E" w14:textId="77777777" w:rsidR="00130DA3" w:rsidRDefault="00130DA3" w:rsidP="004D4614">
      <w:pPr>
        <w:jc w:val="center"/>
        <w:rPr>
          <w:rFonts w:hint="eastAsia"/>
          <w:sz w:val="28"/>
          <w:szCs w:val="28"/>
        </w:rPr>
      </w:pPr>
    </w:p>
    <w:p w14:paraId="3D02E606" w14:textId="0D03B91C" w:rsidR="00CD180D" w:rsidRPr="00CD180D" w:rsidRDefault="00CD180D" w:rsidP="004D4614">
      <w:pPr>
        <w:jc w:val="center"/>
        <w:rPr>
          <w:b/>
          <w:bCs/>
          <w:sz w:val="44"/>
          <w:szCs w:val="44"/>
        </w:rPr>
      </w:pPr>
      <w:r w:rsidRPr="00CD180D">
        <w:rPr>
          <w:rFonts w:hint="eastAsia"/>
          <w:b/>
          <w:bCs/>
          <w:sz w:val="44"/>
          <w:szCs w:val="44"/>
        </w:rPr>
        <w:t>编制说明</w:t>
      </w:r>
    </w:p>
    <w:p w14:paraId="1D5EF5FA" w14:textId="77777777" w:rsidR="00CD180D" w:rsidRDefault="00CD180D" w:rsidP="004D4614">
      <w:pPr>
        <w:jc w:val="center"/>
        <w:rPr>
          <w:sz w:val="28"/>
          <w:szCs w:val="28"/>
        </w:rPr>
      </w:pPr>
    </w:p>
    <w:p w14:paraId="641992FC" w14:textId="77777777" w:rsidR="00CD180D" w:rsidRDefault="00CD180D" w:rsidP="004D4614">
      <w:pPr>
        <w:jc w:val="center"/>
        <w:rPr>
          <w:sz w:val="28"/>
          <w:szCs w:val="28"/>
        </w:rPr>
      </w:pPr>
    </w:p>
    <w:p w14:paraId="6BEB961C" w14:textId="77777777" w:rsidR="00CD180D" w:rsidRDefault="00CD180D" w:rsidP="004D4614">
      <w:pPr>
        <w:jc w:val="center"/>
        <w:rPr>
          <w:sz w:val="28"/>
          <w:szCs w:val="28"/>
        </w:rPr>
      </w:pPr>
    </w:p>
    <w:p w14:paraId="0FD97782" w14:textId="77777777" w:rsidR="00CD180D" w:rsidRDefault="00CD180D" w:rsidP="004D4614">
      <w:pPr>
        <w:jc w:val="center"/>
        <w:rPr>
          <w:sz w:val="28"/>
          <w:szCs w:val="28"/>
        </w:rPr>
      </w:pPr>
    </w:p>
    <w:p w14:paraId="036E59C4" w14:textId="77777777" w:rsidR="00CD180D" w:rsidRDefault="00CD180D" w:rsidP="004D4614">
      <w:pPr>
        <w:jc w:val="center"/>
        <w:rPr>
          <w:sz w:val="28"/>
          <w:szCs w:val="28"/>
        </w:rPr>
      </w:pPr>
    </w:p>
    <w:p w14:paraId="0358015E" w14:textId="77777777" w:rsidR="00130DA3" w:rsidRDefault="00130DA3" w:rsidP="004D4614">
      <w:pPr>
        <w:jc w:val="center"/>
        <w:rPr>
          <w:sz w:val="28"/>
          <w:szCs w:val="28"/>
        </w:rPr>
      </w:pPr>
    </w:p>
    <w:p w14:paraId="437211FB" w14:textId="77777777" w:rsidR="00130DA3" w:rsidRDefault="00130DA3" w:rsidP="004D4614">
      <w:pPr>
        <w:jc w:val="center"/>
        <w:rPr>
          <w:rFonts w:hint="eastAsia"/>
          <w:sz w:val="28"/>
          <w:szCs w:val="28"/>
        </w:rPr>
      </w:pPr>
    </w:p>
    <w:p w14:paraId="48B66CE8" w14:textId="77777777" w:rsidR="00CD180D" w:rsidRDefault="00CD180D" w:rsidP="004D4614">
      <w:pPr>
        <w:jc w:val="center"/>
        <w:rPr>
          <w:sz w:val="28"/>
          <w:szCs w:val="28"/>
        </w:rPr>
      </w:pPr>
    </w:p>
    <w:p w14:paraId="68C266A9" w14:textId="77777777" w:rsidR="00CD180D" w:rsidRDefault="00CD180D" w:rsidP="004D4614">
      <w:pPr>
        <w:jc w:val="center"/>
        <w:rPr>
          <w:sz w:val="28"/>
          <w:szCs w:val="28"/>
        </w:rPr>
      </w:pPr>
    </w:p>
    <w:p w14:paraId="0591BBF1" w14:textId="77777777" w:rsidR="00CD180D" w:rsidRDefault="00CD180D" w:rsidP="004D4614">
      <w:pPr>
        <w:jc w:val="center"/>
        <w:rPr>
          <w:sz w:val="28"/>
          <w:szCs w:val="28"/>
        </w:rPr>
      </w:pPr>
    </w:p>
    <w:sdt>
      <w:sdtPr>
        <w:rPr>
          <w:lang w:val="zh-CN"/>
        </w:rPr>
        <w:id w:val="-409919151"/>
        <w:docPartObj>
          <w:docPartGallery w:val="Table of Contents"/>
          <w:docPartUnique/>
        </w:docPartObj>
      </w:sdtPr>
      <w:sdtEndPr>
        <w:rPr>
          <w:rFonts w:asciiTheme="minorHAnsi" w:eastAsiaTheme="minorEastAsia" w:hAnsiTheme="minorHAnsi" w:cstheme="minorBidi"/>
          <w:b/>
          <w:bCs/>
          <w:color w:val="auto"/>
          <w:kern w:val="2"/>
          <w:sz w:val="21"/>
          <w:szCs w:val="22"/>
        </w:rPr>
      </w:sdtEndPr>
      <w:sdtContent>
        <w:p w14:paraId="7F25CBFA" w14:textId="07C0398F" w:rsidR="0036118A" w:rsidRPr="00927167" w:rsidRDefault="0036118A" w:rsidP="0036118A">
          <w:pPr>
            <w:pStyle w:val="TOC"/>
            <w:spacing w:afterLines="50" w:after="156" w:line="360" w:lineRule="auto"/>
            <w:jc w:val="center"/>
            <w:rPr>
              <w:rFonts w:ascii="Times New Roman" w:eastAsia="宋体" w:hAnsi="Times New Roman" w:cs="Times New Roman"/>
              <w:b/>
              <w:bCs/>
              <w:color w:val="auto"/>
              <w:sz w:val="36"/>
              <w:szCs w:val="36"/>
            </w:rPr>
          </w:pPr>
          <w:r w:rsidRPr="00927167">
            <w:rPr>
              <w:rFonts w:ascii="Times New Roman" w:eastAsia="宋体" w:hAnsi="Times New Roman" w:cs="Times New Roman"/>
              <w:b/>
              <w:bCs/>
              <w:color w:val="auto"/>
              <w:sz w:val="36"/>
              <w:szCs w:val="36"/>
              <w:lang w:val="zh-CN"/>
            </w:rPr>
            <w:t>目</w:t>
          </w:r>
          <w:r w:rsidRPr="00927167">
            <w:rPr>
              <w:rFonts w:ascii="Times New Roman" w:eastAsia="宋体" w:hAnsi="Times New Roman" w:cs="Times New Roman" w:hint="eastAsia"/>
              <w:b/>
              <w:bCs/>
              <w:color w:val="auto"/>
              <w:sz w:val="36"/>
              <w:szCs w:val="36"/>
              <w:lang w:val="zh-CN"/>
            </w:rPr>
            <w:t xml:space="preserve">  </w:t>
          </w:r>
          <w:r w:rsidRPr="00927167">
            <w:rPr>
              <w:rFonts w:ascii="Times New Roman" w:eastAsia="宋体" w:hAnsi="Times New Roman" w:cs="Times New Roman"/>
              <w:b/>
              <w:bCs/>
              <w:color w:val="auto"/>
              <w:sz w:val="36"/>
              <w:szCs w:val="36"/>
              <w:lang w:val="zh-CN"/>
            </w:rPr>
            <w:t>录</w:t>
          </w:r>
        </w:p>
        <w:p w14:paraId="2E502BB9" w14:textId="36933FE5" w:rsidR="003413ED" w:rsidRPr="003413ED" w:rsidRDefault="0036118A" w:rsidP="003413ED">
          <w:pPr>
            <w:pStyle w:val="TOC1"/>
            <w:tabs>
              <w:tab w:val="right" w:leader="dot" w:pos="8296"/>
            </w:tabs>
            <w:spacing w:line="360" w:lineRule="auto"/>
            <w:rPr>
              <w:rFonts w:ascii="Times New Roman" w:hAnsi="Times New Roman" w:cs="Times New Roman"/>
              <w:noProof/>
              <w:sz w:val="24"/>
              <w:szCs w:val="28"/>
              <w14:ligatures w14:val="standardContextual"/>
            </w:rPr>
          </w:pPr>
          <w:r w:rsidRPr="0036118A">
            <w:rPr>
              <w:rFonts w:ascii="Times New Roman" w:eastAsia="宋体" w:hAnsi="Times New Roman" w:cs="Times New Roman"/>
            </w:rPr>
            <w:fldChar w:fldCharType="begin"/>
          </w:r>
          <w:r w:rsidRPr="0036118A">
            <w:rPr>
              <w:rFonts w:ascii="Times New Roman" w:eastAsia="宋体" w:hAnsi="Times New Roman" w:cs="Times New Roman"/>
            </w:rPr>
            <w:instrText xml:space="preserve"> TOC \o "1-3" \h \z \u </w:instrText>
          </w:r>
          <w:r w:rsidRPr="0036118A">
            <w:rPr>
              <w:rFonts w:ascii="Times New Roman" w:eastAsia="宋体" w:hAnsi="Times New Roman" w:cs="Times New Roman"/>
            </w:rPr>
            <w:fldChar w:fldCharType="separate"/>
          </w:r>
          <w:hyperlink w:anchor="_Toc173333364" w:history="1">
            <w:r w:rsidR="003413ED" w:rsidRPr="003413ED">
              <w:rPr>
                <w:rStyle w:val="a7"/>
                <w:rFonts w:ascii="Times New Roman" w:hAnsi="Times New Roman" w:cs="Times New Roman"/>
                <w:noProof/>
                <w:sz w:val="24"/>
                <w:szCs w:val="28"/>
              </w:rPr>
              <w:t>一、工作简况</w:t>
            </w:r>
            <w:r w:rsidR="003413ED" w:rsidRPr="003413ED">
              <w:rPr>
                <w:rFonts w:ascii="Times New Roman" w:hAnsi="Times New Roman" w:cs="Times New Roman"/>
                <w:noProof/>
                <w:webHidden/>
                <w:sz w:val="24"/>
                <w:szCs w:val="28"/>
              </w:rPr>
              <w:tab/>
            </w:r>
            <w:r w:rsidR="003413ED" w:rsidRPr="003413ED">
              <w:rPr>
                <w:rFonts w:ascii="Times New Roman" w:hAnsi="Times New Roman" w:cs="Times New Roman"/>
                <w:noProof/>
                <w:webHidden/>
                <w:sz w:val="24"/>
                <w:szCs w:val="28"/>
              </w:rPr>
              <w:fldChar w:fldCharType="begin"/>
            </w:r>
            <w:r w:rsidR="003413ED" w:rsidRPr="003413ED">
              <w:rPr>
                <w:rFonts w:ascii="Times New Roman" w:hAnsi="Times New Roman" w:cs="Times New Roman"/>
                <w:noProof/>
                <w:webHidden/>
                <w:sz w:val="24"/>
                <w:szCs w:val="28"/>
              </w:rPr>
              <w:instrText xml:space="preserve"> PAGEREF _Toc173333364 \h </w:instrText>
            </w:r>
            <w:r w:rsidR="003413ED" w:rsidRPr="003413ED">
              <w:rPr>
                <w:rFonts w:ascii="Times New Roman" w:hAnsi="Times New Roman" w:cs="Times New Roman"/>
                <w:noProof/>
                <w:webHidden/>
                <w:sz w:val="24"/>
                <w:szCs w:val="28"/>
              </w:rPr>
            </w:r>
            <w:r w:rsidR="003413ED"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1</w:t>
            </w:r>
            <w:r w:rsidR="003413ED" w:rsidRPr="003413ED">
              <w:rPr>
                <w:rFonts w:ascii="Times New Roman" w:hAnsi="Times New Roman" w:cs="Times New Roman"/>
                <w:noProof/>
                <w:webHidden/>
                <w:sz w:val="24"/>
                <w:szCs w:val="28"/>
              </w:rPr>
              <w:fldChar w:fldCharType="end"/>
            </w:r>
          </w:hyperlink>
        </w:p>
        <w:p w14:paraId="54AA2C80" w14:textId="0CC32E4C" w:rsidR="003413ED" w:rsidRPr="003413ED" w:rsidRDefault="003413ED" w:rsidP="003413ED">
          <w:pPr>
            <w:pStyle w:val="TOC2"/>
            <w:tabs>
              <w:tab w:val="right" w:leader="dot" w:pos="8296"/>
            </w:tabs>
            <w:spacing w:line="360" w:lineRule="auto"/>
            <w:rPr>
              <w:rFonts w:ascii="Times New Roman" w:hAnsi="Times New Roman" w:cs="Times New Roman"/>
              <w:noProof/>
              <w:sz w:val="24"/>
              <w:szCs w:val="28"/>
              <w14:ligatures w14:val="standardContextual"/>
            </w:rPr>
          </w:pPr>
          <w:hyperlink w:anchor="_Toc173333365" w:history="1">
            <w:r w:rsidRPr="003413ED">
              <w:rPr>
                <w:rStyle w:val="a7"/>
                <w:rFonts w:ascii="Times New Roman" w:hAnsi="Times New Roman" w:cs="Times New Roman"/>
                <w:noProof/>
                <w:sz w:val="24"/>
                <w:szCs w:val="28"/>
              </w:rPr>
              <w:t xml:space="preserve">1. </w:t>
            </w:r>
            <w:r w:rsidRPr="003413ED">
              <w:rPr>
                <w:rStyle w:val="a7"/>
                <w:rFonts w:ascii="Times New Roman" w:hAnsi="Times New Roman" w:cs="Times New Roman"/>
                <w:noProof/>
                <w:sz w:val="24"/>
                <w:szCs w:val="28"/>
              </w:rPr>
              <w:t>任务来源及意义</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_Toc173333365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1</w:t>
            </w:r>
            <w:r w:rsidRPr="003413ED">
              <w:rPr>
                <w:rFonts w:ascii="Times New Roman" w:hAnsi="Times New Roman" w:cs="Times New Roman"/>
                <w:noProof/>
                <w:webHidden/>
                <w:sz w:val="24"/>
                <w:szCs w:val="28"/>
              </w:rPr>
              <w:fldChar w:fldCharType="end"/>
            </w:r>
          </w:hyperlink>
        </w:p>
        <w:p w14:paraId="1F7A119B" w14:textId="75308504" w:rsidR="003413ED" w:rsidRPr="003413ED" w:rsidRDefault="003413ED" w:rsidP="003413ED">
          <w:pPr>
            <w:pStyle w:val="TOC2"/>
            <w:tabs>
              <w:tab w:val="right" w:leader="dot" w:pos="8296"/>
            </w:tabs>
            <w:spacing w:line="360" w:lineRule="auto"/>
            <w:rPr>
              <w:rFonts w:ascii="Times New Roman" w:hAnsi="Times New Roman" w:cs="Times New Roman"/>
              <w:noProof/>
              <w:sz w:val="24"/>
              <w:szCs w:val="28"/>
              <w14:ligatures w14:val="standardContextual"/>
            </w:rPr>
          </w:pPr>
          <w:hyperlink w:anchor="_Toc173333366" w:history="1">
            <w:r w:rsidRPr="003413ED">
              <w:rPr>
                <w:rStyle w:val="a7"/>
                <w:rFonts w:ascii="Times New Roman" w:hAnsi="Times New Roman" w:cs="Times New Roman"/>
                <w:noProof/>
                <w:sz w:val="24"/>
                <w:szCs w:val="28"/>
              </w:rPr>
              <w:t xml:space="preserve">2. </w:t>
            </w:r>
            <w:r w:rsidRPr="003413ED">
              <w:rPr>
                <w:rStyle w:val="a7"/>
                <w:rFonts w:ascii="Times New Roman" w:hAnsi="Times New Roman" w:cs="Times New Roman"/>
                <w:noProof/>
                <w:sz w:val="24"/>
                <w:szCs w:val="28"/>
              </w:rPr>
              <w:t>协作单位</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_Toc173333366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2</w:t>
            </w:r>
            <w:r w:rsidRPr="003413ED">
              <w:rPr>
                <w:rFonts w:ascii="Times New Roman" w:hAnsi="Times New Roman" w:cs="Times New Roman"/>
                <w:noProof/>
                <w:webHidden/>
                <w:sz w:val="24"/>
                <w:szCs w:val="28"/>
              </w:rPr>
              <w:fldChar w:fldCharType="end"/>
            </w:r>
          </w:hyperlink>
        </w:p>
        <w:p w14:paraId="29021863" w14:textId="0394A6AD" w:rsidR="003413ED" w:rsidRPr="003413ED" w:rsidRDefault="003413ED" w:rsidP="003413ED">
          <w:pPr>
            <w:pStyle w:val="TOC2"/>
            <w:tabs>
              <w:tab w:val="right" w:leader="dot" w:pos="8296"/>
            </w:tabs>
            <w:spacing w:line="360" w:lineRule="auto"/>
            <w:rPr>
              <w:rFonts w:ascii="Times New Roman" w:hAnsi="Times New Roman" w:cs="Times New Roman"/>
              <w:noProof/>
              <w:sz w:val="24"/>
              <w:szCs w:val="28"/>
              <w14:ligatures w14:val="standardContextual"/>
            </w:rPr>
          </w:pPr>
          <w:hyperlink w:anchor="_Toc173333367" w:history="1">
            <w:r w:rsidRPr="003413ED">
              <w:rPr>
                <w:rStyle w:val="a7"/>
                <w:rFonts w:ascii="Times New Roman" w:hAnsi="Times New Roman" w:cs="Times New Roman"/>
                <w:noProof/>
                <w:sz w:val="24"/>
                <w:szCs w:val="28"/>
              </w:rPr>
              <w:t xml:space="preserve">3. </w:t>
            </w:r>
            <w:r w:rsidRPr="003413ED">
              <w:rPr>
                <w:rStyle w:val="a7"/>
                <w:rFonts w:ascii="Times New Roman" w:hAnsi="Times New Roman" w:cs="Times New Roman"/>
                <w:noProof/>
                <w:sz w:val="24"/>
                <w:szCs w:val="28"/>
              </w:rPr>
              <w:t>标准起草工作过程</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_Toc173333367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2</w:t>
            </w:r>
            <w:r w:rsidRPr="003413ED">
              <w:rPr>
                <w:rFonts w:ascii="Times New Roman" w:hAnsi="Times New Roman" w:cs="Times New Roman"/>
                <w:noProof/>
                <w:webHidden/>
                <w:sz w:val="24"/>
                <w:szCs w:val="28"/>
              </w:rPr>
              <w:fldChar w:fldCharType="end"/>
            </w:r>
          </w:hyperlink>
        </w:p>
        <w:p w14:paraId="506E66D4" w14:textId="1D36CB8A" w:rsidR="003413ED" w:rsidRPr="003413ED" w:rsidRDefault="003413ED" w:rsidP="003413ED">
          <w:pPr>
            <w:pStyle w:val="TOC2"/>
            <w:tabs>
              <w:tab w:val="right" w:leader="dot" w:pos="8296"/>
            </w:tabs>
            <w:spacing w:line="360" w:lineRule="auto"/>
            <w:rPr>
              <w:rFonts w:ascii="Times New Roman" w:hAnsi="Times New Roman" w:cs="Times New Roman"/>
              <w:noProof/>
              <w:sz w:val="24"/>
              <w:szCs w:val="28"/>
              <w14:ligatures w14:val="standardContextual"/>
            </w:rPr>
          </w:pPr>
          <w:hyperlink w:anchor="_Toc173333368" w:history="1">
            <w:r w:rsidRPr="003413ED">
              <w:rPr>
                <w:rStyle w:val="a7"/>
                <w:rFonts w:ascii="Times New Roman" w:hAnsi="Times New Roman" w:cs="Times New Roman"/>
                <w:noProof/>
                <w:sz w:val="24"/>
                <w:szCs w:val="28"/>
              </w:rPr>
              <w:t xml:space="preserve">4. </w:t>
            </w:r>
            <w:r w:rsidRPr="003413ED">
              <w:rPr>
                <w:rStyle w:val="a7"/>
                <w:rFonts w:ascii="Times New Roman" w:hAnsi="Times New Roman" w:cs="Times New Roman"/>
                <w:noProof/>
                <w:sz w:val="24"/>
                <w:szCs w:val="28"/>
              </w:rPr>
              <w:t>标准主要起草人员分工</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_Toc173333368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3</w:t>
            </w:r>
            <w:r w:rsidRPr="003413ED">
              <w:rPr>
                <w:rFonts w:ascii="Times New Roman" w:hAnsi="Times New Roman" w:cs="Times New Roman"/>
                <w:noProof/>
                <w:webHidden/>
                <w:sz w:val="24"/>
                <w:szCs w:val="28"/>
              </w:rPr>
              <w:fldChar w:fldCharType="end"/>
            </w:r>
          </w:hyperlink>
        </w:p>
        <w:p w14:paraId="366BBD31" w14:textId="48125E5B" w:rsidR="003413ED" w:rsidRPr="003413ED" w:rsidRDefault="003413ED" w:rsidP="003413ED">
          <w:pPr>
            <w:pStyle w:val="TOC1"/>
            <w:tabs>
              <w:tab w:val="right" w:leader="dot" w:pos="8296"/>
            </w:tabs>
            <w:spacing w:line="360" w:lineRule="auto"/>
            <w:rPr>
              <w:rFonts w:ascii="Times New Roman" w:hAnsi="Times New Roman" w:cs="Times New Roman"/>
              <w:noProof/>
              <w:sz w:val="24"/>
              <w:szCs w:val="28"/>
              <w14:ligatures w14:val="standardContextual"/>
            </w:rPr>
          </w:pPr>
          <w:hyperlink w:anchor="_Toc173333369" w:history="1">
            <w:r w:rsidRPr="003413ED">
              <w:rPr>
                <w:rStyle w:val="a7"/>
                <w:rFonts w:ascii="Times New Roman" w:hAnsi="Times New Roman" w:cs="Times New Roman"/>
                <w:noProof/>
                <w:sz w:val="24"/>
                <w:szCs w:val="28"/>
              </w:rPr>
              <w:t>二、主要内容说明及论据</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_Toc173333369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3</w:t>
            </w:r>
            <w:r w:rsidRPr="003413ED">
              <w:rPr>
                <w:rFonts w:ascii="Times New Roman" w:hAnsi="Times New Roman" w:cs="Times New Roman"/>
                <w:noProof/>
                <w:webHidden/>
                <w:sz w:val="24"/>
                <w:szCs w:val="28"/>
              </w:rPr>
              <w:fldChar w:fldCharType="end"/>
            </w:r>
          </w:hyperlink>
        </w:p>
        <w:p w14:paraId="5E45C309" w14:textId="28E8B029" w:rsidR="003413ED" w:rsidRPr="003413ED" w:rsidRDefault="003413ED" w:rsidP="003413ED">
          <w:pPr>
            <w:pStyle w:val="TOC2"/>
            <w:tabs>
              <w:tab w:val="right" w:leader="dot" w:pos="8296"/>
            </w:tabs>
            <w:spacing w:line="360" w:lineRule="auto"/>
            <w:rPr>
              <w:rFonts w:ascii="Times New Roman" w:hAnsi="Times New Roman" w:cs="Times New Roman"/>
              <w:noProof/>
              <w:sz w:val="24"/>
              <w:szCs w:val="28"/>
              <w14:ligatures w14:val="standardContextual"/>
            </w:rPr>
          </w:pPr>
          <w:hyperlink w:anchor="_Toc173333370" w:history="1">
            <w:r w:rsidRPr="003413ED">
              <w:rPr>
                <w:rStyle w:val="a7"/>
                <w:rFonts w:ascii="Times New Roman" w:hAnsi="Times New Roman" w:cs="Times New Roman"/>
                <w:noProof/>
                <w:sz w:val="24"/>
                <w:szCs w:val="28"/>
              </w:rPr>
              <w:t xml:space="preserve">1. </w:t>
            </w:r>
            <w:r w:rsidRPr="003413ED">
              <w:rPr>
                <w:rStyle w:val="a7"/>
                <w:rFonts w:ascii="Times New Roman" w:hAnsi="Times New Roman" w:cs="Times New Roman"/>
                <w:noProof/>
                <w:sz w:val="24"/>
                <w:szCs w:val="28"/>
              </w:rPr>
              <w:t>标准主要内容的依据</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_Toc173333370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3</w:t>
            </w:r>
            <w:r w:rsidRPr="003413ED">
              <w:rPr>
                <w:rFonts w:ascii="Times New Roman" w:hAnsi="Times New Roman" w:cs="Times New Roman"/>
                <w:noProof/>
                <w:webHidden/>
                <w:sz w:val="24"/>
                <w:szCs w:val="28"/>
              </w:rPr>
              <w:fldChar w:fldCharType="end"/>
            </w:r>
          </w:hyperlink>
        </w:p>
        <w:p w14:paraId="35581FFD" w14:textId="79D8C5D0" w:rsidR="003413ED" w:rsidRPr="003413ED" w:rsidRDefault="003413ED" w:rsidP="003413ED">
          <w:pPr>
            <w:pStyle w:val="TOC2"/>
            <w:tabs>
              <w:tab w:val="right" w:leader="dot" w:pos="8296"/>
            </w:tabs>
            <w:spacing w:line="360" w:lineRule="auto"/>
            <w:rPr>
              <w:rFonts w:ascii="Times New Roman" w:hAnsi="Times New Roman" w:cs="Times New Roman"/>
              <w:noProof/>
              <w:sz w:val="24"/>
              <w:szCs w:val="28"/>
              <w14:ligatures w14:val="standardContextual"/>
            </w:rPr>
          </w:pPr>
          <w:hyperlink w:anchor="_Toc173333371" w:history="1">
            <w:r w:rsidRPr="003413ED">
              <w:rPr>
                <w:rStyle w:val="a7"/>
                <w:rFonts w:ascii="Times New Roman" w:hAnsi="Times New Roman" w:cs="Times New Roman"/>
                <w:noProof/>
                <w:sz w:val="24"/>
                <w:szCs w:val="28"/>
              </w:rPr>
              <w:t xml:space="preserve">2. </w:t>
            </w:r>
            <w:r w:rsidRPr="003413ED">
              <w:rPr>
                <w:rStyle w:val="a7"/>
                <w:rFonts w:ascii="Times New Roman" w:hAnsi="Times New Roman" w:cs="Times New Roman"/>
                <w:noProof/>
                <w:sz w:val="24"/>
                <w:szCs w:val="28"/>
              </w:rPr>
              <w:t>编写标准的原则</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_Toc173333371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4</w:t>
            </w:r>
            <w:r w:rsidRPr="003413ED">
              <w:rPr>
                <w:rFonts w:ascii="Times New Roman" w:hAnsi="Times New Roman" w:cs="Times New Roman"/>
                <w:noProof/>
                <w:webHidden/>
                <w:sz w:val="24"/>
                <w:szCs w:val="28"/>
              </w:rPr>
              <w:fldChar w:fldCharType="end"/>
            </w:r>
          </w:hyperlink>
        </w:p>
        <w:p w14:paraId="10D00015" w14:textId="3727A04B" w:rsidR="003413ED" w:rsidRPr="003413ED" w:rsidRDefault="003413ED" w:rsidP="003413ED">
          <w:pPr>
            <w:pStyle w:val="TOC2"/>
            <w:tabs>
              <w:tab w:val="right" w:leader="dot" w:pos="8296"/>
            </w:tabs>
            <w:spacing w:line="360" w:lineRule="auto"/>
            <w:rPr>
              <w:rFonts w:ascii="Times New Roman" w:hAnsi="Times New Roman" w:cs="Times New Roman"/>
              <w:noProof/>
              <w:sz w:val="24"/>
              <w:szCs w:val="28"/>
              <w14:ligatures w14:val="standardContextual"/>
            </w:rPr>
          </w:pPr>
          <w:hyperlink w:anchor="_Toc173333372" w:history="1">
            <w:r w:rsidRPr="003413ED">
              <w:rPr>
                <w:rStyle w:val="a7"/>
                <w:rFonts w:ascii="Times New Roman" w:hAnsi="Times New Roman" w:cs="Times New Roman"/>
                <w:noProof/>
                <w:sz w:val="24"/>
                <w:szCs w:val="28"/>
              </w:rPr>
              <w:t xml:space="preserve">3. </w:t>
            </w:r>
            <w:r w:rsidRPr="003413ED">
              <w:rPr>
                <w:rStyle w:val="a7"/>
                <w:rFonts w:ascii="Times New Roman" w:hAnsi="Times New Roman" w:cs="Times New Roman"/>
                <w:noProof/>
                <w:sz w:val="24"/>
                <w:szCs w:val="28"/>
              </w:rPr>
              <w:t>标准主要内容的说明</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_Toc173333372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5</w:t>
            </w:r>
            <w:r w:rsidRPr="003413ED">
              <w:rPr>
                <w:rFonts w:ascii="Times New Roman" w:hAnsi="Times New Roman" w:cs="Times New Roman"/>
                <w:noProof/>
                <w:webHidden/>
                <w:sz w:val="24"/>
                <w:szCs w:val="28"/>
              </w:rPr>
              <w:fldChar w:fldCharType="end"/>
            </w:r>
          </w:hyperlink>
        </w:p>
        <w:p w14:paraId="169FF0EF" w14:textId="75D5F465" w:rsidR="003413ED" w:rsidRPr="003413ED" w:rsidRDefault="003413ED" w:rsidP="003413ED">
          <w:pPr>
            <w:pStyle w:val="TOC3"/>
            <w:tabs>
              <w:tab w:val="right" w:leader="dot" w:pos="8296"/>
            </w:tabs>
            <w:spacing w:line="360" w:lineRule="auto"/>
            <w:rPr>
              <w:rFonts w:ascii="Times New Roman" w:hAnsi="Times New Roman" w:cs="Times New Roman"/>
              <w:noProof/>
              <w:sz w:val="24"/>
              <w:szCs w:val="28"/>
            </w:rPr>
          </w:pPr>
          <w:hyperlink w:anchor="_Toc173333373" w:history="1">
            <w:r w:rsidRPr="003413ED">
              <w:rPr>
                <w:rStyle w:val="a7"/>
                <w:rFonts w:ascii="Times New Roman" w:hAnsi="Times New Roman" w:cs="Times New Roman"/>
                <w:noProof/>
                <w:sz w:val="24"/>
                <w:szCs w:val="28"/>
              </w:rPr>
              <w:t xml:space="preserve">3.1 </w:t>
            </w:r>
            <w:r w:rsidRPr="003413ED">
              <w:rPr>
                <w:rStyle w:val="a7"/>
                <w:rFonts w:ascii="Times New Roman" w:hAnsi="Times New Roman" w:cs="Times New Roman"/>
                <w:noProof/>
                <w:sz w:val="24"/>
                <w:szCs w:val="28"/>
              </w:rPr>
              <w:t>基本要求</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_Toc173333373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5</w:t>
            </w:r>
            <w:r w:rsidRPr="003413ED">
              <w:rPr>
                <w:rFonts w:ascii="Times New Roman" w:hAnsi="Times New Roman" w:cs="Times New Roman"/>
                <w:noProof/>
                <w:webHidden/>
                <w:sz w:val="24"/>
                <w:szCs w:val="28"/>
              </w:rPr>
              <w:fldChar w:fldCharType="end"/>
            </w:r>
          </w:hyperlink>
        </w:p>
        <w:p w14:paraId="10EAC95C" w14:textId="2460D5DF" w:rsidR="003413ED" w:rsidRPr="003413ED" w:rsidRDefault="003413ED" w:rsidP="003413ED">
          <w:pPr>
            <w:pStyle w:val="TOC3"/>
            <w:tabs>
              <w:tab w:val="right" w:leader="dot" w:pos="8296"/>
            </w:tabs>
            <w:spacing w:line="360" w:lineRule="auto"/>
            <w:rPr>
              <w:rFonts w:ascii="Times New Roman" w:hAnsi="Times New Roman" w:cs="Times New Roman"/>
              <w:noProof/>
              <w:sz w:val="24"/>
              <w:szCs w:val="28"/>
            </w:rPr>
          </w:pPr>
          <w:hyperlink w:anchor="_Toc173333374" w:history="1">
            <w:r w:rsidRPr="003413ED">
              <w:rPr>
                <w:rStyle w:val="a7"/>
                <w:rFonts w:ascii="Times New Roman" w:hAnsi="Times New Roman" w:cs="Times New Roman"/>
                <w:noProof/>
                <w:sz w:val="24"/>
                <w:szCs w:val="28"/>
              </w:rPr>
              <w:t xml:space="preserve">3.2 </w:t>
            </w:r>
            <w:r w:rsidRPr="003413ED">
              <w:rPr>
                <w:rStyle w:val="a7"/>
                <w:rFonts w:ascii="Times New Roman" w:hAnsi="Times New Roman" w:cs="Times New Roman"/>
                <w:noProof/>
                <w:sz w:val="24"/>
                <w:szCs w:val="28"/>
              </w:rPr>
              <w:t>封堵原则</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_Toc173333374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6</w:t>
            </w:r>
            <w:r w:rsidRPr="003413ED">
              <w:rPr>
                <w:rFonts w:ascii="Times New Roman" w:hAnsi="Times New Roman" w:cs="Times New Roman"/>
                <w:noProof/>
                <w:webHidden/>
                <w:sz w:val="24"/>
                <w:szCs w:val="28"/>
              </w:rPr>
              <w:fldChar w:fldCharType="end"/>
            </w:r>
          </w:hyperlink>
        </w:p>
        <w:p w14:paraId="1A3B7B4E" w14:textId="512B9011" w:rsidR="003413ED" w:rsidRPr="003413ED" w:rsidRDefault="003413ED" w:rsidP="003413ED">
          <w:pPr>
            <w:pStyle w:val="TOC3"/>
            <w:tabs>
              <w:tab w:val="right" w:leader="dot" w:pos="8296"/>
            </w:tabs>
            <w:spacing w:line="360" w:lineRule="auto"/>
            <w:rPr>
              <w:rFonts w:ascii="Times New Roman" w:hAnsi="Times New Roman" w:cs="Times New Roman"/>
              <w:noProof/>
              <w:sz w:val="24"/>
              <w:szCs w:val="28"/>
            </w:rPr>
          </w:pPr>
          <w:hyperlink w:anchor="_Toc173333375" w:history="1">
            <w:r w:rsidRPr="003413ED">
              <w:rPr>
                <w:rStyle w:val="a7"/>
                <w:rFonts w:ascii="Times New Roman" w:hAnsi="Times New Roman" w:cs="Times New Roman"/>
                <w:noProof/>
                <w:sz w:val="24"/>
                <w:szCs w:val="28"/>
              </w:rPr>
              <w:t xml:space="preserve">3.3 </w:t>
            </w:r>
            <w:r w:rsidRPr="003413ED">
              <w:rPr>
                <w:rStyle w:val="a7"/>
                <w:rFonts w:ascii="Times New Roman" w:hAnsi="Times New Roman" w:cs="Times New Roman"/>
                <w:noProof/>
                <w:sz w:val="24"/>
                <w:szCs w:val="28"/>
              </w:rPr>
              <w:t>封堵设计</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_Toc173333375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6</w:t>
            </w:r>
            <w:r w:rsidRPr="003413ED">
              <w:rPr>
                <w:rFonts w:ascii="Times New Roman" w:hAnsi="Times New Roman" w:cs="Times New Roman"/>
                <w:noProof/>
                <w:webHidden/>
                <w:sz w:val="24"/>
                <w:szCs w:val="28"/>
              </w:rPr>
              <w:fldChar w:fldCharType="end"/>
            </w:r>
          </w:hyperlink>
        </w:p>
        <w:p w14:paraId="76F6319B" w14:textId="0C3C756A" w:rsidR="003413ED" w:rsidRPr="003413ED" w:rsidRDefault="003413ED" w:rsidP="003413ED">
          <w:pPr>
            <w:pStyle w:val="TOC3"/>
            <w:tabs>
              <w:tab w:val="right" w:leader="dot" w:pos="8296"/>
            </w:tabs>
            <w:spacing w:line="360" w:lineRule="auto"/>
            <w:rPr>
              <w:rFonts w:ascii="Times New Roman" w:hAnsi="Times New Roman" w:cs="Times New Roman"/>
              <w:noProof/>
              <w:sz w:val="24"/>
              <w:szCs w:val="28"/>
            </w:rPr>
          </w:pPr>
          <w:hyperlink w:anchor="_Toc173333376" w:history="1">
            <w:r w:rsidRPr="003413ED">
              <w:rPr>
                <w:rStyle w:val="a7"/>
                <w:rFonts w:ascii="Times New Roman" w:hAnsi="Times New Roman" w:cs="Times New Roman"/>
                <w:noProof/>
                <w:sz w:val="24"/>
                <w:szCs w:val="28"/>
              </w:rPr>
              <w:t xml:space="preserve">3.4 </w:t>
            </w:r>
            <w:r w:rsidRPr="003413ED">
              <w:rPr>
                <w:rStyle w:val="a7"/>
                <w:rFonts w:ascii="Times New Roman" w:hAnsi="Times New Roman" w:cs="Times New Roman"/>
                <w:noProof/>
                <w:sz w:val="24"/>
                <w:szCs w:val="28"/>
              </w:rPr>
              <w:t>封堵工艺</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_Toc173333376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7</w:t>
            </w:r>
            <w:r w:rsidRPr="003413ED">
              <w:rPr>
                <w:rFonts w:ascii="Times New Roman" w:hAnsi="Times New Roman" w:cs="Times New Roman"/>
                <w:noProof/>
                <w:webHidden/>
                <w:sz w:val="24"/>
                <w:szCs w:val="28"/>
              </w:rPr>
              <w:fldChar w:fldCharType="end"/>
            </w:r>
          </w:hyperlink>
        </w:p>
        <w:p w14:paraId="5DD9F214" w14:textId="3CA8266A" w:rsidR="003413ED" w:rsidRPr="003413ED" w:rsidRDefault="003413ED" w:rsidP="003413ED">
          <w:pPr>
            <w:pStyle w:val="TOC3"/>
            <w:tabs>
              <w:tab w:val="right" w:leader="dot" w:pos="8296"/>
            </w:tabs>
            <w:spacing w:line="360" w:lineRule="auto"/>
            <w:rPr>
              <w:rFonts w:ascii="Times New Roman" w:hAnsi="Times New Roman" w:cs="Times New Roman"/>
              <w:noProof/>
              <w:sz w:val="24"/>
              <w:szCs w:val="28"/>
            </w:rPr>
          </w:pPr>
          <w:hyperlink w:anchor="_Toc173333377" w:history="1">
            <w:r w:rsidRPr="003413ED">
              <w:rPr>
                <w:rStyle w:val="a7"/>
                <w:rFonts w:ascii="Times New Roman" w:hAnsi="Times New Roman" w:cs="Times New Roman"/>
                <w:noProof/>
                <w:sz w:val="24"/>
                <w:szCs w:val="28"/>
              </w:rPr>
              <w:t xml:space="preserve">3.5 </w:t>
            </w:r>
            <w:r w:rsidRPr="003413ED">
              <w:rPr>
                <w:rStyle w:val="a7"/>
                <w:rFonts w:ascii="Times New Roman" w:hAnsi="Times New Roman" w:cs="Times New Roman"/>
                <w:noProof/>
                <w:sz w:val="24"/>
                <w:szCs w:val="28"/>
              </w:rPr>
              <w:t>封堵技术要求</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_Toc173333377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8</w:t>
            </w:r>
            <w:r w:rsidRPr="003413ED">
              <w:rPr>
                <w:rFonts w:ascii="Times New Roman" w:hAnsi="Times New Roman" w:cs="Times New Roman"/>
                <w:noProof/>
                <w:webHidden/>
                <w:sz w:val="24"/>
                <w:szCs w:val="28"/>
              </w:rPr>
              <w:fldChar w:fldCharType="end"/>
            </w:r>
          </w:hyperlink>
        </w:p>
        <w:p w14:paraId="0D28E354" w14:textId="588E9298" w:rsidR="003413ED" w:rsidRPr="003413ED" w:rsidRDefault="003413ED" w:rsidP="003413ED">
          <w:pPr>
            <w:pStyle w:val="TOC3"/>
            <w:tabs>
              <w:tab w:val="right" w:leader="dot" w:pos="8296"/>
            </w:tabs>
            <w:spacing w:line="360" w:lineRule="auto"/>
            <w:rPr>
              <w:rFonts w:ascii="Times New Roman" w:hAnsi="Times New Roman" w:cs="Times New Roman"/>
              <w:noProof/>
              <w:sz w:val="24"/>
              <w:szCs w:val="28"/>
            </w:rPr>
          </w:pPr>
          <w:hyperlink w:anchor="_Toc173333378" w:history="1">
            <w:r w:rsidRPr="003413ED">
              <w:rPr>
                <w:rStyle w:val="a7"/>
                <w:rFonts w:ascii="Times New Roman" w:hAnsi="Times New Roman" w:cs="Times New Roman"/>
                <w:noProof/>
                <w:sz w:val="24"/>
                <w:szCs w:val="28"/>
              </w:rPr>
              <w:t xml:space="preserve">3.6 </w:t>
            </w:r>
            <w:r w:rsidRPr="003413ED">
              <w:rPr>
                <w:rStyle w:val="a7"/>
                <w:rFonts w:ascii="Times New Roman" w:hAnsi="Times New Roman" w:cs="Times New Roman"/>
                <w:noProof/>
                <w:sz w:val="24"/>
                <w:szCs w:val="28"/>
              </w:rPr>
              <w:t>气井封堵后管理规范</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_Toc173333378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11</w:t>
            </w:r>
            <w:r w:rsidRPr="003413ED">
              <w:rPr>
                <w:rFonts w:ascii="Times New Roman" w:hAnsi="Times New Roman" w:cs="Times New Roman"/>
                <w:noProof/>
                <w:webHidden/>
                <w:sz w:val="24"/>
                <w:szCs w:val="28"/>
              </w:rPr>
              <w:fldChar w:fldCharType="end"/>
            </w:r>
          </w:hyperlink>
        </w:p>
        <w:p w14:paraId="74A5BCDE" w14:textId="7BC32C09" w:rsidR="003413ED" w:rsidRPr="003413ED" w:rsidRDefault="003413ED" w:rsidP="003413ED">
          <w:pPr>
            <w:pStyle w:val="TOC3"/>
            <w:tabs>
              <w:tab w:val="right" w:leader="dot" w:pos="8296"/>
            </w:tabs>
            <w:spacing w:line="360" w:lineRule="auto"/>
            <w:rPr>
              <w:rFonts w:ascii="Times New Roman" w:hAnsi="Times New Roman" w:cs="Times New Roman"/>
              <w:noProof/>
              <w:sz w:val="24"/>
              <w:szCs w:val="28"/>
            </w:rPr>
          </w:pPr>
          <w:hyperlink w:anchor="_Toc173333379" w:history="1">
            <w:r w:rsidRPr="003413ED">
              <w:rPr>
                <w:rStyle w:val="a7"/>
                <w:rFonts w:ascii="Times New Roman" w:hAnsi="Times New Roman" w:cs="Times New Roman"/>
                <w:noProof/>
                <w:sz w:val="24"/>
                <w:szCs w:val="28"/>
              </w:rPr>
              <w:t xml:space="preserve">3.7 </w:t>
            </w:r>
            <w:r w:rsidRPr="003413ED">
              <w:rPr>
                <w:rStyle w:val="a7"/>
                <w:rFonts w:ascii="Times New Roman" w:hAnsi="Times New Roman" w:cs="Times New Roman"/>
                <w:noProof/>
                <w:sz w:val="24"/>
                <w:szCs w:val="28"/>
              </w:rPr>
              <w:t>健康、安全及环保要求</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_Toc173333379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11</w:t>
            </w:r>
            <w:r w:rsidRPr="003413ED">
              <w:rPr>
                <w:rFonts w:ascii="Times New Roman" w:hAnsi="Times New Roman" w:cs="Times New Roman"/>
                <w:noProof/>
                <w:webHidden/>
                <w:sz w:val="24"/>
                <w:szCs w:val="28"/>
              </w:rPr>
              <w:fldChar w:fldCharType="end"/>
            </w:r>
          </w:hyperlink>
        </w:p>
        <w:p w14:paraId="154B8910" w14:textId="2861936A" w:rsidR="003413ED" w:rsidRPr="003413ED" w:rsidRDefault="003413ED" w:rsidP="003413ED">
          <w:pPr>
            <w:pStyle w:val="TOC1"/>
            <w:tabs>
              <w:tab w:val="right" w:leader="dot" w:pos="8296"/>
            </w:tabs>
            <w:spacing w:line="360" w:lineRule="auto"/>
            <w:rPr>
              <w:rFonts w:ascii="Times New Roman" w:hAnsi="Times New Roman" w:cs="Times New Roman"/>
              <w:noProof/>
              <w:sz w:val="24"/>
              <w:szCs w:val="28"/>
              <w14:ligatures w14:val="standardContextual"/>
            </w:rPr>
          </w:pPr>
          <w:hyperlink w:anchor="_Toc173333380" w:history="1">
            <w:r w:rsidRPr="003413ED">
              <w:rPr>
                <w:rStyle w:val="a7"/>
                <w:rFonts w:ascii="Times New Roman" w:hAnsi="Times New Roman" w:cs="Times New Roman"/>
                <w:noProof/>
                <w:sz w:val="24"/>
                <w:szCs w:val="28"/>
              </w:rPr>
              <w:t>三、预期的经济效果</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_Toc173333380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12</w:t>
            </w:r>
            <w:r w:rsidRPr="003413ED">
              <w:rPr>
                <w:rFonts w:ascii="Times New Roman" w:hAnsi="Times New Roman" w:cs="Times New Roman"/>
                <w:noProof/>
                <w:webHidden/>
                <w:sz w:val="24"/>
                <w:szCs w:val="28"/>
              </w:rPr>
              <w:fldChar w:fldCharType="end"/>
            </w:r>
          </w:hyperlink>
        </w:p>
        <w:p w14:paraId="0DD5DA65" w14:textId="1E62FAE2" w:rsidR="003413ED" w:rsidRPr="003413ED" w:rsidRDefault="003413ED" w:rsidP="003413ED">
          <w:pPr>
            <w:pStyle w:val="TOC1"/>
            <w:tabs>
              <w:tab w:val="right" w:leader="dot" w:pos="8296"/>
            </w:tabs>
            <w:spacing w:line="360" w:lineRule="auto"/>
            <w:rPr>
              <w:rFonts w:ascii="Times New Roman" w:hAnsi="Times New Roman" w:cs="Times New Roman"/>
              <w:noProof/>
              <w:sz w:val="24"/>
              <w:szCs w:val="28"/>
              <w14:ligatures w14:val="standardContextual"/>
            </w:rPr>
          </w:pPr>
          <w:hyperlink w:anchor="_Toc173333381" w:history="1">
            <w:r w:rsidRPr="003413ED">
              <w:rPr>
                <w:rStyle w:val="a7"/>
                <w:rFonts w:ascii="Times New Roman" w:hAnsi="Times New Roman" w:cs="Times New Roman"/>
                <w:noProof/>
                <w:sz w:val="24"/>
                <w:szCs w:val="28"/>
              </w:rPr>
              <w:t>四、采用国际标准的程度及水平的简要说明</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_Toc173333381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13</w:t>
            </w:r>
            <w:r w:rsidRPr="003413ED">
              <w:rPr>
                <w:rFonts w:ascii="Times New Roman" w:hAnsi="Times New Roman" w:cs="Times New Roman"/>
                <w:noProof/>
                <w:webHidden/>
                <w:sz w:val="24"/>
                <w:szCs w:val="28"/>
              </w:rPr>
              <w:fldChar w:fldCharType="end"/>
            </w:r>
          </w:hyperlink>
        </w:p>
        <w:p w14:paraId="60281547" w14:textId="5D066675" w:rsidR="003413ED" w:rsidRPr="003413ED" w:rsidRDefault="003413ED" w:rsidP="003413ED">
          <w:pPr>
            <w:pStyle w:val="TOC1"/>
            <w:tabs>
              <w:tab w:val="right" w:leader="dot" w:pos="8296"/>
            </w:tabs>
            <w:spacing w:line="360" w:lineRule="auto"/>
            <w:rPr>
              <w:rFonts w:ascii="Times New Roman" w:hAnsi="Times New Roman" w:cs="Times New Roman"/>
              <w:noProof/>
              <w:sz w:val="24"/>
              <w:szCs w:val="28"/>
              <w14:ligatures w14:val="standardContextual"/>
            </w:rPr>
          </w:pPr>
          <w:hyperlink w:anchor="_Toc173333382" w:history="1">
            <w:r w:rsidRPr="003413ED">
              <w:rPr>
                <w:rStyle w:val="a7"/>
                <w:rFonts w:ascii="Times New Roman" w:hAnsi="Times New Roman" w:cs="Times New Roman"/>
                <w:noProof/>
                <w:sz w:val="24"/>
                <w:szCs w:val="28"/>
              </w:rPr>
              <w:t>五、重大分歧意见的处理经过和依据</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_Toc173333382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13</w:t>
            </w:r>
            <w:r w:rsidRPr="003413ED">
              <w:rPr>
                <w:rFonts w:ascii="Times New Roman" w:hAnsi="Times New Roman" w:cs="Times New Roman"/>
                <w:noProof/>
                <w:webHidden/>
                <w:sz w:val="24"/>
                <w:szCs w:val="28"/>
              </w:rPr>
              <w:fldChar w:fldCharType="end"/>
            </w:r>
          </w:hyperlink>
        </w:p>
        <w:p w14:paraId="7CC534A8" w14:textId="55CA08B7" w:rsidR="003413ED" w:rsidRPr="003413ED" w:rsidRDefault="003413ED" w:rsidP="003413ED">
          <w:pPr>
            <w:pStyle w:val="TOC1"/>
            <w:tabs>
              <w:tab w:val="right" w:leader="dot" w:pos="8296"/>
            </w:tabs>
            <w:spacing w:line="360" w:lineRule="auto"/>
            <w:rPr>
              <w:rFonts w:ascii="Times New Roman" w:hAnsi="Times New Roman" w:cs="Times New Roman"/>
              <w:noProof/>
              <w:sz w:val="24"/>
              <w:szCs w:val="28"/>
              <w14:ligatures w14:val="standardContextual"/>
            </w:rPr>
          </w:pPr>
          <w:hyperlink w:anchor="_Toc173333383" w:history="1">
            <w:r w:rsidRPr="003413ED">
              <w:rPr>
                <w:rStyle w:val="a7"/>
                <w:rFonts w:ascii="Times New Roman" w:hAnsi="Times New Roman" w:cs="Times New Roman"/>
                <w:noProof/>
                <w:sz w:val="24"/>
                <w:szCs w:val="28"/>
              </w:rPr>
              <w:t>六、贯彻实施标准的措施和建议</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_Toc173333383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13</w:t>
            </w:r>
            <w:r w:rsidRPr="003413ED">
              <w:rPr>
                <w:rFonts w:ascii="Times New Roman" w:hAnsi="Times New Roman" w:cs="Times New Roman"/>
                <w:noProof/>
                <w:webHidden/>
                <w:sz w:val="24"/>
                <w:szCs w:val="28"/>
              </w:rPr>
              <w:fldChar w:fldCharType="end"/>
            </w:r>
          </w:hyperlink>
        </w:p>
        <w:p w14:paraId="34821881" w14:textId="71F6CB4F" w:rsidR="003413ED" w:rsidRPr="003413ED" w:rsidRDefault="003413ED" w:rsidP="003413ED">
          <w:pPr>
            <w:pStyle w:val="TOC1"/>
            <w:tabs>
              <w:tab w:val="right" w:leader="dot" w:pos="8296"/>
            </w:tabs>
            <w:spacing w:line="360" w:lineRule="auto"/>
            <w:rPr>
              <w:rFonts w:ascii="Times New Roman" w:hAnsi="Times New Roman" w:cs="Times New Roman"/>
              <w:noProof/>
              <w:sz w:val="24"/>
              <w:szCs w:val="28"/>
              <w14:ligatures w14:val="standardContextual"/>
            </w:rPr>
          </w:pPr>
          <w:hyperlink w:anchor="_Toc173333384" w:history="1">
            <w:r w:rsidRPr="003413ED">
              <w:rPr>
                <w:rStyle w:val="a7"/>
                <w:rFonts w:ascii="Times New Roman" w:hAnsi="Times New Roman" w:cs="Times New Roman"/>
                <w:noProof/>
                <w:sz w:val="24"/>
                <w:szCs w:val="28"/>
              </w:rPr>
              <w:t>七、其他应予说明的事项</w:t>
            </w:r>
            <w:r w:rsidRPr="003413ED">
              <w:rPr>
                <w:rFonts w:ascii="Times New Roman" w:hAnsi="Times New Roman" w:cs="Times New Roman"/>
                <w:noProof/>
                <w:webHidden/>
                <w:sz w:val="24"/>
                <w:szCs w:val="28"/>
              </w:rPr>
              <w:tab/>
            </w:r>
            <w:r w:rsidRPr="003413ED">
              <w:rPr>
                <w:rFonts w:ascii="Times New Roman" w:hAnsi="Times New Roman" w:cs="Times New Roman"/>
                <w:noProof/>
                <w:webHidden/>
                <w:sz w:val="24"/>
                <w:szCs w:val="28"/>
              </w:rPr>
              <w:fldChar w:fldCharType="begin"/>
            </w:r>
            <w:r w:rsidRPr="003413ED">
              <w:rPr>
                <w:rFonts w:ascii="Times New Roman" w:hAnsi="Times New Roman" w:cs="Times New Roman"/>
                <w:noProof/>
                <w:webHidden/>
                <w:sz w:val="24"/>
                <w:szCs w:val="28"/>
              </w:rPr>
              <w:instrText xml:space="preserve"> PAGEREF _Toc173333384 \h </w:instrText>
            </w:r>
            <w:r w:rsidRPr="003413ED">
              <w:rPr>
                <w:rFonts w:ascii="Times New Roman" w:hAnsi="Times New Roman" w:cs="Times New Roman"/>
                <w:noProof/>
                <w:webHidden/>
                <w:sz w:val="24"/>
                <w:szCs w:val="28"/>
              </w:rPr>
            </w:r>
            <w:r w:rsidRPr="003413ED">
              <w:rPr>
                <w:rFonts w:ascii="Times New Roman" w:hAnsi="Times New Roman" w:cs="Times New Roman"/>
                <w:noProof/>
                <w:webHidden/>
                <w:sz w:val="24"/>
                <w:szCs w:val="28"/>
              </w:rPr>
              <w:fldChar w:fldCharType="separate"/>
            </w:r>
            <w:r w:rsidR="004469E4">
              <w:rPr>
                <w:rFonts w:ascii="Times New Roman" w:hAnsi="Times New Roman" w:cs="Times New Roman"/>
                <w:noProof/>
                <w:webHidden/>
                <w:sz w:val="24"/>
                <w:szCs w:val="28"/>
              </w:rPr>
              <w:t>13</w:t>
            </w:r>
            <w:r w:rsidRPr="003413ED">
              <w:rPr>
                <w:rFonts w:ascii="Times New Roman" w:hAnsi="Times New Roman" w:cs="Times New Roman"/>
                <w:noProof/>
                <w:webHidden/>
                <w:sz w:val="24"/>
                <w:szCs w:val="28"/>
              </w:rPr>
              <w:fldChar w:fldCharType="end"/>
            </w:r>
          </w:hyperlink>
        </w:p>
        <w:p w14:paraId="680F405C" w14:textId="7DF2CFEC" w:rsidR="0036118A" w:rsidRDefault="0036118A">
          <w:pPr>
            <w:rPr>
              <w:rFonts w:hint="eastAsia"/>
            </w:rPr>
          </w:pPr>
          <w:r w:rsidRPr="0036118A">
            <w:rPr>
              <w:rFonts w:ascii="Times New Roman" w:eastAsia="宋体" w:hAnsi="Times New Roman" w:cs="Times New Roman"/>
              <w:b/>
              <w:bCs/>
              <w:lang w:val="zh-CN"/>
            </w:rPr>
            <w:fldChar w:fldCharType="end"/>
          </w:r>
        </w:p>
      </w:sdtContent>
    </w:sdt>
    <w:p w14:paraId="380DE9E9" w14:textId="77777777" w:rsidR="00CD180D" w:rsidRDefault="00CD180D" w:rsidP="004D4614">
      <w:pPr>
        <w:jc w:val="center"/>
        <w:rPr>
          <w:sz w:val="28"/>
          <w:szCs w:val="28"/>
        </w:rPr>
      </w:pPr>
    </w:p>
    <w:p w14:paraId="3237A393" w14:textId="77777777" w:rsidR="00CD180D" w:rsidRDefault="00CD180D" w:rsidP="004D4614">
      <w:pPr>
        <w:jc w:val="center"/>
        <w:rPr>
          <w:sz w:val="28"/>
          <w:szCs w:val="28"/>
        </w:rPr>
      </w:pPr>
    </w:p>
    <w:p w14:paraId="3DB2E7CC" w14:textId="77777777" w:rsidR="00CD180D" w:rsidRDefault="00CD180D" w:rsidP="004D4614">
      <w:pPr>
        <w:jc w:val="center"/>
        <w:rPr>
          <w:sz w:val="28"/>
          <w:szCs w:val="28"/>
        </w:rPr>
      </w:pPr>
    </w:p>
    <w:p w14:paraId="49FE23E8" w14:textId="77777777" w:rsidR="00CD180D" w:rsidRDefault="00CD180D" w:rsidP="004D4614">
      <w:pPr>
        <w:jc w:val="center"/>
        <w:rPr>
          <w:sz w:val="28"/>
          <w:szCs w:val="28"/>
        </w:rPr>
      </w:pPr>
    </w:p>
    <w:p w14:paraId="1B9ACF8F" w14:textId="77777777" w:rsidR="003413ED" w:rsidRDefault="003413ED" w:rsidP="004D4614">
      <w:pPr>
        <w:jc w:val="center"/>
        <w:rPr>
          <w:sz w:val="28"/>
          <w:szCs w:val="28"/>
        </w:rPr>
        <w:sectPr w:rsidR="003413ED">
          <w:headerReference w:type="default" r:id="rId7"/>
          <w:footerReference w:type="default" r:id="rId8"/>
          <w:pgSz w:w="11906" w:h="16838"/>
          <w:pgMar w:top="1440" w:right="1800" w:bottom="1440" w:left="1800" w:header="851" w:footer="992" w:gutter="0"/>
          <w:cols w:space="425"/>
          <w:docGrid w:type="lines" w:linePitch="312"/>
        </w:sectPr>
      </w:pPr>
    </w:p>
    <w:p w14:paraId="1664483D" w14:textId="29E4ACE3" w:rsidR="00CD180D" w:rsidRDefault="00F51B5A" w:rsidP="0059408F">
      <w:pPr>
        <w:pStyle w:val="1"/>
        <w:spacing w:before="156" w:after="156"/>
      </w:pPr>
      <w:bookmarkStart w:id="0" w:name="_Toc173333364"/>
      <w:r>
        <w:rPr>
          <w:rFonts w:hint="eastAsia"/>
        </w:rPr>
        <w:lastRenderedPageBreak/>
        <w:t>一</w:t>
      </w:r>
      <w:r w:rsidR="00CD180D">
        <w:rPr>
          <w:rFonts w:hint="eastAsia"/>
        </w:rPr>
        <w:t>、</w:t>
      </w:r>
      <w:r w:rsidR="00CD180D" w:rsidRPr="00CD180D">
        <w:rPr>
          <w:rFonts w:hint="eastAsia"/>
        </w:rPr>
        <w:t>工作简况</w:t>
      </w:r>
      <w:bookmarkEnd w:id="0"/>
    </w:p>
    <w:p w14:paraId="25AA4183" w14:textId="75CCFFDD" w:rsidR="00CD180D" w:rsidRDefault="00CD180D" w:rsidP="0059408F">
      <w:pPr>
        <w:pStyle w:val="2"/>
      </w:pPr>
      <w:bookmarkStart w:id="1" w:name="_Toc173333365"/>
      <w:r>
        <w:rPr>
          <w:rFonts w:hint="eastAsia"/>
        </w:rPr>
        <w:t>1.</w:t>
      </w:r>
      <w:r w:rsidR="00160492" w:rsidRPr="00160492">
        <w:rPr>
          <w:rFonts w:hint="eastAsia"/>
        </w:rPr>
        <w:t xml:space="preserve"> </w:t>
      </w:r>
      <w:r w:rsidR="00160492" w:rsidRPr="00160492">
        <w:rPr>
          <w:rFonts w:hint="eastAsia"/>
        </w:rPr>
        <w:t>任务来源</w:t>
      </w:r>
      <w:r w:rsidR="00F51B5A">
        <w:rPr>
          <w:rFonts w:hint="eastAsia"/>
        </w:rPr>
        <w:t>及意义</w:t>
      </w:r>
      <w:bookmarkEnd w:id="1"/>
    </w:p>
    <w:p w14:paraId="049E23D7" w14:textId="77777777" w:rsidR="00F51B5A" w:rsidRPr="00F51B5A" w:rsidRDefault="00F51B5A" w:rsidP="00F51B5A">
      <w:pPr>
        <w:spacing w:line="360" w:lineRule="auto"/>
        <w:ind w:firstLineChars="200" w:firstLine="480"/>
        <w:rPr>
          <w:rFonts w:ascii="Times New Roman" w:hAnsi="Times New Roman" w:cs="Times New Roman"/>
          <w:sz w:val="24"/>
          <w:szCs w:val="24"/>
        </w:rPr>
      </w:pPr>
      <w:r w:rsidRPr="00F51B5A">
        <w:rPr>
          <w:rFonts w:ascii="Times New Roman" w:hAnsi="Times New Roman" w:cs="Times New Roman" w:hint="eastAsia"/>
          <w:sz w:val="24"/>
          <w:szCs w:val="24"/>
        </w:rPr>
        <w:t>煤炭和天然气资源均是关系国家经济命脉的能源产业，我国沉积盆地中两种资源普遍存在矿权交叉现象，其中，以鄂尔多斯盆地、准噶尔盆地、塔里木盆地为代表的资源叠置区赋存丰富的煤炭和石油、天然气资源。未来随着东部资源的枯竭，西部开发力度持续加大以及资源勘探程度深化，煤炭—天然气资源重叠区将更加宽广，若无法采取规范、标准、有针对性的措施，除加大生产管理上的难度，还将会带来大面积冒顶、瓦斯爆炸、矿井水大量涌入以及有毒有害气体涌入等安全风险。</w:t>
      </w:r>
    </w:p>
    <w:p w14:paraId="41D1922C" w14:textId="77777777" w:rsidR="00F51B5A" w:rsidRPr="00F51B5A" w:rsidRDefault="00F51B5A" w:rsidP="00F51B5A">
      <w:pPr>
        <w:spacing w:line="360" w:lineRule="auto"/>
        <w:ind w:firstLineChars="200" w:firstLine="480"/>
        <w:rPr>
          <w:rFonts w:ascii="Times New Roman" w:hAnsi="Times New Roman" w:cs="Times New Roman"/>
          <w:sz w:val="24"/>
          <w:szCs w:val="24"/>
        </w:rPr>
      </w:pPr>
      <w:r w:rsidRPr="00F51B5A">
        <w:rPr>
          <w:rFonts w:ascii="Times New Roman" w:hAnsi="Times New Roman" w:cs="Times New Roman" w:hint="eastAsia"/>
          <w:sz w:val="24"/>
          <w:szCs w:val="24"/>
        </w:rPr>
        <w:t>以鄂尔多斯盆地为例，总体具有满盆煤、南</w:t>
      </w:r>
      <w:proofErr w:type="gramStart"/>
      <w:r w:rsidRPr="00F51B5A">
        <w:rPr>
          <w:rFonts w:ascii="Times New Roman" w:hAnsi="Times New Roman" w:cs="Times New Roman" w:hint="eastAsia"/>
          <w:sz w:val="24"/>
          <w:szCs w:val="24"/>
        </w:rPr>
        <w:t>油北气</w:t>
      </w:r>
      <w:proofErr w:type="gramEnd"/>
      <w:r w:rsidRPr="00F51B5A">
        <w:rPr>
          <w:rFonts w:ascii="Times New Roman" w:hAnsi="Times New Roman" w:cs="Times New Roman" w:hint="eastAsia"/>
          <w:sz w:val="24"/>
          <w:szCs w:val="24"/>
        </w:rPr>
        <w:t>的特点，是石油天然气生产企业和大中型煤矿企业的集中地。在气－煤交叉开采过程中，两种资源开采工艺之间的相互影响，会出现比单一矿种开采时更复杂的安全生产问题。重叠</w:t>
      </w:r>
      <w:proofErr w:type="gramStart"/>
      <w:r w:rsidRPr="00F51B5A">
        <w:rPr>
          <w:rFonts w:ascii="Times New Roman" w:hAnsi="Times New Roman" w:cs="Times New Roman" w:hint="eastAsia"/>
          <w:sz w:val="24"/>
          <w:szCs w:val="24"/>
        </w:rPr>
        <w:t>区两种</w:t>
      </w:r>
      <w:proofErr w:type="gramEnd"/>
      <w:r w:rsidRPr="00F51B5A">
        <w:rPr>
          <w:rFonts w:ascii="Times New Roman" w:hAnsi="Times New Roman" w:cs="Times New Roman" w:hint="eastAsia"/>
          <w:sz w:val="24"/>
          <w:szCs w:val="24"/>
        </w:rPr>
        <w:t>资源开采带来的生产安全问题严重制约矿业权重叠区内天然气和煤炭资源协调高效开发。</w:t>
      </w:r>
    </w:p>
    <w:p w14:paraId="1FE17C20" w14:textId="77777777" w:rsidR="00F51B5A" w:rsidRPr="00F51B5A" w:rsidRDefault="00F51B5A" w:rsidP="00F51B5A">
      <w:pPr>
        <w:spacing w:line="360" w:lineRule="auto"/>
        <w:ind w:firstLineChars="200" w:firstLine="480"/>
        <w:rPr>
          <w:rFonts w:ascii="Times New Roman" w:hAnsi="Times New Roman" w:cs="Times New Roman"/>
          <w:sz w:val="24"/>
          <w:szCs w:val="24"/>
        </w:rPr>
      </w:pPr>
      <w:r w:rsidRPr="00F51B5A">
        <w:rPr>
          <w:rFonts w:ascii="Times New Roman" w:hAnsi="Times New Roman" w:cs="Times New Roman" w:hint="eastAsia"/>
          <w:sz w:val="24"/>
          <w:szCs w:val="24"/>
        </w:rPr>
        <w:t>在处理穿越开采煤层的天然气井时，主要有两种方法</w:t>
      </w:r>
      <w:r w:rsidRPr="00F51B5A">
        <w:rPr>
          <w:rFonts w:ascii="Times New Roman" w:hAnsi="Times New Roman" w:cs="Times New Roman" w:hint="eastAsia"/>
          <w:sz w:val="24"/>
          <w:szCs w:val="24"/>
        </w:rPr>
        <w:t>:</w:t>
      </w:r>
      <w:r w:rsidRPr="00F51B5A">
        <w:rPr>
          <w:rFonts w:ascii="Times New Roman" w:hAnsi="Times New Roman" w:cs="Times New Roman" w:hint="eastAsia"/>
          <w:sz w:val="24"/>
          <w:szCs w:val="24"/>
        </w:rPr>
        <w:t>一是采掘活动进行到天然气井附近时对其进行封堵，以免天然气井失稳后，天然气进入工作面和地下含水层，引发矿井火灾、瓦斯爆炸、地下水污染</w:t>
      </w:r>
      <w:r w:rsidRPr="00F51B5A">
        <w:rPr>
          <w:rFonts w:ascii="Times New Roman" w:hAnsi="Times New Roman" w:cs="Times New Roman" w:hint="eastAsia"/>
          <w:sz w:val="24"/>
          <w:szCs w:val="24"/>
        </w:rPr>
        <w:t xml:space="preserve">; </w:t>
      </w:r>
      <w:r w:rsidRPr="00F51B5A">
        <w:rPr>
          <w:rFonts w:ascii="Times New Roman" w:hAnsi="Times New Roman" w:cs="Times New Roman" w:hint="eastAsia"/>
          <w:sz w:val="24"/>
          <w:szCs w:val="24"/>
        </w:rPr>
        <w:t>二是调整工作面开拓布局，合理避让，使天然气井穿过煤柱，但随着煤炭开发的深入，后期仍不可避免的回收避让煤柱，也需对废弃天然气井进行封堵。</w:t>
      </w:r>
    </w:p>
    <w:p w14:paraId="43E13BED" w14:textId="63986C9B" w:rsidR="00F51B5A" w:rsidRDefault="00F51B5A" w:rsidP="00F51B5A">
      <w:pPr>
        <w:spacing w:line="360" w:lineRule="auto"/>
        <w:ind w:firstLineChars="200" w:firstLine="480"/>
        <w:rPr>
          <w:rFonts w:ascii="Times New Roman" w:hAnsi="Times New Roman" w:cs="Times New Roman"/>
          <w:sz w:val="24"/>
          <w:szCs w:val="24"/>
        </w:rPr>
      </w:pPr>
      <w:r w:rsidRPr="00F51B5A">
        <w:rPr>
          <w:rFonts w:ascii="Times New Roman" w:hAnsi="Times New Roman" w:cs="Times New Roman" w:hint="eastAsia"/>
          <w:sz w:val="24"/>
          <w:szCs w:val="24"/>
        </w:rPr>
        <w:t>目前，国内外尚无基于煤</w:t>
      </w:r>
      <w:r w:rsidRPr="00F51B5A">
        <w:rPr>
          <w:rFonts w:ascii="Times New Roman" w:hAnsi="Times New Roman" w:cs="Times New Roman" w:hint="eastAsia"/>
          <w:sz w:val="24"/>
          <w:szCs w:val="24"/>
        </w:rPr>
        <w:t>-</w:t>
      </w:r>
      <w:r w:rsidRPr="00F51B5A">
        <w:rPr>
          <w:rFonts w:ascii="Times New Roman" w:hAnsi="Times New Roman" w:cs="Times New Roman" w:hint="eastAsia"/>
          <w:sz w:val="24"/>
          <w:szCs w:val="24"/>
        </w:rPr>
        <w:t>气共采理念的天然气井封堵技术标准，而且传统工艺封堵的废弃井在煤层开采引起的岩层强烈移动变形影响下可能失稳破坏。天然气极易挥发、比重轻于空气、低粘度和易燃易爆的特点，以及天然能量驱动的生产方式和煤炭资源回收、企业安全需求决定了煤</w:t>
      </w:r>
      <w:r w:rsidRPr="00F51B5A">
        <w:rPr>
          <w:rFonts w:ascii="Times New Roman" w:hAnsi="Times New Roman" w:cs="Times New Roman" w:hint="eastAsia"/>
          <w:sz w:val="24"/>
          <w:szCs w:val="24"/>
        </w:rPr>
        <w:t>-</w:t>
      </w:r>
      <w:r w:rsidRPr="00F51B5A">
        <w:rPr>
          <w:rFonts w:ascii="Times New Roman" w:hAnsi="Times New Roman" w:cs="Times New Roman" w:hint="eastAsia"/>
          <w:sz w:val="24"/>
          <w:szCs w:val="24"/>
        </w:rPr>
        <w:t>气协同开采中天然气井的永久性封堵要求极高的密封性。神华新街能源与长庆油田集合煤炭、天然气开采技术专家，在现有天然气封</w:t>
      </w:r>
      <w:proofErr w:type="gramStart"/>
      <w:r w:rsidRPr="00F51B5A">
        <w:rPr>
          <w:rFonts w:ascii="Times New Roman" w:hAnsi="Times New Roman" w:cs="Times New Roman" w:hint="eastAsia"/>
          <w:sz w:val="24"/>
          <w:szCs w:val="24"/>
        </w:rPr>
        <w:t>堵标准</w:t>
      </w:r>
      <w:proofErr w:type="gramEnd"/>
      <w:r w:rsidRPr="00F51B5A">
        <w:rPr>
          <w:rFonts w:ascii="Times New Roman" w:hAnsi="Times New Roman" w:cs="Times New Roman" w:hint="eastAsia"/>
          <w:sz w:val="24"/>
          <w:szCs w:val="24"/>
        </w:rPr>
        <w:t>下，</w:t>
      </w:r>
      <w:r>
        <w:rPr>
          <w:rFonts w:ascii="Times New Roman" w:hAnsi="Times New Roman" w:cs="Times New Roman" w:hint="eastAsia"/>
          <w:sz w:val="24"/>
          <w:szCs w:val="24"/>
        </w:rPr>
        <w:t>规范</w:t>
      </w:r>
      <w:r w:rsidRPr="00F51B5A">
        <w:rPr>
          <w:rFonts w:ascii="Times New Roman" w:hAnsi="Times New Roman" w:cs="Times New Roman" w:hint="eastAsia"/>
          <w:sz w:val="24"/>
          <w:szCs w:val="24"/>
        </w:rPr>
        <w:t>全井段封堵</w:t>
      </w:r>
      <w:r>
        <w:rPr>
          <w:rFonts w:ascii="Times New Roman" w:hAnsi="Times New Roman" w:cs="Times New Roman" w:hint="eastAsia"/>
          <w:sz w:val="24"/>
          <w:szCs w:val="24"/>
        </w:rPr>
        <w:t>要求</w:t>
      </w:r>
      <w:r w:rsidRPr="00F51B5A">
        <w:rPr>
          <w:rFonts w:ascii="Times New Roman" w:hAnsi="Times New Roman" w:cs="Times New Roman" w:hint="eastAsia"/>
          <w:sz w:val="24"/>
          <w:szCs w:val="24"/>
        </w:rPr>
        <w:t>，保障煤炭安全开采、保护淡水资源和阻止天然气在井内运移，预防煤炭工作面造成天然气井筒失稳时发生重大安全责任事故。</w:t>
      </w:r>
    </w:p>
    <w:p w14:paraId="0B5777F7" w14:textId="1817A405" w:rsidR="00F51B5A" w:rsidRDefault="00FE7137" w:rsidP="00F51B5A">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sidRPr="00551BBD">
        <w:rPr>
          <w:rFonts w:ascii="Times New Roman" w:hAnsi="Times New Roman" w:cs="Times New Roman" w:hint="eastAsia"/>
          <w:sz w:val="24"/>
          <w:szCs w:val="24"/>
        </w:rPr>
        <w:t>煤</w:t>
      </w:r>
      <w:r w:rsidRPr="00551BBD">
        <w:rPr>
          <w:rFonts w:ascii="Times New Roman" w:hAnsi="Times New Roman" w:cs="Times New Roman" w:hint="eastAsia"/>
          <w:sz w:val="24"/>
          <w:szCs w:val="24"/>
        </w:rPr>
        <w:t>-</w:t>
      </w:r>
      <w:r w:rsidRPr="00551BBD">
        <w:rPr>
          <w:rFonts w:ascii="Times New Roman" w:hAnsi="Times New Roman" w:cs="Times New Roman" w:hint="eastAsia"/>
          <w:sz w:val="24"/>
          <w:szCs w:val="24"/>
        </w:rPr>
        <w:t>气共采天然气井全井段封堵技术要求</w:t>
      </w:r>
      <w:r>
        <w:rPr>
          <w:rFonts w:ascii="Times New Roman" w:hAnsi="Times New Roman" w:cs="Times New Roman" w:hint="eastAsia"/>
          <w:sz w:val="24"/>
          <w:szCs w:val="24"/>
        </w:rPr>
        <w:t>》</w:t>
      </w:r>
      <w:r w:rsidR="00A9411E">
        <w:rPr>
          <w:rFonts w:ascii="Times New Roman" w:hAnsi="Times New Roman" w:cs="Times New Roman" w:hint="eastAsia"/>
          <w:sz w:val="24"/>
          <w:szCs w:val="24"/>
        </w:rPr>
        <w:t>由</w:t>
      </w:r>
      <w:r w:rsidR="00A9411E" w:rsidRPr="00A9411E">
        <w:rPr>
          <w:rFonts w:ascii="Times New Roman" w:hAnsi="Times New Roman" w:cs="Times New Roman" w:hint="eastAsia"/>
          <w:sz w:val="24"/>
          <w:szCs w:val="24"/>
        </w:rPr>
        <w:t>国家能源投资集团神华新街</w:t>
      </w:r>
      <w:r w:rsidR="00A9411E" w:rsidRPr="00A9411E">
        <w:rPr>
          <w:rFonts w:ascii="Times New Roman" w:hAnsi="Times New Roman" w:cs="Times New Roman" w:hint="eastAsia"/>
          <w:sz w:val="24"/>
          <w:szCs w:val="24"/>
        </w:rPr>
        <w:lastRenderedPageBreak/>
        <w:t>能源有限责任公司提出</w:t>
      </w:r>
      <w:r w:rsidR="00A9411E">
        <w:rPr>
          <w:rFonts w:ascii="Times New Roman" w:hAnsi="Times New Roman" w:cs="Times New Roman" w:hint="eastAsia"/>
          <w:sz w:val="24"/>
          <w:szCs w:val="24"/>
        </w:rPr>
        <w:t>，</w:t>
      </w:r>
      <w:r w:rsidR="00A9411E" w:rsidRPr="00A9411E">
        <w:rPr>
          <w:rFonts w:ascii="Times New Roman" w:hAnsi="Times New Roman" w:cs="Times New Roman" w:hint="eastAsia"/>
          <w:sz w:val="24"/>
          <w:szCs w:val="24"/>
        </w:rPr>
        <w:t>中国煤炭学会归口</w:t>
      </w:r>
      <w:r w:rsidR="00A9411E">
        <w:rPr>
          <w:rFonts w:ascii="Times New Roman" w:hAnsi="Times New Roman" w:cs="Times New Roman" w:hint="eastAsia"/>
          <w:sz w:val="24"/>
          <w:szCs w:val="24"/>
        </w:rPr>
        <w:t>，</w:t>
      </w:r>
      <w:r w:rsidR="00A9411E" w:rsidRPr="00A9411E">
        <w:rPr>
          <w:rFonts w:ascii="Times New Roman" w:hAnsi="Times New Roman" w:cs="Times New Roman" w:hint="eastAsia"/>
          <w:sz w:val="24"/>
          <w:szCs w:val="24"/>
        </w:rPr>
        <w:t>项目计划编号为</w:t>
      </w:r>
      <w:r w:rsidR="00A9411E" w:rsidRPr="00A9411E">
        <w:rPr>
          <w:rFonts w:ascii="Times New Roman" w:hAnsi="Times New Roman" w:cs="Times New Roman" w:hint="eastAsia"/>
          <w:sz w:val="24"/>
          <w:szCs w:val="24"/>
        </w:rPr>
        <w:t>t/ccs202</w:t>
      </w:r>
      <w:r w:rsidR="00A9411E">
        <w:rPr>
          <w:rFonts w:ascii="Times New Roman" w:hAnsi="Times New Roman" w:cs="Times New Roman" w:hint="eastAsia"/>
          <w:sz w:val="24"/>
          <w:szCs w:val="24"/>
        </w:rPr>
        <w:t>3</w:t>
      </w:r>
      <w:r w:rsidR="00A9411E" w:rsidRPr="00A9411E">
        <w:rPr>
          <w:rFonts w:ascii="Times New Roman" w:hAnsi="Times New Roman" w:cs="Times New Roman" w:hint="eastAsia"/>
          <w:sz w:val="24"/>
          <w:szCs w:val="24"/>
        </w:rPr>
        <w:t>0</w:t>
      </w:r>
      <w:r w:rsidR="00A9411E">
        <w:rPr>
          <w:rFonts w:ascii="Times New Roman" w:hAnsi="Times New Roman" w:cs="Times New Roman" w:hint="eastAsia"/>
          <w:sz w:val="24"/>
          <w:szCs w:val="24"/>
        </w:rPr>
        <w:t>08</w:t>
      </w:r>
      <w:r w:rsidR="00A9411E">
        <w:rPr>
          <w:rFonts w:ascii="Times New Roman" w:hAnsi="Times New Roman" w:cs="Times New Roman" w:hint="eastAsia"/>
          <w:sz w:val="24"/>
          <w:szCs w:val="24"/>
        </w:rPr>
        <w:t>。</w:t>
      </w:r>
      <w:r w:rsidR="00F51B5A">
        <w:rPr>
          <w:rFonts w:ascii="Times New Roman" w:hAnsi="Times New Roman" w:cs="Times New Roman" w:hint="eastAsia"/>
          <w:sz w:val="24"/>
          <w:szCs w:val="24"/>
        </w:rPr>
        <w:t>该标准</w:t>
      </w:r>
      <w:r w:rsidR="00F51B5A" w:rsidRPr="00FD3779">
        <w:rPr>
          <w:rFonts w:ascii="Times New Roman" w:hAnsi="Times New Roman" w:cs="Times New Roman" w:hint="eastAsia"/>
          <w:sz w:val="24"/>
          <w:szCs w:val="24"/>
        </w:rPr>
        <w:t>的制定，可满足矿</w:t>
      </w:r>
      <w:proofErr w:type="gramStart"/>
      <w:r w:rsidR="00F51B5A" w:rsidRPr="00FD3779">
        <w:rPr>
          <w:rFonts w:ascii="Times New Roman" w:hAnsi="Times New Roman" w:cs="Times New Roman" w:hint="eastAsia"/>
          <w:sz w:val="24"/>
          <w:szCs w:val="24"/>
        </w:rPr>
        <w:t>权重叠区不同</w:t>
      </w:r>
      <w:proofErr w:type="gramEnd"/>
      <w:r w:rsidR="00F51B5A" w:rsidRPr="00FD3779">
        <w:rPr>
          <w:rFonts w:ascii="Times New Roman" w:hAnsi="Times New Roman" w:cs="Times New Roman" w:hint="eastAsia"/>
          <w:sz w:val="24"/>
          <w:szCs w:val="24"/>
        </w:rPr>
        <w:t>层位资源煤</w:t>
      </w:r>
      <w:r w:rsidR="00F51B5A" w:rsidRPr="00FD3779">
        <w:rPr>
          <w:rFonts w:ascii="Times New Roman" w:hAnsi="Times New Roman" w:cs="Times New Roman" w:hint="eastAsia"/>
          <w:sz w:val="24"/>
          <w:szCs w:val="24"/>
        </w:rPr>
        <w:t>-</w:t>
      </w:r>
      <w:r w:rsidR="00F51B5A" w:rsidRPr="00FD3779">
        <w:rPr>
          <w:rFonts w:ascii="Times New Roman" w:hAnsi="Times New Roman" w:cs="Times New Roman" w:hint="eastAsia"/>
          <w:sz w:val="24"/>
          <w:szCs w:val="24"/>
        </w:rPr>
        <w:t>气协同共采的科学化、标准化，提高不可再生资源回收率，确保煤田矿井与天然气井安全运行，实现社会和谐及行业高质量发展。</w:t>
      </w:r>
    </w:p>
    <w:p w14:paraId="1631EC5E" w14:textId="1B8F521E" w:rsidR="00CD180D" w:rsidRDefault="00555628" w:rsidP="0059408F">
      <w:pPr>
        <w:pStyle w:val="2"/>
      </w:pPr>
      <w:bookmarkStart w:id="2" w:name="_Toc173333366"/>
      <w:r>
        <w:rPr>
          <w:rFonts w:hint="eastAsia"/>
        </w:rPr>
        <w:t>2.</w:t>
      </w:r>
      <w:r w:rsidRPr="00555628">
        <w:rPr>
          <w:rFonts w:hint="eastAsia"/>
        </w:rPr>
        <w:t xml:space="preserve"> </w:t>
      </w:r>
      <w:r w:rsidRPr="00555628">
        <w:rPr>
          <w:rFonts w:hint="eastAsia"/>
        </w:rPr>
        <w:t>协作单位</w:t>
      </w:r>
      <w:bookmarkEnd w:id="2"/>
    </w:p>
    <w:p w14:paraId="09557064" w14:textId="11643C3C" w:rsidR="00CD180D" w:rsidRDefault="00992677" w:rsidP="0059408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本团体标准</w:t>
      </w:r>
      <w:r w:rsidRPr="00992677">
        <w:rPr>
          <w:rFonts w:ascii="Times New Roman" w:hAnsi="Times New Roman" w:cs="Times New Roman" w:hint="eastAsia"/>
          <w:sz w:val="24"/>
          <w:szCs w:val="24"/>
        </w:rPr>
        <w:t>起草单位</w:t>
      </w:r>
      <w:r>
        <w:rPr>
          <w:rFonts w:ascii="Times New Roman" w:hAnsi="Times New Roman" w:cs="Times New Roman" w:hint="eastAsia"/>
          <w:sz w:val="24"/>
          <w:szCs w:val="24"/>
        </w:rPr>
        <w:t>包括</w:t>
      </w:r>
      <w:r w:rsidRPr="00992677">
        <w:rPr>
          <w:rFonts w:ascii="Times New Roman" w:hAnsi="Times New Roman" w:cs="Times New Roman" w:hint="eastAsia"/>
          <w:sz w:val="24"/>
          <w:szCs w:val="24"/>
        </w:rPr>
        <w:t>国家能源投资集团神华新街能源有限责任公司、中国石油天然气股份有限公司勘探开发研究院廊坊分院、北京三纪兰德石油科技有限公司、中煤科工集团武汉设计研究院有限公司、中国矿业大学（北京）</w:t>
      </w:r>
      <w:r>
        <w:rPr>
          <w:rFonts w:ascii="Times New Roman" w:hAnsi="Times New Roman" w:cs="Times New Roman" w:hint="eastAsia"/>
          <w:sz w:val="24"/>
          <w:szCs w:val="24"/>
        </w:rPr>
        <w:t>，标准编制期间得到长庆油田第</w:t>
      </w:r>
      <w:proofErr w:type="gramStart"/>
      <w:r>
        <w:rPr>
          <w:rFonts w:ascii="Times New Roman" w:hAnsi="Times New Roman" w:cs="Times New Roman" w:hint="eastAsia"/>
          <w:sz w:val="24"/>
          <w:szCs w:val="24"/>
        </w:rPr>
        <w:t>五采</w:t>
      </w:r>
      <w:proofErr w:type="gramEnd"/>
      <w:r>
        <w:rPr>
          <w:rFonts w:ascii="Times New Roman" w:hAnsi="Times New Roman" w:cs="Times New Roman" w:hint="eastAsia"/>
          <w:sz w:val="24"/>
          <w:szCs w:val="24"/>
        </w:rPr>
        <w:t>气厂的帮助支持。</w:t>
      </w:r>
    </w:p>
    <w:p w14:paraId="319ED97C" w14:textId="4058072E" w:rsidR="00555628" w:rsidRDefault="00555628" w:rsidP="0059408F">
      <w:pPr>
        <w:pStyle w:val="2"/>
      </w:pPr>
      <w:bookmarkStart w:id="3" w:name="_Toc173333367"/>
      <w:r>
        <w:rPr>
          <w:rFonts w:hint="eastAsia"/>
        </w:rPr>
        <w:t>3.</w:t>
      </w:r>
      <w:r w:rsidRPr="00555628">
        <w:rPr>
          <w:rFonts w:hint="eastAsia"/>
        </w:rPr>
        <w:t xml:space="preserve"> </w:t>
      </w:r>
      <w:r w:rsidRPr="00555628">
        <w:rPr>
          <w:rFonts w:hint="eastAsia"/>
        </w:rPr>
        <w:t>标准起草工作过程</w:t>
      </w:r>
      <w:bookmarkEnd w:id="3"/>
    </w:p>
    <w:p w14:paraId="2141C4BE" w14:textId="416F150E" w:rsidR="00555628" w:rsidRDefault="00445AF9" w:rsidP="0059408F">
      <w:pPr>
        <w:spacing w:line="360" w:lineRule="auto"/>
        <w:ind w:firstLineChars="200" w:firstLine="480"/>
        <w:rPr>
          <w:rFonts w:ascii="Times New Roman" w:hAnsi="Times New Roman" w:cs="Times New Roman"/>
          <w:sz w:val="24"/>
          <w:szCs w:val="24"/>
        </w:rPr>
      </w:pPr>
      <w:r w:rsidRPr="00445AF9">
        <w:rPr>
          <w:rFonts w:ascii="Times New Roman" w:hAnsi="Times New Roman" w:cs="Times New Roman" w:hint="eastAsia"/>
          <w:sz w:val="24"/>
          <w:szCs w:val="24"/>
        </w:rPr>
        <w:t>《内蒙古自治区人民政府办公厅关于加强油气勘查开采监督管理工作的通知》（内政办字［</w:t>
      </w:r>
      <w:r w:rsidRPr="00445AF9">
        <w:rPr>
          <w:rFonts w:ascii="Times New Roman" w:hAnsi="Times New Roman" w:cs="Times New Roman" w:hint="eastAsia"/>
          <w:sz w:val="24"/>
          <w:szCs w:val="24"/>
        </w:rPr>
        <w:t>2015</w:t>
      </w:r>
      <w:r w:rsidRPr="00445AF9">
        <w:rPr>
          <w:rFonts w:ascii="Times New Roman" w:hAnsi="Times New Roman" w:cs="Times New Roman" w:hint="eastAsia"/>
          <w:sz w:val="24"/>
          <w:szCs w:val="24"/>
        </w:rPr>
        <w:t>］</w:t>
      </w:r>
      <w:r w:rsidRPr="00445AF9">
        <w:rPr>
          <w:rFonts w:ascii="Times New Roman" w:hAnsi="Times New Roman" w:cs="Times New Roman" w:hint="eastAsia"/>
          <w:sz w:val="24"/>
          <w:szCs w:val="24"/>
        </w:rPr>
        <w:t>18</w:t>
      </w:r>
      <w:r w:rsidRPr="00445AF9">
        <w:rPr>
          <w:rFonts w:ascii="Times New Roman" w:hAnsi="Times New Roman" w:cs="Times New Roman" w:hint="eastAsia"/>
          <w:sz w:val="24"/>
          <w:szCs w:val="24"/>
        </w:rPr>
        <w:t>号）中第八条规定“油气矿业权人勘查开采完毕后，应按规定全面履行封井、填井、土地复垦、恢复环境等法定义务。油气田与已查明煤炭资源重叠的，油气矿业权人必须承诺按规定对废弃井进行全井封固。”</w:t>
      </w:r>
    </w:p>
    <w:p w14:paraId="3F07DF84" w14:textId="5EE056FF" w:rsidR="002213DB" w:rsidRDefault="00445AF9" w:rsidP="0059408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2022</w:t>
      </w:r>
      <w:r>
        <w:rPr>
          <w:rFonts w:ascii="Times New Roman" w:hAnsi="Times New Roman" w:cs="Times New Roman" w:hint="eastAsia"/>
          <w:sz w:val="24"/>
          <w:szCs w:val="24"/>
        </w:rPr>
        <w:t>年</w:t>
      </w:r>
      <w:r>
        <w:rPr>
          <w:rFonts w:ascii="Times New Roman" w:hAnsi="Times New Roman" w:cs="Times New Roman" w:hint="eastAsia"/>
          <w:sz w:val="24"/>
          <w:szCs w:val="24"/>
        </w:rPr>
        <w:t>5</w:t>
      </w:r>
      <w:r>
        <w:rPr>
          <w:rFonts w:ascii="Times New Roman" w:hAnsi="Times New Roman" w:cs="Times New Roman" w:hint="eastAsia"/>
          <w:sz w:val="24"/>
          <w:szCs w:val="24"/>
        </w:rPr>
        <w:t>月，</w:t>
      </w:r>
      <w:r w:rsidRPr="00992677">
        <w:rPr>
          <w:rFonts w:ascii="Times New Roman" w:hAnsi="Times New Roman" w:cs="Times New Roman" w:hint="eastAsia"/>
          <w:sz w:val="24"/>
          <w:szCs w:val="24"/>
        </w:rPr>
        <w:t>国家能源投资集团神华新街能源有限责任公司</w:t>
      </w:r>
      <w:r>
        <w:rPr>
          <w:rFonts w:ascii="Times New Roman" w:hAnsi="Times New Roman" w:cs="Times New Roman" w:hint="eastAsia"/>
          <w:sz w:val="24"/>
          <w:szCs w:val="24"/>
        </w:rPr>
        <w:t>与中国石油长庆油田分公司第</w:t>
      </w:r>
      <w:proofErr w:type="gramStart"/>
      <w:r>
        <w:rPr>
          <w:rFonts w:ascii="Times New Roman" w:hAnsi="Times New Roman" w:cs="Times New Roman" w:hint="eastAsia"/>
          <w:sz w:val="24"/>
          <w:szCs w:val="24"/>
        </w:rPr>
        <w:t>五采</w:t>
      </w:r>
      <w:proofErr w:type="gramEnd"/>
      <w:r>
        <w:rPr>
          <w:rFonts w:ascii="Times New Roman" w:hAnsi="Times New Roman" w:cs="Times New Roman" w:hint="eastAsia"/>
          <w:sz w:val="24"/>
          <w:szCs w:val="24"/>
        </w:rPr>
        <w:t>气</w:t>
      </w:r>
      <w:proofErr w:type="gramStart"/>
      <w:r>
        <w:rPr>
          <w:rFonts w:ascii="Times New Roman" w:hAnsi="Times New Roman" w:cs="Times New Roman" w:hint="eastAsia"/>
          <w:sz w:val="24"/>
          <w:szCs w:val="24"/>
        </w:rPr>
        <w:t>厂签署</w:t>
      </w:r>
      <w:proofErr w:type="gramEnd"/>
      <w:r>
        <w:rPr>
          <w:rFonts w:ascii="Times New Roman" w:hAnsi="Times New Roman" w:cs="Times New Roman" w:hint="eastAsia"/>
          <w:sz w:val="24"/>
          <w:szCs w:val="24"/>
        </w:rPr>
        <w:t>协议，由</w:t>
      </w:r>
      <w:r w:rsidRPr="00992677">
        <w:rPr>
          <w:rFonts w:ascii="Times New Roman" w:hAnsi="Times New Roman" w:cs="Times New Roman" w:hint="eastAsia"/>
          <w:sz w:val="24"/>
          <w:szCs w:val="24"/>
        </w:rPr>
        <w:t>神华新街能源有限责任公司</w:t>
      </w:r>
      <w:r>
        <w:rPr>
          <w:rFonts w:ascii="Times New Roman" w:hAnsi="Times New Roman" w:cs="Times New Roman" w:hint="eastAsia"/>
          <w:sz w:val="24"/>
          <w:szCs w:val="24"/>
        </w:rPr>
        <w:t>委托</w:t>
      </w:r>
      <w:r w:rsidRPr="00992677">
        <w:rPr>
          <w:rFonts w:ascii="Times New Roman" w:hAnsi="Times New Roman" w:cs="Times New Roman" w:hint="eastAsia"/>
          <w:sz w:val="24"/>
          <w:szCs w:val="24"/>
        </w:rPr>
        <w:t>中煤科工集团武汉设计研究院有限公司</w:t>
      </w:r>
      <w:r>
        <w:rPr>
          <w:rFonts w:ascii="Times New Roman" w:hAnsi="Times New Roman" w:cs="Times New Roman" w:hint="eastAsia"/>
          <w:sz w:val="24"/>
          <w:szCs w:val="24"/>
        </w:rPr>
        <w:t>等</w:t>
      </w:r>
      <w:r>
        <w:rPr>
          <w:rFonts w:ascii="Times New Roman" w:hAnsi="Times New Roman" w:cs="Times New Roman" w:hint="eastAsia"/>
          <w:sz w:val="24"/>
          <w:szCs w:val="24"/>
        </w:rPr>
        <w:t>4</w:t>
      </w:r>
      <w:r>
        <w:rPr>
          <w:rFonts w:ascii="Times New Roman" w:hAnsi="Times New Roman" w:cs="Times New Roman" w:hint="eastAsia"/>
          <w:sz w:val="24"/>
          <w:szCs w:val="24"/>
        </w:rPr>
        <w:t>家公司开展《新街台格庙矿区煤气资源协同开采理论与技术评价》，</w:t>
      </w:r>
      <w:r w:rsidR="00CE6A2E">
        <w:rPr>
          <w:rFonts w:ascii="Times New Roman" w:hAnsi="Times New Roman" w:cs="Times New Roman" w:hint="eastAsia"/>
          <w:sz w:val="24"/>
          <w:szCs w:val="24"/>
        </w:rPr>
        <w:t>基于项目研究成果，编制该标准。</w:t>
      </w:r>
    </w:p>
    <w:p w14:paraId="326F08F9" w14:textId="5FAB1170" w:rsidR="000317CE" w:rsidRDefault="000317CE" w:rsidP="0059408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2023</w:t>
      </w:r>
      <w:r>
        <w:rPr>
          <w:rFonts w:ascii="Times New Roman" w:hAnsi="Times New Roman" w:cs="Times New Roman" w:hint="eastAsia"/>
          <w:sz w:val="24"/>
          <w:szCs w:val="24"/>
        </w:rPr>
        <w:t>年</w:t>
      </w:r>
      <w:r>
        <w:rPr>
          <w:rFonts w:ascii="Times New Roman" w:hAnsi="Times New Roman" w:cs="Times New Roman" w:hint="eastAsia"/>
          <w:sz w:val="24"/>
          <w:szCs w:val="24"/>
        </w:rPr>
        <w:t>10</w:t>
      </w:r>
      <w:r>
        <w:rPr>
          <w:rFonts w:ascii="Times New Roman" w:hAnsi="Times New Roman" w:cs="Times New Roman" w:hint="eastAsia"/>
          <w:sz w:val="24"/>
          <w:szCs w:val="24"/>
        </w:rPr>
        <w:t>月，</w:t>
      </w:r>
      <w:r w:rsidR="00FF3288" w:rsidRPr="00992677">
        <w:rPr>
          <w:rFonts w:ascii="Times New Roman" w:hAnsi="Times New Roman" w:cs="Times New Roman" w:hint="eastAsia"/>
          <w:sz w:val="24"/>
          <w:szCs w:val="24"/>
        </w:rPr>
        <w:t>神华新街能源</w:t>
      </w:r>
      <w:r>
        <w:rPr>
          <w:rFonts w:ascii="Times New Roman" w:hAnsi="Times New Roman" w:cs="Times New Roman" w:hint="eastAsia"/>
          <w:sz w:val="24"/>
          <w:szCs w:val="24"/>
        </w:rPr>
        <w:t>组织</w:t>
      </w:r>
      <w:r w:rsidR="00FF3288">
        <w:rPr>
          <w:rFonts w:ascii="Times New Roman" w:hAnsi="Times New Roman" w:cs="Times New Roman" w:hint="eastAsia"/>
          <w:sz w:val="24"/>
          <w:szCs w:val="24"/>
        </w:rPr>
        <w:t>4</w:t>
      </w:r>
      <w:r w:rsidR="00FF3288">
        <w:rPr>
          <w:rFonts w:ascii="Times New Roman" w:hAnsi="Times New Roman" w:cs="Times New Roman" w:hint="eastAsia"/>
          <w:sz w:val="24"/>
          <w:szCs w:val="24"/>
        </w:rPr>
        <w:t>家课题单位、以及西安科技大学、长庆油田开发事业部、长庆油田勘探开发研究院、长庆油田长庆设计公司、苏里格气田</w:t>
      </w:r>
      <w:r w:rsidR="00732469">
        <w:rPr>
          <w:rFonts w:ascii="Times New Roman" w:hAnsi="Times New Roman" w:cs="Times New Roman" w:hint="eastAsia"/>
          <w:sz w:val="24"/>
          <w:szCs w:val="24"/>
        </w:rPr>
        <w:t>开发分公司、长庆采气五厂、川庆井下、川庆钻采院、红庆河煤矿、内蒙古地矿集团的相关</w:t>
      </w:r>
      <w:r w:rsidR="00FF3288">
        <w:rPr>
          <w:rFonts w:ascii="Times New Roman" w:hAnsi="Times New Roman" w:cs="Times New Roman" w:hint="eastAsia"/>
          <w:sz w:val="24"/>
          <w:szCs w:val="24"/>
        </w:rPr>
        <w:t>专家</w:t>
      </w:r>
      <w:r w:rsidR="00732469">
        <w:rPr>
          <w:rFonts w:ascii="Times New Roman" w:hAnsi="Times New Roman" w:cs="Times New Roman" w:hint="eastAsia"/>
          <w:sz w:val="24"/>
          <w:szCs w:val="24"/>
        </w:rPr>
        <w:t>，就煤气重叠区天然气井全封堵方案讨论验收。根据与会专家意见，起草组人员编制完成《</w:t>
      </w:r>
      <w:r w:rsidR="00732469" w:rsidRPr="00551BBD">
        <w:rPr>
          <w:rFonts w:ascii="Times New Roman" w:hAnsi="Times New Roman" w:cs="Times New Roman" w:hint="eastAsia"/>
          <w:sz w:val="24"/>
          <w:szCs w:val="24"/>
        </w:rPr>
        <w:t>煤</w:t>
      </w:r>
      <w:r w:rsidR="00732469" w:rsidRPr="00551BBD">
        <w:rPr>
          <w:rFonts w:ascii="Times New Roman" w:hAnsi="Times New Roman" w:cs="Times New Roman" w:hint="eastAsia"/>
          <w:sz w:val="24"/>
          <w:szCs w:val="24"/>
        </w:rPr>
        <w:t>-</w:t>
      </w:r>
      <w:r w:rsidR="00732469" w:rsidRPr="00551BBD">
        <w:rPr>
          <w:rFonts w:ascii="Times New Roman" w:hAnsi="Times New Roman" w:cs="Times New Roman" w:hint="eastAsia"/>
          <w:sz w:val="24"/>
          <w:szCs w:val="24"/>
        </w:rPr>
        <w:t>气共采天然气井全井段封堵技术要求</w:t>
      </w:r>
      <w:r w:rsidR="00732469">
        <w:rPr>
          <w:rFonts w:ascii="Times New Roman" w:hAnsi="Times New Roman" w:cs="Times New Roman" w:hint="eastAsia"/>
          <w:sz w:val="24"/>
          <w:szCs w:val="24"/>
        </w:rPr>
        <w:t>》（初稿）。</w:t>
      </w:r>
    </w:p>
    <w:p w14:paraId="77014F58" w14:textId="58C21831" w:rsidR="00732469" w:rsidRDefault="00732469" w:rsidP="0059408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2023</w:t>
      </w:r>
      <w:r>
        <w:rPr>
          <w:rFonts w:ascii="Times New Roman" w:hAnsi="Times New Roman" w:cs="Times New Roman" w:hint="eastAsia"/>
          <w:sz w:val="24"/>
          <w:szCs w:val="24"/>
        </w:rPr>
        <w:t>年</w:t>
      </w:r>
      <w:r>
        <w:rPr>
          <w:rFonts w:ascii="Times New Roman" w:hAnsi="Times New Roman" w:cs="Times New Roman" w:hint="eastAsia"/>
          <w:sz w:val="24"/>
          <w:szCs w:val="24"/>
        </w:rPr>
        <w:t>10</w:t>
      </w:r>
      <w:r>
        <w:rPr>
          <w:rFonts w:ascii="Times New Roman" w:hAnsi="Times New Roman" w:cs="Times New Roman" w:hint="eastAsia"/>
          <w:sz w:val="24"/>
          <w:szCs w:val="24"/>
        </w:rPr>
        <w:t>月向中国煤炭学会递交</w:t>
      </w:r>
      <w:r w:rsidRPr="00732469">
        <w:rPr>
          <w:rFonts w:ascii="Times New Roman" w:hAnsi="Times New Roman" w:cs="Times New Roman" w:hint="eastAsia"/>
          <w:sz w:val="24"/>
          <w:szCs w:val="24"/>
        </w:rPr>
        <w:t>团体标准制订立项申请书</w:t>
      </w:r>
      <w:r>
        <w:rPr>
          <w:rFonts w:ascii="Times New Roman" w:hAnsi="Times New Roman" w:cs="Times New Roman" w:hint="eastAsia"/>
          <w:sz w:val="24"/>
          <w:szCs w:val="24"/>
        </w:rPr>
        <w:t>。</w:t>
      </w:r>
    </w:p>
    <w:p w14:paraId="7A809FA4" w14:textId="6B855369" w:rsidR="002213DB" w:rsidRDefault="000317CE" w:rsidP="0059408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2024</w:t>
      </w:r>
      <w:r>
        <w:rPr>
          <w:rFonts w:ascii="Times New Roman" w:hAnsi="Times New Roman" w:cs="Times New Roman" w:hint="eastAsia"/>
          <w:sz w:val="24"/>
          <w:szCs w:val="24"/>
        </w:rPr>
        <w:t>年</w:t>
      </w:r>
      <w:r>
        <w:rPr>
          <w:rFonts w:ascii="Times New Roman" w:hAnsi="Times New Roman" w:cs="Times New Roman" w:hint="eastAsia"/>
          <w:sz w:val="24"/>
          <w:szCs w:val="24"/>
        </w:rPr>
        <w:t>3</w:t>
      </w:r>
      <w:r>
        <w:rPr>
          <w:rFonts w:ascii="Times New Roman" w:hAnsi="Times New Roman" w:cs="Times New Roman" w:hint="eastAsia"/>
          <w:sz w:val="24"/>
          <w:szCs w:val="24"/>
        </w:rPr>
        <w:t>月</w:t>
      </w:r>
      <w:r>
        <w:rPr>
          <w:rFonts w:ascii="Times New Roman" w:hAnsi="Times New Roman" w:cs="Times New Roman" w:hint="eastAsia"/>
          <w:sz w:val="24"/>
          <w:szCs w:val="24"/>
        </w:rPr>
        <w:t>20</w:t>
      </w:r>
      <w:r>
        <w:rPr>
          <w:rFonts w:ascii="Times New Roman" w:hAnsi="Times New Roman" w:cs="Times New Roman" w:hint="eastAsia"/>
          <w:sz w:val="24"/>
          <w:szCs w:val="24"/>
        </w:rPr>
        <w:t>日，</w:t>
      </w:r>
      <w:r w:rsidR="00732469">
        <w:rPr>
          <w:rFonts w:ascii="Times New Roman" w:hAnsi="Times New Roman" w:cs="Times New Roman" w:hint="eastAsia"/>
          <w:sz w:val="24"/>
          <w:szCs w:val="24"/>
        </w:rPr>
        <w:t>参加中国煤炭学会召开的团体标准立项论证会，并通过项目验收</w:t>
      </w:r>
      <w:r w:rsidR="000B3E0F">
        <w:rPr>
          <w:rFonts w:ascii="Times New Roman" w:hAnsi="Times New Roman" w:cs="Times New Roman" w:hint="eastAsia"/>
          <w:sz w:val="24"/>
          <w:szCs w:val="24"/>
        </w:rPr>
        <w:t>，</w:t>
      </w:r>
      <w:r w:rsidR="000B3E0F" w:rsidRPr="00A9411E">
        <w:rPr>
          <w:rFonts w:ascii="Times New Roman" w:hAnsi="Times New Roman" w:cs="Times New Roman" w:hint="eastAsia"/>
          <w:sz w:val="24"/>
          <w:szCs w:val="24"/>
        </w:rPr>
        <w:t>项目计划编号为</w:t>
      </w:r>
      <w:r w:rsidR="000B3E0F" w:rsidRPr="00A9411E">
        <w:rPr>
          <w:rFonts w:ascii="Times New Roman" w:hAnsi="Times New Roman" w:cs="Times New Roman" w:hint="eastAsia"/>
          <w:sz w:val="24"/>
          <w:szCs w:val="24"/>
        </w:rPr>
        <w:t>t/ccs202</w:t>
      </w:r>
      <w:r w:rsidR="000B3E0F">
        <w:rPr>
          <w:rFonts w:ascii="Times New Roman" w:hAnsi="Times New Roman" w:cs="Times New Roman" w:hint="eastAsia"/>
          <w:sz w:val="24"/>
          <w:szCs w:val="24"/>
        </w:rPr>
        <w:t>3</w:t>
      </w:r>
      <w:r w:rsidR="000B3E0F" w:rsidRPr="00A9411E">
        <w:rPr>
          <w:rFonts w:ascii="Times New Roman" w:hAnsi="Times New Roman" w:cs="Times New Roman" w:hint="eastAsia"/>
          <w:sz w:val="24"/>
          <w:szCs w:val="24"/>
        </w:rPr>
        <w:t>0</w:t>
      </w:r>
      <w:r w:rsidR="000B3E0F">
        <w:rPr>
          <w:rFonts w:ascii="Times New Roman" w:hAnsi="Times New Roman" w:cs="Times New Roman" w:hint="eastAsia"/>
          <w:sz w:val="24"/>
          <w:szCs w:val="24"/>
        </w:rPr>
        <w:t>08</w:t>
      </w:r>
      <w:r w:rsidR="000B3E0F">
        <w:rPr>
          <w:rFonts w:ascii="Times New Roman" w:hAnsi="Times New Roman" w:cs="Times New Roman" w:hint="eastAsia"/>
          <w:sz w:val="24"/>
          <w:szCs w:val="24"/>
        </w:rPr>
        <w:t>。</w:t>
      </w:r>
    </w:p>
    <w:p w14:paraId="5DB2562F" w14:textId="3B2CB881" w:rsidR="00CE6A2E" w:rsidRDefault="000B3E0F" w:rsidP="0059408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2023</w:t>
      </w:r>
      <w:r>
        <w:rPr>
          <w:rFonts w:ascii="Times New Roman" w:hAnsi="Times New Roman" w:cs="Times New Roman" w:hint="eastAsia"/>
          <w:sz w:val="24"/>
          <w:szCs w:val="24"/>
        </w:rPr>
        <w:t>年</w:t>
      </w:r>
      <w:r>
        <w:rPr>
          <w:rFonts w:ascii="Times New Roman" w:hAnsi="Times New Roman" w:cs="Times New Roman" w:hint="eastAsia"/>
          <w:sz w:val="24"/>
          <w:szCs w:val="24"/>
        </w:rPr>
        <w:t>11</w:t>
      </w:r>
      <w:r>
        <w:rPr>
          <w:rFonts w:ascii="Times New Roman" w:hAnsi="Times New Roman" w:cs="Times New Roman" w:hint="eastAsia"/>
          <w:sz w:val="24"/>
          <w:szCs w:val="24"/>
        </w:rPr>
        <w:t>月</w:t>
      </w:r>
      <w:r>
        <w:rPr>
          <w:rFonts w:ascii="Times New Roman" w:hAnsi="Times New Roman" w:cs="Times New Roman" w:hint="eastAsia"/>
          <w:sz w:val="24"/>
          <w:szCs w:val="24"/>
        </w:rPr>
        <w:t>~2024</w:t>
      </w:r>
      <w:r>
        <w:rPr>
          <w:rFonts w:ascii="Times New Roman" w:hAnsi="Times New Roman" w:cs="Times New Roman" w:hint="eastAsia"/>
          <w:sz w:val="24"/>
          <w:szCs w:val="24"/>
        </w:rPr>
        <w:t>年</w:t>
      </w:r>
      <w:r>
        <w:rPr>
          <w:rFonts w:ascii="Times New Roman" w:hAnsi="Times New Roman" w:cs="Times New Roman" w:hint="eastAsia"/>
          <w:sz w:val="24"/>
          <w:szCs w:val="24"/>
        </w:rPr>
        <w:t>7</w:t>
      </w:r>
      <w:r>
        <w:rPr>
          <w:rFonts w:ascii="Times New Roman" w:hAnsi="Times New Roman" w:cs="Times New Roman" w:hint="eastAsia"/>
          <w:sz w:val="24"/>
          <w:szCs w:val="24"/>
        </w:rPr>
        <w:t>月，起草组开展多次内部讨论，征求长庆油田采气五厂等单位意见，进一步完善团体标准草案。</w:t>
      </w:r>
    </w:p>
    <w:p w14:paraId="7F926E32" w14:textId="7A6A08F8" w:rsidR="000B3E0F" w:rsidRDefault="000B3E0F" w:rsidP="0059408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lastRenderedPageBreak/>
        <w:t>2024</w:t>
      </w:r>
      <w:r>
        <w:rPr>
          <w:rFonts w:ascii="Times New Roman" w:hAnsi="Times New Roman" w:cs="Times New Roman" w:hint="eastAsia"/>
          <w:sz w:val="24"/>
          <w:szCs w:val="24"/>
        </w:rPr>
        <w:t>年</w:t>
      </w:r>
      <w:r>
        <w:rPr>
          <w:rFonts w:ascii="Times New Roman" w:hAnsi="Times New Roman" w:cs="Times New Roman" w:hint="eastAsia"/>
          <w:sz w:val="24"/>
          <w:szCs w:val="24"/>
        </w:rPr>
        <w:t>8</w:t>
      </w:r>
      <w:r>
        <w:rPr>
          <w:rFonts w:ascii="Times New Roman" w:hAnsi="Times New Roman" w:cs="Times New Roman" w:hint="eastAsia"/>
          <w:sz w:val="24"/>
          <w:szCs w:val="24"/>
        </w:rPr>
        <w:t>月，编制完成《</w:t>
      </w:r>
      <w:r w:rsidRPr="00551BBD">
        <w:rPr>
          <w:rFonts w:ascii="Times New Roman" w:hAnsi="Times New Roman" w:cs="Times New Roman" w:hint="eastAsia"/>
          <w:sz w:val="24"/>
          <w:szCs w:val="24"/>
        </w:rPr>
        <w:t>煤</w:t>
      </w:r>
      <w:r w:rsidRPr="00551BBD">
        <w:rPr>
          <w:rFonts w:ascii="Times New Roman" w:hAnsi="Times New Roman" w:cs="Times New Roman" w:hint="eastAsia"/>
          <w:sz w:val="24"/>
          <w:szCs w:val="24"/>
        </w:rPr>
        <w:t>-</w:t>
      </w:r>
      <w:r w:rsidRPr="00551BBD">
        <w:rPr>
          <w:rFonts w:ascii="Times New Roman" w:hAnsi="Times New Roman" w:cs="Times New Roman" w:hint="eastAsia"/>
          <w:sz w:val="24"/>
          <w:szCs w:val="24"/>
        </w:rPr>
        <w:t>气共采天然气井全井段封堵技术要求</w:t>
      </w:r>
      <w:r>
        <w:rPr>
          <w:rFonts w:ascii="Times New Roman" w:hAnsi="Times New Roman" w:cs="Times New Roman" w:hint="eastAsia"/>
          <w:sz w:val="24"/>
          <w:szCs w:val="24"/>
        </w:rPr>
        <w:t>》（</w:t>
      </w:r>
      <w:r w:rsidR="0039059F">
        <w:rPr>
          <w:rFonts w:ascii="Times New Roman" w:hAnsi="Times New Roman" w:cs="Times New Roman" w:hint="eastAsia"/>
          <w:sz w:val="24"/>
          <w:szCs w:val="24"/>
        </w:rPr>
        <w:t>征求</w:t>
      </w:r>
      <w:r w:rsidRPr="000B3E0F">
        <w:rPr>
          <w:rFonts w:ascii="Times New Roman" w:hAnsi="Times New Roman" w:cs="Times New Roman" w:hint="eastAsia"/>
          <w:sz w:val="24"/>
          <w:szCs w:val="24"/>
        </w:rPr>
        <w:t>征见稿</w:t>
      </w:r>
      <w:r>
        <w:rPr>
          <w:rFonts w:ascii="Times New Roman" w:hAnsi="Times New Roman" w:cs="Times New Roman" w:hint="eastAsia"/>
          <w:sz w:val="24"/>
          <w:szCs w:val="24"/>
        </w:rPr>
        <w:t>）以及编制说明，并提交中国煤炭学会。</w:t>
      </w:r>
    </w:p>
    <w:p w14:paraId="0E8A5FA2" w14:textId="099084E2" w:rsidR="00555628" w:rsidRDefault="00555628" w:rsidP="0059408F">
      <w:pPr>
        <w:pStyle w:val="2"/>
        <w:rPr>
          <w:szCs w:val="28"/>
        </w:rPr>
      </w:pPr>
      <w:bookmarkStart w:id="4" w:name="_Toc173333368"/>
      <w:r>
        <w:rPr>
          <w:rFonts w:hint="eastAsia"/>
          <w:szCs w:val="28"/>
        </w:rPr>
        <w:t>4.</w:t>
      </w:r>
      <w:r w:rsidRPr="00555628">
        <w:rPr>
          <w:rFonts w:hint="eastAsia"/>
        </w:rPr>
        <w:t xml:space="preserve"> </w:t>
      </w:r>
      <w:r w:rsidRPr="00555628">
        <w:rPr>
          <w:rFonts w:hint="eastAsia"/>
        </w:rPr>
        <w:t>标准主要起草</w:t>
      </w:r>
      <w:r>
        <w:rPr>
          <w:rFonts w:hint="eastAsia"/>
        </w:rPr>
        <w:t>人员分工</w:t>
      </w:r>
      <w:bookmarkEnd w:id="4"/>
    </w:p>
    <w:p w14:paraId="53E2CCB6" w14:textId="11CA6350" w:rsidR="0039059F" w:rsidRDefault="0039059F" w:rsidP="0059408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2023</w:t>
      </w:r>
      <w:r>
        <w:rPr>
          <w:rFonts w:ascii="Times New Roman" w:hAnsi="Times New Roman" w:cs="Times New Roman" w:hint="eastAsia"/>
          <w:sz w:val="24"/>
          <w:szCs w:val="24"/>
        </w:rPr>
        <w:t>年</w:t>
      </w:r>
      <w:r>
        <w:rPr>
          <w:rFonts w:ascii="Times New Roman" w:hAnsi="Times New Roman" w:cs="Times New Roman" w:hint="eastAsia"/>
          <w:sz w:val="24"/>
          <w:szCs w:val="24"/>
        </w:rPr>
        <w:t>10</w:t>
      </w:r>
      <w:r>
        <w:rPr>
          <w:rFonts w:ascii="Times New Roman" w:hAnsi="Times New Roman" w:cs="Times New Roman" w:hint="eastAsia"/>
          <w:sz w:val="24"/>
          <w:szCs w:val="24"/>
        </w:rPr>
        <w:t>月</w:t>
      </w:r>
      <w:r>
        <w:rPr>
          <w:rFonts w:ascii="Times New Roman" w:hAnsi="Times New Roman" w:cs="Times New Roman" w:hint="eastAsia"/>
          <w:sz w:val="24"/>
          <w:szCs w:val="24"/>
        </w:rPr>
        <w:t>~2024</w:t>
      </w:r>
      <w:r>
        <w:rPr>
          <w:rFonts w:ascii="Times New Roman" w:hAnsi="Times New Roman" w:cs="Times New Roman" w:hint="eastAsia"/>
          <w:sz w:val="24"/>
          <w:szCs w:val="24"/>
        </w:rPr>
        <w:t>年</w:t>
      </w:r>
      <w:r>
        <w:rPr>
          <w:rFonts w:ascii="Times New Roman" w:hAnsi="Times New Roman" w:cs="Times New Roman" w:hint="eastAsia"/>
          <w:sz w:val="24"/>
          <w:szCs w:val="24"/>
        </w:rPr>
        <w:t>8</w:t>
      </w:r>
      <w:r>
        <w:rPr>
          <w:rFonts w:ascii="Times New Roman" w:hAnsi="Times New Roman" w:cs="Times New Roman" w:hint="eastAsia"/>
          <w:sz w:val="24"/>
          <w:szCs w:val="24"/>
        </w:rPr>
        <w:t>月</w:t>
      </w:r>
      <w:r w:rsidRPr="0039059F">
        <w:rPr>
          <w:rFonts w:ascii="Times New Roman" w:hAnsi="Times New Roman" w:cs="Times New Roman" w:hint="eastAsia"/>
          <w:sz w:val="24"/>
          <w:szCs w:val="24"/>
        </w:rPr>
        <w:t>国家能源投资集团神华新街能源有限责任公司、中国石油天然气股份有限公司勘探开发研究院廊坊分院、北京三纪兰德石油科技有限公司、中煤科工集团武汉设计研究院有限公司、中国矿业大学（北京）</w:t>
      </w:r>
      <w:r>
        <w:rPr>
          <w:rFonts w:ascii="Times New Roman" w:hAnsi="Times New Roman" w:cs="Times New Roman" w:hint="eastAsia"/>
          <w:sz w:val="24"/>
          <w:szCs w:val="24"/>
        </w:rPr>
        <w:t>等单位</w:t>
      </w:r>
      <w:r w:rsidRPr="0039059F">
        <w:rPr>
          <w:rFonts w:ascii="Times New Roman" w:hAnsi="Times New Roman" w:cs="Times New Roman" w:hint="eastAsia"/>
          <w:sz w:val="24"/>
          <w:szCs w:val="24"/>
        </w:rPr>
        <w:t>合作起草了</w:t>
      </w:r>
      <w:r>
        <w:rPr>
          <w:rFonts w:ascii="Times New Roman" w:hAnsi="Times New Roman" w:cs="Times New Roman" w:hint="eastAsia"/>
          <w:sz w:val="24"/>
          <w:szCs w:val="24"/>
        </w:rPr>
        <w:t>《</w:t>
      </w:r>
      <w:r w:rsidRPr="00551BBD">
        <w:rPr>
          <w:rFonts w:ascii="Times New Roman" w:hAnsi="Times New Roman" w:cs="Times New Roman" w:hint="eastAsia"/>
          <w:sz w:val="24"/>
          <w:szCs w:val="24"/>
        </w:rPr>
        <w:t>煤</w:t>
      </w:r>
      <w:r w:rsidRPr="00551BBD">
        <w:rPr>
          <w:rFonts w:ascii="Times New Roman" w:hAnsi="Times New Roman" w:cs="Times New Roman" w:hint="eastAsia"/>
          <w:sz w:val="24"/>
          <w:szCs w:val="24"/>
        </w:rPr>
        <w:t>-</w:t>
      </w:r>
      <w:r w:rsidRPr="00551BBD">
        <w:rPr>
          <w:rFonts w:ascii="Times New Roman" w:hAnsi="Times New Roman" w:cs="Times New Roman" w:hint="eastAsia"/>
          <w:sz w:val="24"/>
          <w:szCs w:val="24"/>
        </w:rPr>
        <w:t>气共采天然气井全井段封堵技术要求</w:t>
      </w:r>
      <w:r>
        <w:rPr>
          <w:rFonts w:ascii="Times New Roman" w:hAnsi="Times New Roman" w:cs="Times New Roman" w:hint="eastAsia"/>
          <w:sz w:val="24"/>
          <w:szCs w:val="24"/>
        </w:rPr>
        <w:t>》（征求</w:t>
      </w:r>
      <w:r w:rsidRPr="000B3E0F">
        <w:rPr>
          <w:rFonts w:ascii="Times New Roman" w:hAnsi="Times New Roman" w:cs="Times New Roman" w:hint="eastAsia"/>
          <w:sz w:val="24"/>
          <w:szCs w:val="24"/>
        </w:rPr>
        <w:t>征见稿</w:t>
      </w:r>
      <w:r>
        <w:rPr>
          <w:rFonts w:ascii="Times New Roman" w:hAnsi="Times New Roman" w:cs="Times New Roman" w:hint="eastAsia"/>
          <w:sz w:val="24"/>
          <w:szCs w:val="24"/>
        </w:rPr>
        <w:t>）</w:t>
      </w:r>
      <w:r w:rsidRPr="0039059F">
        <w:rPr>
          <w:rFonts w:ascii="Times New Roman" w:hAnsi="Times New Roman" w:cs="Times New Roman" w:hint="eastAsia"/>
          <w:sz w:val="24"/>
          <w:szCs w:val="24"/>
        </w:rPr>
        <w:t>，制订了规范编写工作计划和职责分工，积极开展资料收集、调研、咨询、研究分析等工作，完成了标准征求意见稿的编写。</w:t>
      </w:r>
    </w:p>
    <w:p w14:paraId="608B0486" w14:textId="379C7912" w:rsidR="0039059F" w:rsidRDefault="0039059F" w:rsidP="0059408F">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人员分工如下：</w:t>
      </w:r>
    </w:p>
    <w:p w14:paraId="77B544CE" w14:textId="3B72FB15" w:rsidR="000F069B" w:rsidRDefault="0039059F" w:rsidP="0059408F">
      <w:pPr>
        <w:spacing w:line="360" w:lineRule="auto"/>
        <w:ind w:firstLineChars="200" w:firstLine="480"/>
        <w:rPr>
          <w:rFonts w:ascii="Times New Roman" w:hAnsi="Times New Roman" w:cs="Times New Roman"/>
          <w:sz w:val="24"/>
          <w:szCs w:val="24"/>
        </w:rPr>
      </w:pPr>
      <w:r w:rsidRPr="00911575">
        <w:rPr>
          <w:rFonts w:ascii="Times New Roman" w:hAnsi="Times New Roman" w:cs="Times New Roman" w:hint="eastAsia"/>
          <w:sz w:val="24"/>
          <w:szCs w:val="24"/>
        </w:rPr>
        <w:t>谢松岩、刘兵、马君霞、辛德林</w:t>
      </w:r>
      <w:r>
        <w:rPr>
          <w:rFonts w:ascii="Times New Roman" w:hAnsi="Times New Roman" w:cs="Times New Roman" w:hint="eastAsia"/>
          <w:sz w:val="24"/>
          <w:szCs w:val="24"/>
        </w:rPr>
        <w:t>负责标准编写的主要技术思路、编写框架和内容审核的工作。</w:t>
      </w:r>
    </w:p>
    <w:p w14:paraId="546CE2D8" w14:textId="3AB6729B" w:rsidR="00911575" w:rsidRPr="00911575" w:rsidRDefault="0039059F" w:rsidP="0091157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由</w:t>
      </w:r>
      <w:r w:rsidR="00911575" w:rsidRPr="00911575">
        <w:rPr>
          <w:rFonts w:ascii="Times New Roman" w:hAnsi="Times New Roman" w:cs="Times New Roman" w:hint="eastAsia"/>
          <w:sz w:val="24"/>
          <w:szCs w:val="24"/>
        </w:rPr>
        <w:t>魏飞飞</w:t>
      </w:r>
      <w:r>
        <w:rPr>
          <w:rFonts w:ascii="Times New Roman" w:hAnsi="Times New Roman" w:cs="Times New Roman" w:hint="eastAsia"/>
          <w:sz w:val="24"/>
          <w:szCs w:val="24"/>
        </w:rPr>
        <w:t>牵头，</w:t>
      </w:r>
      <w:r w:rsidR="00911575" w:rsidRPr="00911575">
        <w:rPr>
          <w:rFonts w:ascii="Times New Roman" w:hAnsi="Times New Roman" w:cs="Times New Roman" w:hint="eastAsia"/>
          <w:sz w:val="24"/>
          <w:szCs w:val="24"/>
        </w:rPr>
        <w:t>董俊亮、刘伟、任玺宁、赵强、王林、</w:t>
      </w:r>
      <w:proofErr w:type="gramStart"/>
      <w:r w:rsidR="00911575" w:rsidRPr="00911575">
        <w:rPr>
          <w:rFonts w:ascii="Times New Roman" w:hAnsi="Times New Roman" w:cs="Times New Roman" w:hint="eastAsia"/>
          <w:sz w:val="24"/>
          <w:szCs w:val="24"/>
        </w:rPr>
        <w:t>甯</w:t>
      </w:r>
      <w:proofErr w:type="gramEnd"/>
      <w:r w:rsidR="00911575" w:rsidRPr="00911575">
        <w:rPr>
          <w:rFonts w:ascii="Times New Roman" w:hAnsi="Times New Roman" w:cs="Times New Roman" w:hint="eastAsia"/>
          <w:sz w:val="24"/>
          <w:szCs w:val="24"/>
        </w:rPr>
        <w:t>波、张锁、杨胜利、于新锋、李臣</w:t>
      </w:r>
      <w:r>
        <w:rPr>
          <w:rFonts w:ascii="Times New Roman" w:hAnsi="Times New Roman" w:cs="Times New Roman" w:hint="eastAsia"/>
          <w:sz w:val="24"/>
          <w:szCs w:val="24"/>
        </w:rPr>
        <w:t>共同组成编写小组，负责标准基本内容的编写、内容修订、</w:t>
      </w:r>
      <w:r w:rsidR="003C6A0B">
        <w:rPr>
          <w:rFonts w:ascii="Times New Roman" w:hAnsi="Times New Roman" w:cs="Times New Roman" w:hint="eastAsia"/>
          <w:sz w:val="24"/>
          <w:szCs w:val="24"/>
        </w:rPr>
        <w:t>组织讨论、单位意见收集等工作</w:t>
      </w:r>
      <w:r w:rsidR="00911575" w:rsidRPr="00911575">
        <w:rPr>
          <w:rFonts w:ascii="Times New Roman" w:hAnsi="Times New Roman" w:cs="Times New Roman" w:hint="eastAsia"/>
          <w:sz w:val="24"/>
          <w:szCs w:val="24"/>
        </w:rPr>
        <w:t>。</w:t>
      </w:r>
    </w:p>
    <w:p w14:paraId="48CFD36C" w14:textId="08085A26" w:rsidR="00555628" w:rsidRPr="00555628" w:rsidRDefault="00555628" w:rsidP="0059408F">
      <w:pPr>
        <w:pStyle w:val="1"/>
        <w:spacing w:before="156" w:after="156"/>
      </w:pPr>
      <w:bookmarkStart w:id="5" w:name="_Toc173333369"/>
      <w:r w:rsidRPr="00555628">
        <w:rPr>
          <w:rFonts w:hint="eastAsia"/>
        </w:rPr>
        <w:t>二、</w:t>
      </w:r>
      <w:r w:rsidR="007C7C2D" w:rsidRPr="00555628">
        <w:rPr>
          <w:rFonts w:hint="eastAsia"/>
        </w:rPr>
        <w:t>主要内容说明</w:t>
      </w:r>
      <w:r w:rsidRPr="00555628">
        <w:rPr>
          <w:rFonts w:hint="eastAsia"/>
        </w:rPr>
        <w:t>及</w:t>
      </w:r>
      <w:r w:rsidR="007C7C2D" w:rsidRPr="00555628">
        <w:rPr>
          <w:rFonts w:hint="eastAsia"/>
        </w:rPr>
        <w:t>论据</w:t>
      </w:r>
      <w:bookmarkEnd w:id="5"/>
    </w:p>
    <w:p w14:paraId="3AF48211" w14:textId="3F1CD852" w:rsidR="00B21E52" w:rsidRDefault="00B21E52" w:rsidP="00B21E52">
      <w:pPr>
        <w:pStyle w:val="2"/>
        <w:rPr>
          <w:szCs w:val="28"/>
        </w:rPr>
      </w:pPr>
      <w:bookmarkStart w:id="6" w:name="_Toc173333370"/>
      <w:r>
        <w:rPr>
          <w:rFonts w:hint="eastAsia"/>
          <w:szCs w:val="28"/>
        </w:rPr>
        <w:t>1.</w:t>
      </w:r>
      <w:r w:rsidRPr="00555628">
        <w:rPr>
          <w:rFonts w:hint="eastAsia"/>
        </w:rPr>
        <w:t xml:space="preserve"> </w:t>
      </w:r>
      <w:r w:rsidRPr="00555628">
        <w:rPr>
          <w:rFonts w:hint="eastAsia"/>
        </w:rPr>
        <w:t>标准</w:t>
      </w:r>
      <w:r w:rsidR="005F5AF3">
        <w:rPr>
          <w:rFonts w:hint="eastAsia"/>
        </w:rPr>
        <w:t>主要内容的依据</w:t>
      </w:r>
      <w:bookmarkEnd w:id="6"/>
    </w:p>
    <w:p w14:paraId="52F33107" w14:textId="41238C36" w:rsidR="00B21E52" w:rsidRDefault="00B351C3" w:rsidP="00A9626C">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w:t>
      </w:r>
      <w:r w:rsidRPr="00B351C3">
        <w:rPr>
          <w:rFonts w:ascii="Times New Roman" w:hAnsi="Times New Roman" w:cs="Times New Roman" w:hint="eastAsia"/>
          <w:sz w:val="24"/>
          <w:szCs w:val="24"/>
        </w:rPr>
        <w:t>本文件按照</w:t>
      </w:r>
      <w:r w:rsidRPr="00B351C3">
        <w:rPr>
          <w:rFonts w:ascii="Times New Roman" w:hAnsi="Times New Roman" w:cs="Times New Roman" w:hint="eastAsia"/>
          <w:sz w:val="24"/>
          <w:szCs w:val="24"/>
        </w:rPr>
        <w:t>GB/T 1.1</w:t>
      </w:r>
      <w:r w:rsidRPr="00B351C3">
        <w:rPr>
          <w:rFonts w:ascii="Times New Roman" w:hAnsi="Times New Roman" w:cs="Times New Roman" w:hint="eastAsia"/>
          <w:sz w:val="24"/>
          <w:szCs w:val="24"/>
        </w:rPr>
        <w:t>—</w:t>
      </w:r>
      <w:r w:rsidRPr="00B351C3">
        <w:rPr>
          <w:rFonts w:ascii="Times New Roman" w:hAnsi="Times New Roman" w:cs="Times New Roman" w:hint="eastAsia"/>
          <w:sz w:val="24"/>
          <w:szCs w:val="24"/>
        </w:rPr>
        <w:t>2020</w:t>
      </w:r>
      <w:r w:rsidRPr="00B351C3">
        <w:rPr>
          <w:rFonts w:ascii="Times New Roman" w:hAnsi="Times New Roman" w:cs="Times New Roman" w:hint="eastAsia"/>
          <w:sz w:val="24"/>
          <w:szCs w:val="24"/>
        </w:rPr>
        <w:t>《标准化工作导则</w:t>
      </w:r>
      <w:r w:rsidRPr="00B351C3">
        <w:rPr>
          <w:rFonts w:ascii="Times New Roman" w:hAnsi="Times New Roman" w:cs="Times New Roman" w:hint="eastAsia"/>
          <w:sz w:val="24"/>
          <w:szCs w:val="24"/>
        </w:rPr>
        <w:t xml:space="preserve">  </w:t>
      </w:r>
      <w:r w:rsidRPr="00B351C3">
        <w:rPr>
          <w:rFonts w:ascii="Times New Roman" w:hAnsi="Times New Roman" w:cs="Times New Roman" w:hint="eastAsia"/>
          <w:sz w:val="24"/>
          <w:szCs w:val="24"/>
        </w:rPr>
        <w:t>第</w:t>
      </w:r>
      <w:r w:rsidRPr="00B351C3">
        <w:rPr>
          <w:rFonts w:ascii="Times New Roman" w:hAnsi="Times New Roman" w:cs="Times New Roman" w:hint="eastAsia"/>
          <w:sz w:val="24"/>
          <w:szCs w:val="24"/>
        </w:rPr>
        <w:t>1</w:t>
      </w:r>
      <w:r w:rsidRPr="00B351C3">
        <w:rPr>
          <w:rFonts w:ascii="Times New Roman" w:hAnsi="Times New Roman" w:cs="Times New Roman" w:hint="eastAsia"/>
          <w:sz w:val="24"/>
          <w:szCs w:val="24"/>
        </w:rPr>
        <w:t>部分：标准化文件的结构和起草规则》的规定起草。</w:t>
      </w:r>
    </w:p>
    <w:p w14:paraId="4D27473B" w14:textId="07718031" w:rsidR="00B351C3" w:rsidRDefault="00B351C3" w:rsidP="00A9626C">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sidRPr="00B351C3">
        <w:rPr>
          <w:rFonts w:ascii="Times New Roman" w:hAnsi="Times New Roman" w:cs="Times New Roman" w:hint="eastAsia"/>
          <w:sz w:val="24"/>
          <w:szCs w:val="24"/>
        </w:rPr>
        <w:t>本文件</w:t>
      </w:r>
      <w:r>
        <w:rPr>
          <w:rFonts w:ascii="Times New Roman" w:hAnsi="Times New Roman" w:cs="Times New Roman" w:hint="eastAsia"/>
          <w:sz w:val="24"/>
          <w:szCs w:val="24"/>
        </w:rPr>
        <w:t>以煤气协同开发项目为依托，充分理解政府、资源开发企业、施工企业等单位的规定与安全诉求，共同制定</w:t>
      </w:r>
      <w:r w:rsidRPr="00B351C3">
        <w:rPr>
          <w:rFonts w:ascii="Times New Roman" w:hAnsi="Times New Roman" w:cs="Times New Roman" w:hint="eastAsia"/>
          <w:sz w:val="24"/>
          <w:szCs w:val="24"/>
        </w:rPr>
        <w:t>煤</w:t>
      </w:r>
      <w:r w:rsidRPr="00B351C3">
        <w:rPr>
          <w:rFonts w:ascii="Times New Roman" w:hAnsi="Times New Roman" w:cs="Times New Roman" w:hint="eastAsia"/>
          <w:sz w:val="24"/>
          <w:szCs w:val="24"/>
        </w:rPr>
        <w:t>-</w:t>
      </w:r>
      <w:r w:rsidRPr="00B351C3">
        <w:rPr>
          <w:rFonts w:ascii="Times New Roman" w:hAnsi="Times New Roman" w:cs="Times New Roman" w:hint="eastAsia"/>
          <w:sz w:val="24"/>
          <w:szCs w:val="24"/>
        </w:rPr>
        <w:t>气共采天然气井全井段封堵</w:t>
      </w:r>
      <w:r>
        <w:rPr>
          <w:rFonts w:ascii="Times New Roman" w:hAnsi="Times New Roman" w:cs="Times New Roman" w:hint="eastAsia"/>
          <w:sz w:val="24"/>
          <w:szCs w:val="24"/>
        </w:rPr>
        <w:t>的</w:t>
      </w:r>
      <w:r w:rsidRPr="00B351C3">
        <w:rPr>
          <w:rFonts w:ascii="Times New Roman" w:hAnsi="Times New Roman" w:cs="Times New Roman" w:hint="eastAsia"/>
          <w:sz w:val="24"/>
          <w:szCs w:val="24"/>
        </w:rPr>
        <w:t>基本要求</w:t>
      </w:r>
      <w:r>
        <w:rPr>
          <w:rFonts w:ascii="Times New Roman" w:hAnsi="Times New Roman" w:cs="Times New Roman" w:hint="eastAsia"/>
          <w:sz w:val="24"/>
          <w:szCs w:val="24"/>
        </w:rPr>
        <w:t>、</w:t>
      </w:r>
      <w:r w:rsidR="004B6D5D" w:rsidRPr="004B6D5D">
        <w:rPr>
          <w:rFonts w:ascii="Times New Roman" w:hAnsi="Times New Roman" w:cs="Times New Roman" w:hint="eastAsia"/>
          <w:sz w:val="24"/>
          <w:szCs w:val="24"/>
        </w:rPr>
        <w:t>封堵设计</w:t>
      </w:r>
      <w:r w:rsidR="004B6D5D">
        <w:rPr>
          <w:rFonts w:ascii="Times New Roman" w:hAnsi="Times New Roman" w:cs="Times New Roman" w:hint="eastAsia"/>
          <w:sz w:val="24"/>
          <w:szCs w:val="24"/>
        </w:rPr>
        <w:t>、</w:t>
      </w:r>
      <w:r w:rsidR="004B6D5D" w:rsidRPr="004B6D5D">
        <w:rPr>
          <w:rFonts w:ascii="Times New Roman" w:hAnsi="Times New Roman" w:cs="Times New Roman" w:hint="eastAsia"/>
          <w:sz w:val="24"/>
          <w:szCs w:val="24"/>
        </w:rPr>
        <w:t>封堵技术要求</w:t>
      </w:r>
      <w:r w:rsidR="004B6D5D">
        <w:rPr>
          <w:rFonts w:ascii="Times New Roman" w:hAnsi="Times New Roman" w:cs="Times New Roman" w:hint="eastAsia"/>
          <w:sz w:val="24"/>
          <w:szCs w:val="24"/>
        </w:rPr>
        <w:t>、</w:t>
      </w:r>
      <w:r w:rsidR="004B6D5D" w:rsidRPr="004B6D5D">
        <w:rPr>
          <w:rFonts w:ascii="Times New Roman" w:hAnsi="Times New Roman" w:cs="Times New Roman" w:hint="eastAsia"/>
          <w:sz w:val="24"/>
          <w:szCs w:val="24"/>
        </w:rPr>
        <w:t>气井封堵后管理规范</w:t>
      </w:r>
      <w:r w:rsidR="004B6D5D">
        <w:rPr>
          <w:rFonts w:ascii="Times New Roman" w:hAnsi="Times New Roman" w:cs="Times New Roman" w:hint="eastAsia"/>
          <w:sz w:val="24"/>
          <w:szCs w:val="24"/>
        </w:rPr>
        <w:t>、</w:t>
      </w:r>
      <w:r w:rsidR="004B6D5D" w:rsidRPr="004B6D5D">
        <w:rPr>
          <w:rFonts w:ascii="Times New Roman" w:hAnsi="Times New Roman" w:cs="Times New Roman" w:hint="eastAsia"/>
          <w:sz w:val="24"/>
          <w:szCs w:val="24"/>
        </w:rPr>
        <w:t>健康、安全及环保要求</w:t>
      </w:r>
      <w:r w:rsidR="004B6D5D">
        <w:rPr>
          <w:rFonts w:ascii="Times New Roman" w:hAnsi="Times New Roman" w:cs="Times New Roman" w:hint="eastAsia"/>
          <w:sz w:val="24"/>
          <w:szCs w:val="24"/>
        </w:rPr>
        <w:t>等，为矿</w:t>
      </w:r>
      <w:proofErr w:type="gramStart"/>
      <w:r w:rsidR="004B6D5D">
        <w:rPr>
          <w:rFonts w:ascii="Times New Roman" w:hAnsi="Times New Roman" w:cs="Times New Roman" w:hint="eastAsia"/>
          <w:sz w:val="24"/>
          <w:szCs w:val="24"/>
        </w:rPr>
        <w:t>权重叠区煤气</w:t>
      </w:r>
      <w:proofErr w:type="gramEnd"/>
      <w:r w:rsidR="004B6D5D">
        <w:rPr>
          <w:rFonts w:ascii="Times New Roman" w:hAnsi="Times New Roman" w:cs="Times New Roman" w:hint="eastAsia"/>
          <w:sz w:val="24"/>
          <w:szCs w:val="24"/>
        </w:rPr>
        <w:t>资源的开发保驾护航。</w:t>
      </w:r>
    </w:p>
    <w:p w14:paraId="0FF10FE5" w14:textId="77777777" w:rsidR="00374A54" w:rsidRDefault="00374A54" w:rsidP="00374A54">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）本文件适用范围：</w:t>
      </w:r>
    </w:p>
    <w:p w14:paraId="06D8FC8B" w14:textId="14F82D5D" w:rsidR="00374A54" w:rsidRPr="00374A54" w:rsidRDefault="00374A54" w:rsidP="00374A54">
      <w:pPr>
        <w:spacing w:line="360" w:lineRule="auto"/>
        <w:ind w:firstLineChars="200" w:firstLine="480"/>
        <w:rPr>
          <w:rFonts w:ascii="Times New Roman" w:hAnsi="Times New Roman" w:cs="Times New Roman" w:hint="eastAsia"/>
          <w:sz w:val="24"/>
          <w:szCs w:val="24"/>
        </w:rPr>
      </w:pPr>
      <w:r w:rsidRPr="00374A54">
        <w:rPr>
          <w:rFonts w:ascii="Times New Roman" w:hAnsi="Times New Roman" w:cs="Times New Roman" w:hint="eastAsia"/>
          <w:sz w:val="24"/>
          <w:szCs w:val="24"/>
        </w:rPr>
        <w:t>本文件规定了煤炭与天然气矿权重</w:t>
      </w:r>
      <w:proofErr w:type="gramStart"/>
      <w:r w:rsidRPr="00374A54">
        <w:rPr>
          <w:rFonts w:ascii="Times New Roman" w:hAnsi="Times New Roman" w:cs="Times New Roman" w:hint="eastAsia"/>
          <w:sz w:val="24"/>
          <w:szCs w:val="24"/>
        </w:rPr>
        <w:t>叠区域</w:t>
      </w:r>
      <w:proofErr w:type="gramEnd"/>
      <w:r w:rsidRPr="00374A54">
        <w:rPr>
          <w:rFonts w:ascii="Times New Roman" w:hAnsi="Times New Roman" w:cs="Times New Roman" w:hint="eastAsia"/>
          <w:sz w:val="24"/>
          <w:szCs w:val="24"/>
        </w:rPr>
        <w:t>内两类资源交叉开采下天然气井的永久性封堵要求。</w:t>
      </w:r>
    </w:p>
    <w:p w14:paraId="4D5D12C6" w14:textId="77777777" w:rsidR="00374A54" w:rsidRPr="00374A54" w:rsidRDefault="00374A54" w:rsidP="00374A54">
      <w:pPr>
        <w:spacing w:line="360" w:lineRule="auto"/>
        <w:ind w:firstLineChars="200" w:firstLine="480"/>
        <w:rPr>
          <w:rFonts w:ascii="Times New Roman" w:hAnsi="Times New Roman" w:cs="Times New Roman" w:hint="eastAsia"/>
          <w:sz w:val="24"/>
          <w:szCs w:val="24"/>
        </w:rPr>
      </w:pPr>
      <w:r w:rsidRPr="00374A54">
        <w:rPr>
          <w:rFonts w:ascii="Times New Roman" w:hAnsi="Times New Roman" w:cs="Times New Roman" w:hint="eastAsia"/>
          <w:sz w:val="24"/>
          <w:szCs w:val="24"/>
        </w:rPr>
        <w:t>本文件</w:t>
      </w:r>
      <w:proofErr w:type="gramStart"/>
      <w:r w:rsidRPr="00374A54">
        <w:rPr>
          <w:rFonts w:ascii="Times New Roman" w:hAnsi="Times New Roman" w:cs="Times New Roman" w:hint="eastAsia"/>
          <w:sz w:val="24"/>
          <w:szCs w:val="24"/>
        </w:rPr>
        <w:t>适用于井工开采</w:t>
      </w:r>
      <w:proofErr w:type="gramEnd"/>
      <w:r w:rsidRPr="00374A54">
        <w:rPr>
          <w:rFonts w:ascii="Times New Roman" w:hAnsi="Times New Roman" w:cs="Times New Roman" w:hint="eastAsia"/>
          <w:sz w:val="24"/>
          <w:szCs w:val="24"/>
        </w:rPr>
        <w:t>煤炭与陆上深部天然气矿</w:t>
      </w:r>
      <w:proofErr w:type="gramStart"/>
      <w:r w:rsidRPr="00374A54">
        <w:rPr>
          <w:rFonts w:ascii="Times New Roman" w:hAnsi="Times New Roman" w:cs="Times New Roman" w:hint="eastAsia"/>
          <w:sz w:val="24"/>
          <w:szCs w:val="24"/>
        </w:rPr>
        <w:t>权重叠区交叉</w:t>
      </w:r>
      <w:proofErr w:type="gramEnd"/>
      <w:r w:rsidRPr="00374A54">
        <w:rPr>
          <w:rFonts w:ascii="Times New Roman" w:hAnsi="Times New Roman" w:cs="Times New Roman" w:hint="eastAsia"/>
          <w:sz w:val="24"/>
          <w:szCs w:val="24"/>
        </w:rPr>
        <w:t>开采。</w:t>
      </w:r>
    </w:p>
    <w:p w14:paraId="23EC7E3C" w14:textId="06A60B34" w:rsidR="00374A54" w:rsidRDefault="00374A54" w:rsidP="00374A54">
      <w:pPr>
        <w:spacing w:line="360" w:lineRule="auto"/>
        <w:ind w:firstLineChars="200" w:firstLine="480"/>
        <w:rPr>
          <w:rFonts w:ascii="Times New Roman" w:hAnsi="Times New Roman" w:cs="Times New Roman"/>
          <w:sz w:val="24"/>
          <w:szCs w:val="24"/>
        </w:rPr>
      </w:pPr>
      <w:r w:rsidRPr="00374A54">
        <w:rPr>
          <w:rFonts w:ascii="Times New Roman" w:hAnsi="Times New Roman" w:cs="Times New Roman" w:hint="eastAsia"/>
          <w:sz w:val="24"/>
          <w:szCs w:val="24"/>
        </w:rPr>
        <w:lastRenderedPageBreak/>
        <w:t>本文件不适用于页岩气、煤层气、天然气水合物及露天开采的煤炭矿权区域。</w:t>
      </w:r>
    </w:p>
    <w:p w14:paraId="11A9F16C" w14:textId="29E92C85" w:rsidR="004B6D5D" w:rsidRDefault="004B6D5D" w:rsidP="00A9626C">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sidR="00374A54">
        <w:rPr>
          <w:rFonts w:ascii="Times New Roman" w:hAnsi="Times New Roman" w:cs="Times New Roman" w:hint="eastAsia"/>
          <w:sz w:val="24"/>
          <w:szCs w:val="24"/>
        </w:rPr>
        <w:t>4</w:t>
      </w:r>
      <w:r>
        <w:rPr>
          <w:rFonts w:ascii="Times New Roman" w:hAnsi="Times New Roman" w:cs="Times New Roman" w:hint="eastAsia"/>
          <w:sz w:val="24"/>
          <w:szCs w:val="24"/>
        </w:rPr>
        <w:t>）</w:t>
      </w:r>
      <w:r w:rsidRPr="004B6D5D">
        <w:rPr>
          <w:rFonts w:ascii="Times New Roman" w:hAnsi="Times New Roman" w:cs="Times New Roman" w:hint="eastAsia"/>
          <w:sz w:val="24"/>
          <w:szCs w:val="24"/>
        </w:rPr>
        <w:t>参考的主要标准包括：</w:t>
      </w:r>
    </w:p>
    <w:p w14:paraId="45E15607" w14:textId="77777777" w:rsidR="004B6D5D" w:rsidRPr="004B6D5D" w:rsidRDefault="004B6D5D" w:rsidP="004B6D5D">
      <w:pPr>
        <w:spacing w:line="360" w:lineRule="auto"/>
        <w:ind w:firstLineChars="200" w:firstLine="480"/>
        <w:rPr>
          <w:rFonts w:ascii="Times New Roman" w:hAnsi="Times New Roman" w:cs="Times New Roman" w:hint="eastAsia"/>
          <w:sz w:val="24"/>
          <w:szCs w:val="24"/>
        </w:rPr>
      </w:pPr>
      <w:r w:rsidRPr="004B6D5D">
        <w:rPr>
          <w:rFonts w:ascii="Times New Roman" w:hAnsi="Times New Roman" w:cs="Times New Roman" w:hint="eastAsia"/>
          <w:sz w:val="24"/>
          <w:szCs w:val="24"/>
        </w:rPr>
        <w:t xml:space="preserve">SY/T 6646  </w:t>
      </w:r>
      <w:r w:rsidRPr="004B6D5D">
        <w:rPr>
          <w:rFonts w:ascii="Times New Roman" w:hAnsi="Times New Roman" w:cs="Times New Roman" w:hint="eastAsia"/>
          <w:sz w:val="24"/>
          <w:szCs w:val="24"/>
        </w:rPr>
        <w:t>废弃井及长停井处置指南</w:t>
      </w:r>
    </w:p>
    <w:p w14:paraId="70AE1C83" w14:textId="77777777" w:rsidR="004B6D5D" w:rsidRPr="004B6D5D" w:rsidRDefault="004B6D5D" w:rsidP="004B6D5D">
      <w:pPr>
        <w:spacing w:line="360" w:lineRule="auto"/>
        <w:ind w:firstLineChars="200" w:firstLine="480"/>
        <w:rPr>
          <w:rFonts w:ascii="Times New Roman" w:hAnsi="Times New Roman" w:cs="Times New Roman" w:hint="eastAsia"/>
          <w:sz w:val="24"/>
          <w:szCs w:val="24"/>
        </w:rPr>
      </w:pPr>
      <w:r w:rsidRPr="004B6D5D">
        <w:rPr>
          <w:rFonts w:ascii="Times New Roman" w:hAnsi="Times New Roman" w:cs="Times New Roman" w:hint="eastAsia"/>
          <w:sz w:val="24"/>
          <w:szCs w:val="24"/>
        </w:rPr>
        <w:t xml:space="preserve">SY/T 5587  </w:t>
      </w:r>
      <w:r w:rsidRPr="004B6D5D">
        <w:rPr>
          <w:rFonts w:ascii="Times New Roman" w:hAnsi="Times New Roman" w:cs="Times New Roman" w:hint="eastAsia"/>
          <w:sz w:val="24"/>
          <w:szCs w:val="24"/>
        </w:rPr>
        <w:t>常规修井作业规程</w:t>
      </w:r>
    </w:p>
    <w:p w14:paraId="6288C2DA" w14:textId="77777777" w:rsidR="004B6D5D" w:rsidRPr="004B6D5D" w:rsidRDefault="004B6D5D" w:rsidP="004B6D5D">
      <w:pPr>
        <w:spacing w:line="360" w:lineRule="auto"/>
        <w:ind w:firstLineChars="200" w:firstLine="480"/>
        <w:rPr>
          <w:rFonts w:ascii="Times New Roman" w:hAnsi="Times New Roman" w:cs="Times New Roman" w:hint="eastAsia"/>
          <w:sz w:val="24"/>
          <w:szCs w:val="24"/>
        </w:rPr>
      </w:pPr>
      <w:r w:rsidRPr="004B6D5D">
        <w:rPr>
          <w:rFonts w:ascii="Times New Roman" w:hAnsi="Times New Roman" w:cs="Times New Roman" w:hint="eastAsia"/>
          <w:sz w:val="24"/>
          <w:szCs w:val="24"/>
        </w:rPr>
        <w:t xml:space="preserve">SY/T 5225  </w:t>
      </w:r>
      <w:r w:rsidRPr="004B6D5D">
        <w:rPr>
          <w:rFonts w:ascii="Times New Roman" w:hAnsi="Times New Roman" w:cs="Times New Roman" w:hint="eastAsia"/>
          <w:sz w:val="24"/>
          <w:szCs w:val="24"/>
        </w:rPr>
        <w:t>石油天然气钻井、开发、储运防火防爆安全生产技术规程</w:t>
      </w:r>
    </w:p>
    <w:p w14:paraId="33A80960" w14:textId="77777777" w:rsidR="004B6D5D" w:rsidRPr="004B6D5D" w:rsidRDefault="004B6D5D" w:rsidP="004B6D5D">
      <w:pPr>
        <w:spacing w:line="360" w:lineRule="auto"/>
        <w:ind w:firstLineChars="200" w:firstLine="480"/>
        <w:rPr>
          <w:rFonts w:ascii="Times New Roman" w:hAnsi="Times New Roman" w:cs="Times New Roman" w:hint="eastAsia"/>
          <w:sz w:val="24"/>
          <w:szCs w:val="24"/>
        </w:rPr>
      </w:pPr>
      <w:r w:rsidRPr="004B6D5D">
        <w:rPr>
          <w:rFonts w:ascii="Times New Roman" w:hAnsi="Times New Roman" w:cs="Times New Roman" w:hint="eastAsia"/>
          <w:sz w:val="24"/>
          <w:szCs w:val="24"/>
        </w:rPr>
        <w:t xml:space="preserve">SY/T 6690  </w:t>
      </w:r>
      <w:proofErr w:type="gramStart"/>
      <w:r w:rsidRPr="004B6D5D">
        <w:rPr>
          <w:rFonts w:ascii="Times New Roman" w:hAnsi="Times New Roman" w:cs="Times New Roman" w:hint="eastAsia"/>
          <w:sz w:val="24"/>
          <w:szCs w:val="24"/>
        </w:rPr>
        <w:t>井下作业井控技术</w:t>
      </w:r>
      <w:proofErr w:type="gramEnd"/>
      <w:r w:rsidRPr="004B6D5D">
        <w:rPr>
          <w:rFonts w:ascii="Times New Roman" w:hAnsi="Times New Roman" w:cs="Times New Roman" w:hint="eastAsia"/>
          <w:sz w:val="24"/>
          <w:szCs w:val="24"/>
        </w:rPr>
        <w:t>规程</w:t>
      </w:r>
    </w:p>
    <w:p w14:paraId="507C7C18" w14:textId="77777777" w:rsidR="004B6D5D" w:rsidRPr="004B6D5D" w:rsidRDefault="004B6D5D" w:rsidP="004B6D5D">
      <w:pPr>
        <w:spacing w:line="360" w:lineRule="auto"/>
        <w:ind w:firstLineChars="200" w:firstLine="480"/>
        <w:rPr>
          <w:rFonts w:ascii="Times New Roman" w:hAnsi="Times New Roman" w:cs="Times New Roman" w:hint="eastAsia"/>
          <w:sz w:val="24"/>
          <w:szCs w:val="24"/>
        </w:rPr>
      </w:pPr>
      <w:r w:rsidRPr="004B6D5D">
        <w:rPr>
          <w:rFonts w:ascii="Times New Roman" w:hAnsi="Times New Roman" w:cs="Times New Roman" w:hint="eastAsia"/>
          <w:sz w:val="24"/>
          <w:szCs w:val="24"/>
        </w:rPr>
        <w:t xml:space="preserve">SY/T 6610  </w:t>
      </w:r>
      <w:r w:rsidRPr="004B6D5D">
        <w:rPr>
          <w:rFonts w:ascii="Times New Roman" w:hAnsi="Times New Roman" w:cs="Times New Roman" w:hint="eastAsia"/>
          <w:sz w:val="24"/>
          <w:szCs w:val="24"/>
        </w:rPr>
        <w:t>硫化氢环境井下作业场所作业安全规范</w:t>
      </w:r>
    </w:p>
    <w:p w14:paraId="3671FBC0" w14:textId="52B184DA" w:rsidR="00B351C3" w:rsidRDefault="004B6D5D" w:rsidP="004B6D5D">
      <w:pPr>
        <w:spacing w:line="360" w:lineRule="auto"/>
        <w:ind w:firstLineChars="200" w:firstLine="480"/>
        <w:rPr>
          <w:rFonts w:ascii="Times New Roman" w:hAnsi="Times New Roman" w:cs="Times New Roman"/>
          <w:sz w:val="24"/>
          <w:szCs w:val="24"/>
        </w:rPr>
      </w:pPr>
      <w:r w:rsidRPr="004B6D5D">
        <w:rPr>
          <w:rFonts w:ascii="Times New Roman" w:hAnsi="Times New Roman" w:cs="Times New Roman" w:hint="eastAsia"/>
          <w:sz w:val="24"/>
          <w:szCs w:val="24"/>
        </w:rPr>
        <w:t xml:space="preserve">SY/T 6277  </w:t>
      </w:r>
      <w:r w:rsidRPr="004B6D5D">
        <w:rPr>
          <w:rFonts w:ascii="Times New Roman" w:hAnsi="Times New Roman" w:cs="Times New Roman" w:hint="eastAsia"/>
          <w:sz w:val="24"/>
          <w:szCs w:val="24"/>
        </w:rPr>
        <w:t>硫化氢环境人身防护规范</w:t>
      </w:r>
    </w:p>
    <w:p w14:paraId="6B470ADD" w14:textId="63DE0F71" w:rsidR="004B6D5D" w:rsidRPr="004B6D5D" w:rsidRDefault="004B6D5D" w:rsidP="004B6D5D">
      <w:pPr>
        <w:spacing w:line="360" w:lineRule="auto"/>
        <w:ind w:firstLineChars="200" w:firstLine="480"/>
        <w:rPr>
          <w:rFonts w:ascii="Times New Roman" w:hAnsi="Times New Roman" w:cs="Times New Roman" w:hint="eastAsia"/>
          <w:sz w:val="24"/>
          <w:szCs w:val="24"/>
        </w:rPr>
      </w:pPr>
      <w:r w:rsidRPr="004B6D5D">
        <w:rPr>
          <w:rFonts w:ascii="Times New Roman" w:hAnsi="Times New Roman" w:cs="Times New Roman" w:hint="eastAsia"/>
          <w:sz w:val="24"/>
          <w:szCs w:val="24"/>
        </w:rPr>
        <w:t xml:space="preserve">Q/SY 01028-2019 </w:t>
      </w:r>
      <w:r>
        <w:rPr>
          <w:rFonts w:ascii="Times New Roman" w:hAnsi="Times New Roman" w:cs="Times New Roman" w:hint="eastAsia"/>
          <w:sz w:val="24"/>
          <w:szCs w:val="24"/>
        </w:rPr>
        <w:t xml:space="preserve"> </w:t>
      </w:r>
      <w:r w:rsidRPr="004B6D5D">
        <w:rPr>
          <w:rFonts w:ascii="Times New Roman" w:hAnsi="Times New Roman" w:cs="Times New Roman" w:hint="eastAsia"/>
          <w:sz w:val="24"/>
          <w:szCs w:val="24"/>
        </w:rPr>
        <w:t>天然气井永久性封井技术规范</w:t>
      </w:r>
    </w:p>
    <w:p w14:paraId="4EF1A7D3" w14:textId="01F1D743" w:rsidR="00B351C3" w:rsidRDefault="004B6D5D" w:rsidP="004B6D5D">
      <w:pPr>
        <w:spacing w:line="360" w:lineRule="auto"/>
        <w:ind w:firstLineChars="200" w:firstLine="480"/>
        <w:rPr>
          <w:rFonts w:ascii="Times New Roman" w:hAnsi="Times New Roman" w:cs="Times New Roman"/>
          <w:sz w:val="24"/>
          <w:szCs w:val="24"/>
        </w:rPr>
      </w:pPr>
      <w:r w:rsidRPr="004B6D5D">
        <w:rPr>
          <w:rFonts w:ascii="Times New Roman" w:hAnsi="Times New Roman" w:cs="Times New Roman" w:hint="eastAsia"/>
          <w:sz w:val="24"/>
          <w:szCs w:val="24"/>
        </w:rPr>
        <w:t>Q/SYCQ 3005-2021</w:t>
      </w:r>
      <w:r>
        <w:rPr>
          <w:rFonts w:ascii="Times New Roman" w:hAnsi="Times New Roman" w:cs="Times New Roman" w:hint="eastAsia"/>
          <w:sz w:val="24"/>
          <w:szCs w:val="24"/>
        </w:rPr>
        <w:t xml:space="preserve">  </w:t>
      </w:r>
      <w:r w:rsidRPr="004B6D5D">
        <w:rPr>
          <w:rFonts w:ascii="Times New Roman" w:hAnsi="Times New Roman" w:cs="Times New Roman" w:hint="eastAsia"/>
          <w:sz w:val="24"/>
          <w:szCs w:val="24"/>
        </w:rPr>
        <w:t>长庆天然气井永久性封井技术规范</w:t>
      </w:r>
    </w:p>
    <w:p w14:paraId="08EC042A" w14:textId="351885C2" w:rsidR="00613F04" w:rsidRDefault="00B14377" w:rsidP="00E36DED">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sidR="00374A54">
        <w:rPr>
          <w:rFonts w:ascii="Times New Roman" w:hAnsi="Times New Roman" w:cs="Times New Roman" w:hint="eastAsia"/>
          <w:sz w:val="24"/>
          <w:szCs w:val="24"/>
        </w:rPr>
        <w:t>5</w:t>
      </w:r>
      <w:r>
        <w:rPr>
          <w:rFonts w:ascii="Times New Roman" w:hAnsi="Times New Roman" w:cs="Times New Roman" w:hint="eastAsia"/>
          <w:sz w:val="24"/>
          <w:szCs w:val="24"/>
        </w:rPr>
        <w:t>）</w:t>
      </w:r>
      <w:r w:rsidR="00613F04" w:rsidRPr="00613F04">
        <w:rPr>
          <w:rFonts w:ascii="Times New Roman" w:hAnsi="Times New Roman" w:cs="Times New Roman" w:hint="eastAsia"/>
          <w:sz w:val="24"/>
          <w:szCs w:val="24"/>
        </w:rPr>
        <w:t>目前，国内外尚无基于煤</w:t>
      </w:r>
      <w:r w:rsidR="00613F04" w:rsidRPr="00613F04">
        <w:rPr>
          <w:rFonts w:ascii="Times New Roman" w:hAnsi="Times New Roman" w:cs="Times New Roman" w:hint="eastAsia"/>
          <w:sz w:val="24"/>
          <w:szCs w:val="24"/>
        </w:rPr>
        <w:t>-</w:t>
      </w:r>
      <w:r w:rsidR="00613F04" w:rsidRPr="00613F04">
        <w:rPr>
          <w:rFonts w:ascii="Times New Roman" w:hAnsi="Times New Roman" w:cs="Times New Roman" w:hint="eastAsia"/>
          <w:sz w:val="24"/>
          <w:szCs w:val="24"/>
        </w:rPr>
        <w:t>气共采理念的天然气井封堵技术标准，而且传统工艺封堵的废弃井在煤层开采引起的岩层强烈移动变形影响下可能失稳破坏。天然气极易挥发、比重轻于空气、低粘度和易燃易爆的特点，以及天然能量驱动的生产方式和煤炭资源回收、企业安全需求决定了煤</w:t>
      </w:r>
      <w:r w:rsidR="00613F04" w:rsidRPr="00613F04">
        <w:rPr>
          <w:rFonts w:ascii="Times New Roman" w:hAnsi="Times New Roman" w:cs="Times New Roman" w:hint="eastAsia"/>
          <w:sz w:val="24"/>
          <w:szCs w:val="24"/>
        </w:rPr>
        <w:t>-</w:t>
      </w:r>
      <w:r w:rsidR="00613F04" w:rsidRPr="00613F04">
        <w:rPr>
          <w:rFonts w:ascii="Times New Roman" w:hAnsi="Times New Roman" w:cs="Times New Roman" w:hint="eastAsia"/>
          <w:sz w:val="24"/>
          <w:szCs w:val="24"/>
        </w:rPr>
        <w:t>气协同开采中天然气井的永久性封堵要求极高的密封性。</w:t>
      </w:r>
    </w:p>
    <w:p w14:paraId="4EFBAE37" w14:textId="0C8B97D8" w:rsidR="009714F0" w:rsidRPr="00E36DED" w:rsidRDefault="00613F04" w:rsidP="00E36DED">
      <w:pPr>
        <w:spacing w:line="360" w:lineRule="auto"/>
        <w:ind w:firstLineChars="200" w:firstLine="480"/>
        <w:rPr>
          <w:rFonts w:ascii="Times New Roman" w:hAnsi="Times New Roman" w:cs="Times New Roman"/>
          <w:sz w:val="24"/>
          <w:szCs w:val="24"/>
        </w:rPr>
      </w:pPr>
      <w:r>
        <w:rPr>
          <w:rFonts w:hint="eastAsia"/>
          <w:sz w:val="24"/>
          <w:szCs w:val="24"/>
        </w:rPr>
        <w:t>通过调研</w:t>
      </w:r>
      <w:r w:rsidRPr="009714F0">
        <w:rPr>
          <w:rFonts w:hint="eastAsia"/>
          <w:sz w:val="24"/>
          <w:szCs w:val="24"/>
        </w:rPr>
        <w:t>禾草沟煤矿</w:t>
      </w:r>
      <w:r>
        <w:rPr>
          <w:rFonts w:hint="eastAsia"/>
          <w:sz w:val="24"/>
          <w:szCs w:val="24"/>
        </w:rPr>
        <w:t>、</w:t>
      </w:r>
      <w:r w:rsidRPr="00613F04">
        <w:rPr>
          <w:rFonts w:hint="eastAsia"/>
          <w:sz w:val="24"/>
          <w:szCs w:val="24"/>
        </w:rPr>
        <w:t>宁东煤田</w:t>
      </w:r>
      <w:r>
        <w:rPr>
          <w:rFonts w:hint="eastAsia"/>
          <w:sz w:val="24"/>
          <w:szCs w:val="24"/>
        </w:rPr>
        <w:t>、红庆河煤矿、新街台格庙煤矿、长庆采气五厂等单位</w:t>
      </w:r>
      <w:r w:rsidR="00975FB2">
        <w:rPr>
          <w:rFonts w:hint="eastAsia"/>
          <w:sz w:val="24"/>
          <w:szCs w:val="24"/>
        </w:rPr>
        <w:t>的全井段封堵实践经验</w:t>
      </w:r>
      <w:r>
        <w:rPr>
          <w:rFonts w:hint="eastAsia"/>
          <w:sz w:val="24"/>
          <w:szCs w:val="24"/>
        </w:rPr>
        <w:t>，制定</w:t>
      </w:r>
      <w:r>
        <w:rPr>
          <w:rFonts w:ascii="Times New Roman" w:hAnsi="Times New Roman" w:cs="Times New Roman" w:hint="eastAsia"/>
          <w:sz w:val="24"/>
          <w:szCs w:val="24"/>
        </w:rPr>
        <w:t>《</w:t>
      </w:r>
      <w:r w:rsidRPr="00551BBD">
        <w:rPr>
          <w:rFonts w:ascii="Times New Roman" w:hAnsi="Times New Roman" w:cs="Times New Roman" w:hint="eastAsia"/>
          <w:sz w:val="24"/>
          <w:szCs w:val="24"/>
        </w:rPr>
        <w:t>煤</w:t>
      </w:r>
      <w:r w:rsidRPr="00551BBD">
        <w:rPr>
          <w:rFonts w:ascii="Times New Roman" w:hAnsi="Times New Roman" w:cs="Times New Roman" w:hint="eastAsia"/>
          <w:sz w:val="24"/>
          <w:szCs w:val="24"/>
        </w:rPr>
        <w:t>-</w:t>
      </w:r>
      <w:r w:rsidRPr="00551BBD">
        <w:rPr>
          <w:rFonts w:ascii="Times New Roman" w:hAnsi="Times New Roman" w:cs="Times New Roman" w:hint="eastAsia"/>
          <w:sz w:val="24"/>
          <w:szCs w:val="24"/>
        </w:rPr>
        <w:t>气共采天然气井全井段封堵技术要求</w:t>
      </w:r>
      <w:r>
        <w:rPr>
          <w:rFonts w:ascii="Times New Roman" w:hAnsi="Times New Roman" w:cs="Times New Roman" w:hint="eastAsia"/>
          <w:sz w:val="24"/>
          <w:szCs w:val="24"/>
        </w:rPr>
        <w:t>》</w:t>
      </w:r>
      <w:r w:rsidR="009714F0" w:rsidRPr="00116618">
        <w:rPr>
          <w:rFonts w:hint="eastAsia"/>
          <w:sz w:val="24"/>
          <w:szCs w:val="24"/>
        </w:rPr>
        <w:t>符合企业生产需求和国家资源开发安全政策。</w:t>
      </w:r>
    </w:p>
    <w:p w14:paraId="743B712F" w14:textId="33AB4DB1" w:rsidR="00A9626C" w:rsidRPr="00695853" w:rsidRDefault="000B103E" w:rsidP="00A9626C">
      <w:pPr>
        <w:spacing w:line="360" w:lineRule="auto"/>
        <w:ind w:firstLineChars="200" w:firstLine="480"/>
        <w:rPr>
          <w:rFonts w:ascii="Times New Roman" w:hAnsi="Times New Roman" w:cs="Times New Roman" w:hint="eastAsia"/>
          <w:sz w:val="24"/>
          <w:szCs w:val="24"/>
        </w:rPr>
      </w:pPr>
      <w:r w:rsidRPr="00695853">
        <w:rPr>
          <w:rFonts w:ascii="Times New Roman" w:hAnsi="Times New Roman" w:cs="Times New Roman"/>
          <w:sz w:val="24"/>
          <w:szCs w:val="24"/>
        </w:rPr>
        <w:t>（</w:t>
      </w:r>
      <w:r w:rsidR="00374A54">
        <w:rPr>
          <w:rFonts w:ascii="Times New Roman" w:hAnsi="Times New Roman" w:cs="Times New Roman" w:hint="eastAsia"/>
          <w:sz w:val="24"/>
          <w:szCs w:val="24"/>
        </w:rPr>
        <w:t>6</w:t>
      </w:r>
      <w:r w:rsidRPr="00695853">
        <w:rPr>
          <w:rFonts w:ascii="Times New Roman" w:hAnsi="Times New Roman" w:cs="Times New Roman"/>
          <w:sz w:val="24"/>
          <w:szCs w:val="24"/>
        </w:rPr>
        <w:t>）</w:t>
      </w:r>
      <w:r w:rsidR="00695853" w:rsidRPr="00695853">
        <w:rPr>
          <w:rFonts w:ascii="Times New Roman" w:hAnsi="Times New Roman" w:cs="Times New Roman"/>
          <w:sz w:val="24"/>
          <w:szCs w:val="24"/>
        </w:rPr>
        <w:t>《废弃井及长停井处置指南》</w:t>
      </w:r>
      <w:r w:rsidR="00695853" w:rsidRPr="00695853">
        <w:rPr>
          <w:rFonts w:ascii="Times New Roman" w:hAnsi="Times New Roman" w:cs="Times New Roman"/>
          <w:sz w:val="24"/>
          <w:szCs w:val="24"/>
        </w:rPr>
        <w:t>SY/T 6646-2017</w:t>
      </w:r>
      <w:r w:rsidR="00695853" w:rsidRPr="00695853">
        <w:rPr>
          <w:rFonts w:ascii="Times New Roman" w:hAnsi="Times New Roman" w:cs="Times New Roman"/>
          <w:sz w:val="24"/>
          <w:szCs w:val="24"/>
        </w:rPr>
        <w:t>、</w:t>
      </w:r>
      <w:r w:rsidR="00695853" w:rsidRPr="00695853">
        <w:rPr>
          <w:rFonts w:ascii="Times New Roman" w:hAnsi="Times New Roman" w:cs="Times New Roman"/>
          <w:sz w:val="24"/>
          <w:szCs w:val="24"/>
        </w:rPr>
        <w:t>《天然气井永久性封井技术规范》</w:t>
      </w:r>
      <w:r w:rsidR="00695853" w:rsidRPr="00695853">
        <w:rPr>
          <w:rFonts w:ascii="Times New Roman" w:hAnsi="Times New Roman" w:cs="Times New Roman"/>
          <w:sz w:val="24"/>
          <w:szCs w:val="24"/>
        </w:rPr>
        <w:t>Q/SY 01028-2019</w:t>
      </w:r>
      <w:r w:rsidR="00695853" w:rsidRPr="00695853">
        <w:rPr>
          <w:rFonts w:ascii="Times New Roman" w:hAnsi="Times New Roman" w:cs="Times New Roman"/>
          <w:sz w:val="24"/>
          <w:szCs w:val="24"/>
        </w:rPr>
        <w:t>、</w:t>
      </w:r>
      <w:r w:rsidR="00695853" w:rsidRPr="00695853">
        <w:rPr>
          <w:rFonts w:ascii="Times New Roman" w:hAnsi="Times New Roman" w:cs="Times New Roman"/>
          <w:sz w:val="24"/>
          <w:szCs w:val="24"/>
        </w:rPr>
        <w:t>《长庆天然气井永久性封井技术规范》</w:t>
      </w:r>
      <w:r w:rsidR="00695853" w:rsidRPr="00695853">
        <w:rPr>
          <w:rFonts w:ascii="Times New Roman" w:hAnsi="Times New Roman" w:cs="Times New Roman"/>
          <w:sz w:val="24"/>
          <w:szCs w:val="24"/>
        </w:rPr>
        <w:t>Q/SYCQ 3005-2021</w:t>
      </w:r>
      <w:r w:rsidR="00695853" w:rsidRPr="00695853">
        <w:rPr>
          <w:rFonts w:ascii="Times New Roman" w:hAnsi="Times New Roman" w:cs="Times New Roman"/>
          <w:sz w:val="24"/>
          <w:szCs w:val="24"/>
        </w:rPr>
        <w:t>等</w:t>
      </w:r>
      <w:r w:rsidR="00975FB2">
        <w:rPr>
          <w:rFonts w:ascii="Times New Roman" w:hAnsi="Times New Roman" w:cs="Times New Roman" w:hint="eastAsia"/>
          <w:sz w:val="24"/>
          <w:szCs w:val="24"/>
        </w:rPr>
        <w:t>标准已对常规气井封堵的封堵设计、封堵工艺、</w:t>
      </w:r>
      <w:proofErr w:type="gramStart"/>
      <w:r w:rsidR="00975FB2">
        <w:rPr>
          <w:rFonts w:ascii="Times New Roman" w:hAnsi="Times New Roman" w:cs="Times New Roman" w:hint="eastAsia"/>
          <w:sz w:val="24"/>
          <w:szCs w:val="24"/>
        </w:rPr>
        <w:t>产层和</w:t>
      </w:r>
      <w:proofErr w:type="gramEnd"/>
      <w:r w:rsidR="00975FB2">
        <w:rPr>
          <w:rFonts w:ascii="Times New Roman" w:hAnsi="Times New Roman" w:cs="Times New Roman" w:hint="eastAsia"/>
          <w:sz w:val="24"/>
          <w:szCs w:val="24"/>
        </w:rPr>
        <w:t>淡水层封堵技术要求等方面做出相关规定，本次结合上述标准、相关方诉求、调研结果、研究成果提出全井段封堵技术要求。</w:t>
      </w:r>
    </w:p>
    <w:p w14:paraId="7CA08CAF" w14:textId="61835161" w:rsidR="00003AA9" w:rsidRDefault="00003AA9" w:rsidP="00003AA9">
      <w:pPr>
        <w:pStyle w:val="2"/>
        <w:rPr>
          <w:szCs w:val="28"/>
        </w:rPr>
      </w:pPr>
      <w:bookmarkStart w:id="7" w:name="_Toc173333371"/>
      <w:r>
        <w:rPr>
          <w:rFonts w:hint="eastAsia"/>
          <w:szCs w:val="28"/>
        </w:rPr>
        <w:t>2</w:t>
      </w:r>
      <w:r>
        <w:rPr>
          <w:rFonts w:hint="eastAsia"/>
          <w:szCs w:val="28"/>
        </w:rPr>
        <w:t>.</w:t>
      </w:r>
      <w:r w:rsidRPr="00555628">
        <w:rPr>
          <w:rFonts w:hint="eastAsia"/>
        </w:rPr>
        <w:t xml:space="preserve"> </w:t>
      </w:r>
      <w:r w:rsidR="00775757">
        <w:rPr>
          <w:rFonts w:hint="eastAsia"/>
        </w:rPr>
        <w:t>编写</w:t>
      </w:r>
      <w:r w:rsidRPr="00555628">
        <w:rPr>
          <w:rFonts w:hint="eastAsia"/>
        </w:rPr>
        <w:t>标准</w:t>
      </w:r>
      <w:r>
        <w:rPr>
          <w:rFonts w:hint="eastAsia"/>
        </w:rPr>
        <w:t>的</w:t>
      </w:r>
      <w:r w:rsidR="00775757">
        <w:rPr>
          <w:rFonts w:hint="eastAsia"/>
        </w:rPr>
        <w:t>原则</w:t>
      </w:r>
      <w:bookmarkEnd w:id="7"/>
    </w:p>
    <w:p w14:paraId="2A138E49" w14:textId="4D8EA4FC" w:rsidR="00775757" w:rsidRPr="00775757" w:rsidRDefault="00775757" w:rsidP="00775757">
      <w:pPr>
        <w:spacing w:line="360" w:lineRule="auto"/>
        <w:ind w:firstLineChars="200" w:firstLine="480"/>
        <w:rPr>
          <w:rFonts w:ascii="Times New Roman" w:hAnsi="Times New Roman" w:cs="Times New Roman" w:hint="eastAsia"/>
          <w:sz w:val="24"/>
          <w:szCs w:val="24"/>
        </w:rPr>
      </w:pPr>
      <w:r w:rsidRPr="00775757">
        <w:rPr>
          <w:rFonts w:ascii="Times New Roman" w:hAnsi="Times New Roman" w:cs="Times New Roman" w:hint="eastAsia"/>
          <w:sz w:val="24"/>
          <w:szCs w:val="24"/>
        </w:rPr>
        <w:t>（</w:t>
      </w:r>
      <w:r w:rsidRPr="00775757">
        <w:rPr>
          <w:rFonts w:ascii="Times New Roman" w:hAnsi="Times New Roman" w:cs="Times New Roman" w:hint="eastAsia"/>
          <w:sz w:val="24"/>
          <w:szCs w:val="24"/>
        </w:rPr>
        <w:t>1</w:t>
      </w:r>
      <w:r w:rsidRPr="00775757">
        <w:rPr>
          <w:rFonts w:ascii="Times New Roman" w:hAnsi="Times New Roman" w:cs="Times New Roman" w:hint="eastAsia"/>
          <w:sz w:val="24"/>
          <w:szCs w:val="24"/>
        </w:rPr>
        <w:t>）安全性原则：确保标准制订的目的是为了保障煤矿和</w:t>
      </w:r>
      <w:r w:rsidR="00447772">
        <w:rPr>
          <w:rFonts w:ascii="Times New Roman" w:hAnsi="Times New Roman" w:cs="Times New Roman" w:hint="eastAsia"/>
          <w:sz w:val="24"/>
          <w:szCs w:val="24"/>
        </w:rPr>
        <w:t>天然</w:t>
      </w:r>
      <w:r w:rsidRPr="00775757">
        <w:rPr>
          <w:rFonts w:ascii="Times New Roman" w:hAnsi="Times New Roman" w:cs="Times New Roman" w:hint="eastAsia"/>
          <w:sz w:val="24"/>
          <w:szCs w:val="24"/>
        </w:rPr>
        <w:t>气</w:t>
      </w:r>
      <w:r w:rsidR="00447772">
        <w:rPr>
          <w:rFonts w:ascii="Times New Roman" w:hAnsi="Times New Roman" w:cs="Times New Roman" w:hint="eastAsia"/>
          <w:sz w:val="24"/>
          <w:szCs w:val="24"/>
        </w:rPr>
        <w:t>开采</w:t>
      </w:r>
      <w:r w:rsidRPr="00775757">
        <w:rPr>
          <w:rFonts w:ascii="Times New Roman" w:hAnsi="Times New Roman" w:cs="Times New Roman" w:hint="eastAsia"/>
          <w:sz w:val="24"/>
          <w:szCs w:val="24"/>
        </w:rPr>
        <w:t>的安全，</w:t>
      </w:r>
      <w:r w:rsidR="00447772">
        <w:rPr>
          <w:rFonts w:ascii="Times New Roman" w:hAnsi="Times New Roman" w:cs="Times New Roman" w:hint="eastAsia"/>
          <w:sz w:val="24"/>
          <w:szCs w:val="24"/>
        </w:rPr>
        <w:t>尽可能降低煤炭采掘工作面过废弃天然气井的安全风险，</w:t>
      </w:r>
      <w:r w:rsidRPr="00775757">
        <w:rPr>
          <w:rFonts w:ascii="Times New Roman" w:hAnsi="Times New Roman" w:cs="Times New Roman" w:hint="eastAsia"/>
          <w:sz w:val="24"/>
          <w:szCs w:val="24"/>
        </w:rPr>
        <w:t>包括制订</w:t>
      </w:r>
      <w:r w:rsidR="00447772">
        <w:rPr>
          <w:rFonts w:ascii="Times New Roman" w:hAnsi="Times New Roman" w:cs="Times New Roman" w:hint="eastAsia"/>
          <w:sz w:val="24"/>
          <w:szCs w:val="24"/>
        </w:rPr>
        <w:t>对双方的基本要求、气井封堵技术要求、封堵后管理等</w:t>
      </w:r>
      <w:r w:rsidRPr="00775757">
        <w:rPr>
          <w:rFonts w:ascii="Times New Roman" w:hAnsi="Times New Roman" w:cs="Times New Roman" w:hint="eastAsia"/>
          <w:sz w:val="24"/>
          <w:szCs w:val="24"/>
        </w:rPr>
        <w:t>，以减少事故风险和人身伤害。</w:t>
      </w:r>
    </w:p>
    <w:p w14:paraId="4B464263" w14:textId="3356109F" w:rsidR="00775757" w:rsidRPr="00775757" w:rsidRDefault="00775757" w:rsidP="00775757">
      <w:pPr>
        <w:spacing w:line="360" w:lineRule="auto"/>
        <w:ind w:firstLineChars="200" w:firstLine="480"/>
        <w:rPr>
          <w:rFonts w:ascii="Times New Roman" w:hAnsi="Times New Roman" w:cs="Times New Roman" w:hint="eastAsia"/>
          <w:sz w:val="24"/>
          <w:szCs w:val="24"/>
        </w:rPr>
      </w:pPr>
      <w:r w:rsidRPr="00775757">
        <w:rPr>
          <w:rFonts w:ascii="Times New Roman" w:hAnsi="Times New Roman" w:cs="Times New Roman" w:hint="eastAsia"/>
          <w:sz w:val="24"/>
          <w:szCs w:val="24"/>
        </w:rPr>
        <w:t>（</w:t>
      </w:r>
      <w:r w:rsidRPr="00775757">
        <w:rPr>
          <w:rFonts w:ascii="Times New Roman" w:hAnsi="Times New Roman" w:cs="Times New Roman" w:hint="eastAsia"/>
          <w:sz w:val="24"/>
          <w:szCs w:val="24"/>
        </w:rPr>
        <w:t>2</w:t>
      </w:r>
      <w:r w:rsidRPr="00775757">
        <w:rPr>
          <w:rFonts w:ascii="Times New Roman" w:hAnsi="Times New Roman" w:cs="Times New Roman" w:hint="eastAsia"/>
          <w:sz w:val="24"/>
          <w:szCs w:val="24"/>
        </w:rPr>
        <w:t>）可行性原则：标准应具备可行性，即在技术、经济和环境等方面可被有效地执行和实施。</w:t>
      </w:r>
      <w:r w:rsidR="002A51EB">
        <w:rPr>
          <w:rFonts w:ascii="Times New Roman" w:hAnsi="Times New Roman" w:cs="Times New Roman" w:hint="eastAsia"/>
          <w:sz w:val="24"/>
          <w:szCs w:val="24"/>
        </w:rPr>
        <w:t>本标准</w:t>
      </w:r>
      <w:r w:rsidRPr="00775757">
        <w:rPr>
          <w:rFonts w:ascii="Times New Roman" w:hAnsi="Times New Roman" w:cs="Times New Roman" w:hint="eastAsia"/>
          <w:sz w:val="24"/>
          <w:szCs w:val="24"/>
        </w:rPr>
        <w:t>充分考虑现有技术水平、成本效益和环境影响等因素。</w:t>
      </w:r>
    </w:p>
    <w:p w14:paraId="616DAED3" w14:textId="71377349" w:rsidR="00775757" w:rsidRPr="00775757" w:rsidRDefault="00775757" w:rsidP="00775757">
      <w:pPr>
        <w:spacing w:line="360" w:lineRule="auto"/>
        <w:ind w:firstLineChars="200" w:firstLine="480"/>
        <w:rPr>
          <w:rFonts w:ascii="Times New Roman" w:hAnsi="Times New Roman" w:cs="Times New Roman" w:hint="eastAsia"/>
          <w:sz w:val="24"/>
          <w:szCs w:val="24"/>
        </w:rPr>
      </w:pPr>
      <w:r w:rsidRPr="00775757">
        <w:rPr>
          <w:rFonts w:ascii="Times New Roman" w:hAnsi="Times New Roman" w:cs="Times New Roman" w:hint="eastAsia"/>
          <w:sz w:val="24"/>
          <w:szCs w:val="24"/>
        </w:rPr>
        <w:lastRenderedPageBreak/>
        <w:t>（</w:t>
      </w:r>
      <w:r w:rsidRPr="00775757">
        <w:rPr>
          <w:rFonts w:ascii="Times New Roman" w:hAnsi="Times New Roman" w:cs="Times New Roman" w:hint="eastAsia"/>
          <w:sz w:val="24"/>
          <w:szCs w:val="24"/>
        </w:rPr>
        <w:t>3</w:t>
      </w:r>
      <w:r w:rsidRPr="00775757">
        <w:rPr>
          <w:rFonts w:ascii="Times New Roman" w:hAnsi="Times New Roman" w:cs="Times New Roman" w:hint="eastAsia"/>
          <w:sz w:val="24"/>
          <w:szCs w:val="24"/>
        </w:rPr>
        <w:t>）综合性原则：综合考虑不同利益相关者的需求和利益。通过协调各方利益，促进煤炭、</w:t>
      </w:r>
      <w:r w:rsidR="00B67210">
        <w:rPr>
          <w:rFonts w:ascii="Times New Roman" w:hAnsi="Times New Roman" w:cs="Times New Roman" w:hint="eastAsia"/>
          <w:sz w:val="24"/>
          <w:szCs w:val="24"/>
        </w:rPr>
        <w:t>天然</w:t>
      </w:r>
      <w:r w:rsidRPr="00775757">
        <w:rPr>
          <w:rFonts w:ascii="Times New Roman" w:hAnsi="Times New Roman" w:cs="Times New Roman" w:hint="eastAsia"/>
          <w:sz w:val="24"/>
          <w:szCs w:val="24"/>
        </w:rPr>
        <w:t>气资源的</w:t>
      </w:r>
      <w:r w:rsidR="00B67210">
        <w:rPr>
          <w:rFonts w:ascii="Times New Roman" w:hAnsi="Times New Roman" w:cs="Times New Roman" w:hint="eastAsia"/>
          <w:sz w:val="24"/>
          <w:szCs w:val="24"/>
        </w:rPr>
        <w:t>安全</w:t>
      </w:r>
      <w:r w:rsidRPr="00775757">
        <w:rPr>
          <w:rFonts w:ascii="Times New Roman" w:hAnsi="Times New Roman" w:cs="Times New Roman" w:hint="eastAsia"/>
          <w:sz w:val="24"/>
          <w:szCs w:val="24"/>
        </w:rPr>
        <w:t>开发和社会经济的可持续发展。</w:t>
      </w:r>
    </w:p>
    <w:p w14:paraId="47D8ACD8" w14:textId="481CE481" w:rsidR="00775757" w:rsidRPr="00775757" w:rsidRDefault="00775757" w:rsidP="00775757">
      <w:pPr>
        <w:spacing w:line="360" w:lineRule="auto"/>
        <w:ind w:firstLineChars="200" w:firstLine="480"/>
        <w:rPr>
          <w:rFonts w:ascii="Times New Roman" w:hAnsi="Times New Roman" w:cs="Times New Roman" w:hint="eastAsia"/>
          <w:sz w:val="24"/>
          <w:szCs w:val="24"/>
        </w:rPr>
      </w:pPr>
      <w:r w:rsidRPr="00775757">
        <w:rPr>
          <w:rFonts w:ascii="Times New Roman" w:hAnsi="Times New Roman" w:cs="Times New Roman" w:hint="eastAsia"/>
          <w:sz w:val="24"/>
          <w:szCs w:val="24"/>
        </w:rPr>
        <w:t>（</w:t>
      </w:r>
      <w:r w:rsidRPr="00775757">
        <w:rPr>
          <w:rFonts w:ascii="Times New Roman" w:hAnsi="Times New Roman" w:cs="Times New Roman" w:hint="eastAsia"/>
          <w:sz w:val="24"/>
          <w:szCs w:val="24"/>
        </w:rPr>
        <w:t>4</w:t>
      </w:r>
      <w:r w:rsidRPr="00775757">
        <w:rPr>
          <w:rFonts w:ascii="Times New Roman" w:hAnsi="Times New Roman" w:cs="Times New Roman" w:hint="eastAsia"/>
          <w:sz w:val="24"/>
          <w:szCs w:val="24"/>
        </w:rPr>
        <w:t>）科学性原则：标准的制订基于</w:t>
      </w:r>
      <w:r w:rsidR="00B67210">
        <w:rPr>
          <w:rFonts w:ascii="Times New Roman" w:hAnsi="Times New Roman" w:cs="Times New Roman" w:hint="eastAsia"/>
          <w:sz w:val="24"/>
          <w:szCs w:val="24"/>
        </w:rPr>
        <w:t>现有技术规范、充分调研、</w:t>
      </w:r>
      <w:r w:rsidRPr="00775757">
        <w:rPr>
          <w:rFonts w:ascii="Times New Roman" w:hAnsi="Times New Roman" w:cs="Times New Roman" w:hint="eastAsia"/>
          <w:sz w:val="24"/>
          <w:szCs w:val="24"/>
        </w:rPr>
        <w:t>科学研究</w:t>
      </w:r>
      <w:r w:rsidR="00B67210">
        <w:rPr>
          <w:rFonts w:ascii="Times New Roman" w:hAnsi="Times New Roman" w:cs="Times New Roman" w:hint="eastAsia"/>
          <w:sz w:val="24"/>
          <w:szCs w:val="24"/>
        </w:rPr>
        <w:t>和现场实施封堵气井的</w:t>
      </w:r>
      <w:r w:rsidRPr="00775757">
        <w:rPr>
          <w:rFonts w:ascii="Times New Roman" w:hAnsi="Times New Roman" w:cs="Times New Roman" w:hint="eastAsia"/>
          <w:sz w:val="24"/>
          <w:szCs w:val="24"/>
        </w:rPr>
        <w:t>支持，确保标准的科学性和准确性。</w:t>
      </w:r>
    </w:p>
    <w:p w14:paraId="5E6BAC4A" w14:textId="78F39749" w:rsidR="00775757" w:rsidRPr="00775757" w:rsidRDefault="00775757" w:rsidP="00775757">
      <w:pPr>
        <w:spacing w:line="360" w:lineRule="auto"/>
        <w:ind w:firstLineChars="200" w:firstLine="480"/>
        <w:rPr>
          <w:rFonts w:ascii="Times New Roman" w:hAnsi="Times New Roman" w:cs="Times New Roman" w:hint="eastAsia"/>
          <w:sz w:val="24"/>
          <w:szCs w:val="24"/>
        </w:rPr>
      </w:pPr>
      <w:r w:rsidRPr="00775757">
        <w:rPr>
          <w:rFonts w:ascii="Times New Roman" w:hAnsi="Times New Roman" w:cs="Times New Roman" w:hint="eastAsia"/>
          <w:sz w:val="24"/>
          <w:szCs w:val="24"/>
        </w:rPr>
        <w:t>（</w:t>
      </w:r>
      <w:r w:rsidRPr="00775757">
        <w:rPr>
          <w:rFonts w:ascii="Times New Roman" w:hAnsi="Times New Roman" w:cs="Times New Roman" w:hint="eastAsia"/>
          <w:sz w:val="24"/>
          <w:szCs w:val="24"/>
        </w:rPr>
        <w:t>5</w:t>
      </w:r>
      <w:r w:rsidRPr="00775757">
        <w:rPr>
          <w:rFonts w:ascii="Times New Roman" w:hAnsi="Times New Roman" w:cs="Times New Roman" w:hint="eastAsia"/>
          <w:sz w:val="24"/>
          <w:szCs w:val="24"/>
        </w:rPr>
        <w:t>）可持续发展原则：标准应符合可持续发展的要求，促进资源的合理利用和环境的保护，遵循经济、社会和环境的协调发展。</w:t>
      </w:r>
      <w:r w:rsidR="006E460B">
        <w:rPr>
          <w:rFonts w:ascii="Times New Roman" w:hAnsi="Times New Roman" w:cs="Times New Roman" w:hint="eastAsia"/>
          <w:sz w:val="24"/>
          <w:szCs w:val="24"/>
        </w:rPr>
        <w:t>遵循全井段封堵解决目前煤气开发安全矛盾，</w:t>
      </w:r>
      <w:r w:rsidRPr="00775757">
        <w:rPr>
          <w:rFonts w:ascii="Times New Roman" w:hAnsi="Times New Roman" w:cs="Times New Roman" w:hint="eastAsia"/>
          <w:sz w:val="24"/>
          <w:szCs w:val="24"/>
        </w:rPr>
        <w:t>减少</w:t>
      </w:r>
      <w:r w:rsidR="006E460B">
        <w:rPr>
          <w:rFonts w:ascii="Times New Roman" w:hAnsi="Times New Roman" w:cs="Times New Roman" w:hint="eastAsia"/>
          <w:sz w:val="24"/>
          <w:szCs w:val="24"/>
        </w:rPr>
        <w:t>煤炭</w:t>
      </w:r>
      <w:r w:rsidRPr="00775757">
        <w:rPr>
          <w:rFonts w:ascii="Times New Roman" w:hAnsi="Times New Roman" w:cs="Times New Roman" w:hint="eastAsia"/>
          <w:sz w:val="24"/>
          <w:szCs w:val="24"/>
        </w:rPr>
        <w:t>资源浪费、降低事故隐患，</w:t>
      </w:r>
      <w:r w:rsidR="006E460B">
        <w:rPr>
          <w:rFonts w:ascii="Times New Roman" w:hAnsi="Times New Roman" w:cs="Times New Roman" w:hint="eastAsia"/>
          <w:sz w:val="24"/>
          <w:szCs w:val="24"/>
        </w:rPr>
        <w:t>可</w:t>
      </w:r>
      <w:r w:rsidRPr="00775757">
        <w:rPr>
          <w:rFonts w:ascii="Times New Roman" w:hAnsi="Times New Roman" w:cs="Times New Roman" w:hint="eastAsia"/>
          <w:sz w:val="24"/>
          <w:szCs w:val="24"/>
        </w:rPr>
        <w:t>实现资源可持续开发</w:t>
      </w:r>
      <w:r w:rsidR="006E460B">
        <w:rPr>
          <w:rFonts w:ascii="Times New Roman" w:hAnsi="Times New Roman" w:cs="Times New Roman" w:hint="eastAsia"/>
          <w:sz w:val="24"/>
          <w:szCs w:val="24"/>
        </w:rPr>
        <w:t>；未来优化全井段封堵工艺方法、技术要求等，实现标准的可持续优化</w:t>
      </w:r>
      <w:r w:rsidRPr="00775757">
        <w:rPr>
          <w:rFonts w:ascii="Times New Roman" w:hAnsi="Times New Roman" w:cs="Times New Roman" w:hint="eastAsia"/>
          <w:sz w:val="24"/>
          <w:szCs w:val="24"/>
        </w:rPr>
        <w:t>。</w:t>
      </w:r>
    </w:p>
    <w:p w14:paraId="69A4F35F" w14:textId="310772D2" w:rsidR="000B103E" w:rsidRDefault="00775757" w:rsidP="00775757">
      <w:pPr>
        <w:spacing w:line="360" w:lineRule="auto"/>
        <w:ind w:firstLineChars="200" w:firstLine="480"/>
        <w:rPr>
          <w:rFonts w:ascii="Times New Roman" w:hAnsi="Times New Roman" w:cs="Times New Roman"/>
          <w:sz w:val="24"/>
          <w:szCs w:val="24"/>
        </w:rPr>
      </w:pPr>
      <w:r w:rsidRPr="00775757">
        <w:rPr>
          <w:rFonts w:ascii="Times New Roman" w:hAnsi="Times New Roman" w:cs="Times New Roman" w:hint="eastAsia"/>
          <w:sz w:val="24"/>
          <w:szCs w:val="24"/>
        </w:rPr>
        <w:t>（</w:t>
      </w:r>
      <w:r w:rsidRPr="00775757">
        <w:rPr>
          <w:rFonts w:ascii="Times New Roman" w:hAnsi="Times New Roman" w:cs="Times New Roman" w:hint="eastAsia"/>
          <w:sz w:val="24"/>
          <w:szCs w:val="24"/>
        </w:rPr>
        <w:t>6</w:t>
      </w:r>
      <w:r w:rsidRPr="00775757">
        <w:rPr>
          <w:rFonts w:ascii="Times New Roman" w:hAnsi="Times New Roman" w:cs="Times New Roman" w:hint="eastAsia"/>
          <w:sz w:val="24"/>
          <w:szCs w:val="24"/>
        </w:rPr>
        <w:t>）法律法规遵循原则：标准的制订应符合相关的法律法规，并与现行的技术规范和行业标准相一致</w:t>
      </w:r>
      <w:r w:rsidR="00851F19">
        <w:rPr>
          <w:rFonts w:ascii="Times New Roman" w:hAnsi="Times New Roman" w:cs="Times New Roman" w:hint="eastAsia"/>
          <w:sz w:val="24"/>
          <w:szCs w:val="24"/>
        </w:rPr>
        <w:t>，</w:t>
      </w:r>
      <w:r w:rsidRPr="00775757">
        <w:rPr>
          <w:rFonts w:ascii="Times New Roman" w:hAnsi="Times New Roman" w:cs="Times New Roman" w:hint="eastAsia"/>
          <w:sz w:val="24"/>
          <w:szCs w:val="24"/>
        </w:rPr>
        <w:t>确保标准的合法性、可靠性和有效性。</w:t>
      </w:r>
      <w:r w:rsidR="00851F19">
        <w:rPr>
          <w:rFonts w:ascii="Times New Roman" w:hAnsi="Times New Roman" w:cs="Times New Roman" w:hint="eastAsia"/>
          <w:sz w:val="24"/>
          <w:szCs w:val="24"/>
        </w:rPr>
        <w:t>本标准内容完全符合国家</w:t>
      </w:r>
      <w:r w:rsidR="00851F19" w:rsidRPr="00775757">
        <w:rPr>
          <w:rFonts w:ascii="Times New Roman" w:hAnsi="Times New Roman" w:cs="Times New Roman" w:hint="eastAsia"/>
          <w:sz w:val="24"/>
          <w:szCs w:val="24"/>
        </w:rPr>
        <w:t>法律法规</w:t>
      </w:r>
      <w:r w:rsidR="00851F19">
        <w:rPr>
          <w:rFonts w:ascii="Times New Roman" w:hAnsi="Times New Roman" w:cs="Times New Roman" w:hint="eastAsia"/>
          <w:sz w:val="24"/>
          <w:szCs w:val="24"/>
        </w:rPr>
        <w:t>、地方政府及企事业单位要求。</w:t>
      </w:r>
    </w:p>
    <w:p w14:paraId="446092D3" w14:textId="1A2E3CD4" w:rsidR="00775757" w:rsidRDefault="00775757" w:rsidP="00775757">
      <w:pPr>
        <w:pStyle w:val="2"/>
        <w:rPr>
          <w:szCs w:val="28"/>
        </w:rPr>
      </w:pPr>
      <w:bookmarkStart w:id="8" w:name="_Toc173333372"/>
      <w:r>
        <w:rPr>
          <w:rFonts w:hint="eastAsia"/>
          <w:szCs w:val="28"/>
        </w:rPr>
        <w:t>3</w:t>
      </w:r>
      <w:r>
        <w:rPr>
          <w:rFonts w:hint="eastAsia"/>
          <w:szCs w:val="28"/>
        </w:rPr>
        <w:t>.</w:t>
      </w:r>
      <w:r w:rsidRPr="00555628">
        <w:rPr>
          <w:rFonts w:hint="eastAsia"/>
        </w:rPr>
        <w:t xml:space="preserve"> </w:t>
      </w:r>
      <w:r w:rsidRPr="00555628">
        <w:rPr>
          <w:rFonts w:hint="eastAsia"/>
        </w:rPr>
        <w:t>标准</w:t>
      </w:r>
      <w:r>
        <w:rPr>
          <w:rFonts w:hint="eastAsia"/>
        </w:rPr>
        <w:t>主要内容的</w:t>
      </w:r>
      <w:r w:rsidR="001B5A26">
        <w:rPr>
          <w:rFonts w:hint="eastAsia"/>
        </w:rPr>
        <w:t>说明</w:t>
      </w:r>
      <w:bookmarkEnd w:id="8"/>
    </w:p>
    <w:p w14:paraId="128C3EC7" w14:textId="03CF7BA3" w:rsidR="001A6E3C" w:rsidRDefault="00ED42E0" w:rsidP="00ED42E0">
      <w:pPr>
        <w:pStyle w:val="3"/>
        <w:rPr>
          <w:rFonts w:hint="eastAsia"/>
        </w:rPr>
      </w:pPr>
      <w:bookmarkStart w:id="9" w:name="_Toc173333373"/>
      <w:r>
        <w:rPr>
          <w:rFonts w:hint="eastAsia"/>
        </w:rPr>
        <w:t xml:space="preserve">3.1 </w:t>
      </w:r>
      <w:r w:rsidRPr="00ED42E0">
        <w:rPr>
          <w:rFonts w:hint="eastAsia"/>
        </w:rPr>
        <w:t>基本要求</w:t>
      </w:r>
      <w:bookmarkEnd w:id="9"/>
    </w:p>
    <w:p w14:paraId="7185C851" w14:textId="5820630E" w:rsidR="00F43EC0" w:rsidRPr="00F43EC0" w:rsidRDefault="00F43EC0" w:rsidP="00F43EC0">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w:t>
      </w:r>
      <w:r w:rsidRPr="00F43EC0">
        <w:rPr>
          <w:rFonts w:ascii="Times New Roman" w:hAnsi="Times New Roman" w:cs="Times New Roman" w:hint="eastAsia"/>
          <w:sz w:val="24"/>
          <w:szCs w:val="24"/>
        </w:rPr>
        <w:t>天然气开采企业和煤炭开采企业应按国家、地方的有关要求签订矿</w:t>
      </w:r>
      <w:proofErr w:type="gramStart"/>
      <w:r w:rsidRPr="00F43EC0">
        <w:rPr>
          <w:rFonts w:ascii="Times New Roman" w:hAnsi="Times New Roman" w:cs="Times New Roman" w:hint="eastAsia"/>
          <w:sz w:val="24"/>
          <w:szCs w:val="24"/>
        </w:rPr>
        <w:t>权重叠区交叉</w:t>
      </w:r>
      <w:proofErr w:type="gramEnd"/>
      <w:r w:rsidRPr="00F43EC0">
        <w:rPr>
          <w:rFonts w:ascii="Times New Roman" w:hAnsi="Times New Roman" w:cs="Times New Roman" w:hint="eastAsia"/>
          <w:sz w:val="24"/>
          <w:szCs w:val="24"/>
        </w:rPr>
        <w:t>开采安全生产和权益保护协议，双方共同制定矿业</w:t>
      </w:r>
      <w:proofErr w:type="gramStart"/>
      <w:r w:rsidRPr="00F43EC0">
        <w:rPr>
          <w:rFonts w:ascii="Times New Roman" w:hAnsi="Times New Roman" w:cs="Times New Roman" w:hint="eastAsia"/>
          <w:sz w:val="24"/>
          <w:szCs w:val="24"/>
        </w:rPr>
        <w:t>权重叠区交叉</w:t>
      </w:r>
      <w:proofErr w:type="gramEnd"/>
      <w:r w:rsidRPr="00F43EC0">
        <w:rPr>
          <w:rFonts w:ascii="Times New Roman" w:hAnsi="Times New Roman" w:cs="Times New Roman" w:hint="eastAsia"/>
          <w:sz w:val="24"/>
          <w:szCs w:val="24"/>
        </w:rPr>
        <w:t>开采方案，对矿</w:t>
      </w:r>
      <w:proofErr w:type="gramStart"/>
      <w:r w:rsidRPr="00F43EC0">
        <w:rPr>
          <w:rFonts w:ascii="Times New Roman" w:hAnsi="Times New Roman" w:cs="Times New Roman" w:hint="eastAsia"/>
          <w:sz w:val="24"/>
          <w:szCs w:val="24"/>
        </w:rPr>
        <w:t>权重叠区天然气</w:t>
      </w:r>
      <w:proofErr w:type="gramEnd"/>
      <w:r w:rsidRPr="00F43EC0">
        <w:rPr>
          <w:rFonts w:ascii="Times New Roman" w:hAnsi="Times New Roman" w:cs="Times New Roman" w:hint="eastAsia"/>
          <w:sz w:val="24"/>
          <w:szCs w:val="24"/>
        </w:rPr>
        <w:t>开采和煤炭开采的安全避让、天然气井的保护和弃置等内容提出具体实施方案。</w:t>
      </w:r>
    </w:p>
    <w:p w14:paraId="3462C20A" w14:textId="0023695D" w:rsidR="00F43EC0" w:rsidRPr="00F43EC0" w:rsidRDefault="00F43EC0" w:rsidP="00F43EC0">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sidRPr="00F43EC0">
        <w:rPr>
          <w:rFonts w:ascii="Times New Roman" w:hAnsi="Times New Roman" w:cs="Times New Roman" w:hint="eastAsia"/>
          <w:sz w:val="24"/>
          <w:szCs w:val="24"/>
        </w:rPr>
        <w:t>天然气开采企业实施气井封堵前，应联合煤炭开采企业开展安全预评价，给出评价结论，纳入气井封堵设计报告。</w:t>
      </w:r>
    </w:p>
    <w:p w14:paraId="4BBAC1CA" w14:textId="385EDA62" w:rsidR="00F43EC0" w:rsidRPr="00F43EC0" w:rsidRDefault="00F43EC0" w:rsidP="00F43EC0">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w:t>
      </w:r>
      <w:r w:rsidRPr="00F43EC0">
        <w:rPr>
          <w:rFonts w:ascii="Times New Roman" w:hAnsi="Times New Roman" w:cs="Times New Roman" w:hint="eastAsia"/>
          <w:sz w:val="24"/>
          <w:szCs w:val="24"/>
        </w:rPr>
        <w:t>天然气开采企业和煤炭开采企业应签订资料互换保密协议，接受资料的企业应承担保密义务；</w:t>
      </w:r>
    </w:p>
    <w:p w14:paraId="56A93926" w14:textId="77777777" w:rsidR="00F43EC0" w:rsidRPr="00F43EC0" w:rsidRDefault="00F43EC0" w:rsidP="00F43EC0">
      <w:pPr>
        <w:spacing w:line="360" w:lineRule="auto"/>
        <w:ind w:firstLineChars="200" w:firstLine="480"/>
        <w:rPr>
          <w:rFonts w:ascii="Times New Roman" w:hAnsi="Times New Roman" w:cs="Times New Roman" w:hint="eastAsia"/>
          <w:sz w:val="24"/>
          <w:szCs w:val="24"/>
        </w:rPr>
      </w:pPr>
      <w:r w:rsidRPr="00F43EC0">
        <w:rPr>
          <w:rFonts w:ascii="Times New Roman" w:hAnsi="Times New Roman" w:cs="Times New Roman" w:hint="eastAsia"/>
          <w:sz w:val="24"/>
          <w:szCs w:val="24"/>
        </w:rPr>
        <w:t>——煤炭开采企业应向天然气开采企业提供矿权重叠区内水文地质资料、煤炭钻孔资料、开采设计及计划和封堵井附近采煤工作面生产情况，并提供工业广场、采掘工程、主要巷道和保护煤柱等平面图件；</w:t>
      </w:r>
    </w:p>
    <w:p w14:paraId="35024DAF" w14:textId="77777777" w:rsidR="00F43EC0" w:rsidRPr="00F43EC0" w:rsidRDefault="00F43EC0" w:rsidP="00F43EC0">
      <w:pPr>
        <w:spacing w:line="360" w:lineRule="auto"/>
        <w:ind w:firstLineChars="200" w:firstLine="480"/>
        <w:rPr>
          <w:rFonts w:ascii="Times New Roman" w:hAnsi="Times New Roman" w:cs="Times New Roman" w:hint="eastAsia"/>
          <w:sz w:val="24"/>
          <w:szCs w:val="24"/>
        </w:rPr>
      </w:pPr>
      <w:r w:rsidRPr="00F43EC0">
        <w:rPr>
          <w:rFonts w:ascii="Times New Roman" w:hAnsi="Times New Roman" w:cs="Times New Roman" w:hint="eastAsia"/>
          <w:sz w:val="24"/>
          <w:szCs w:val="24"/>
        </w:rPr>
        <w:t>——天然气开采企业应向煤炭开采企业提供矿</w:t>
      </w:r>
      <w:proofErr w:type="gramStart"/>
      <w:r w:rsidRPr="00F43EC0">
        <w:rPr>
          <w:rFonts w:ascii="Times New Roman" w:hAnsi="Times New Roman" w:cs="Times New Roman" w:hint="eastAsia"/>
          <w:sz w:val="24"/>
          <w:szCs w:val="24"/>
        </w:rPr>
        <w:t>权重叠区年度</w:t>
      </w:r>
      <w:proofErr w:type="gramEnd"/>
      <w:r w:rsidRPr="00F43EC0">
        <w:rPr>
          <w:rFonts w:ascii="Times New Roman" w:hAnsi="Times New Roman" w:cs="Times New Roman" w:hint="eastAsia"/>
          <w:sz w:val="24"/>
          <w:szCs w:val="24"/>
        </w:rPr>
        <w:t>封堵井计划、封堵井设计及相关完</w:t>
      </w:r>
      <w:proofErr w:type="gramStart"/>
      <w:r w:rsidRPr="00F43EC0">
        <w:rPr>
          <w:rFonts w:ascii="Times New Roman" w:hAnsi="Times New Roman" w:cs="Times New Roman" w:hint="eastAsia"/>
          <w:sz w:val="24"/>
          <w:szCs w:val="24"/>
        </w:rPr>
        <w:t>井资料</w:t>
      </w:r>
      <w:proofErr w:type="gramEnd"/>
      <w:r w:rsidRPr="00F43EC0">
        <w:rPr>
          <w:rFonts w:ascii="Times New Roman" w:hAnsi="Times New Roman" w:cs="Times New Roman" w:hint="eastAsia"/>
          <w:sz w:val="24"/>
          <w:szCs w:val="24"/>
        </w:rPr>
        <w:t>等。</w:t>
      </w:r>
    </w:p>
    <w:p w14:paraId="16F3AB2B" w14:textId="0C942727" w:rsidR="001A6E3C" w:rsidRDefault="00F43EC0" w:rsidP="00F43EC0">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4</w:t>
      </w:r>
      <w:r>
        <w:rPr>
          <w:rFonts w:ascii="Times New Roman" w:hAnsi="Times New Roman" w:cs="Times New Roman" w:hint="eastAsia"/>
          <w:sz w:val="24"/>
          <w:szCs w:val="24"/>
        </w:rPr>
        <w:t>）</w:t>
      </w:r>
      <w:r w:rsidRPr="00F43EC0">
        <w:rPr>
          <w:rFonts w:ascii="Times New Roman" w:hAnsi="Times New Roman" w:cs="Times New Roman" w:hint="eastAsia"/>
          <w:sz w:val="24"/>
          <w:szCs w:val="24"/>
        </w:rPr>
        <w:t>天然气开采企业和煤炭开采企业应建立安全风险联合管控和应急机制，包括但不限于明确双方负责人、开展员工安全培训、组织计划封堵井双方交流会、编制天然气井封堵专项应急预案和组合联合演练等内容。</w:t>
      </w:r>
    </w:p>
    <w:p w14:paraId="5A9448A5" w14:textId="7C26DAA8" w:rsidR="00DF23B2" w:rsidRDefault="00DF23B2" w:rsidP="00DF23B2">
      <w:pPr>
        <w:pStyle w:val="3"/>
        <w:rPr>
          <w:rFonts w:hint="eastAsia"/>
        </w:rPr>
      </w:pPr>
      <w:bookmarkStart w:id="10" w:name="_Toc173333374"/>
      <w:r>
        <w:rPr>
          <w:rFonts w:hint="eastAsia"/>
        </w:rPr>
        <w:lastRenderedPageBreak/>
        <w:t>3.</w:t>
      </w:r>
      <w:r>
        <w:rPr>
          <w:rFonts w:hint="eastAsia"/>
        </w:rPr>
        <w:t>2</w:t>
      </w:r>
      <w:r>
        <w:rPr>
          <w:rFonts w:hint="eastAsia"/>
        </w:rPr>
        <w:t xml:space="preserve"> </w:t>
      </w:r>
      <w:r w:rsidRPr="00DF23B2">
        <w:rPr>
          <w:rFonts w:hint="eastAsia"/>
        </w:rPr>
        <w:t>封堵原则</w:t>
      </w:r>
      <w:bookmarkEnd w:id="10"/>
    </w:p>
    <w:p w14:paraId="3B2D9527" w14:textId="24102460" w:rsidR="00DF23B2" w:rsidRPr="00DF23B2" w:rsidRDefault="00DF23B2" w:rsidP="00DF23B2">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w:t>
      </w:r>
      <w:r w:rsidRPr="00DF23B2">
        <w:rPr>
          <w:rFonts w:ascii="Times New Roman" w:hAnsi="Times New Roman" w:cs="Times New Roman" w:hint="eastAsia"/>
          <w:sz w:val="24"/>
          <w:szCs w:val="24"/>
        </w:rPr>
        <w:t>天然气开采企业应根据风险评估和煤矿采掘进度，适时封堵矿</w:t>
      </w:r>
      <w:proofErr w:type="gramStart"/>
      <w:r w:rsidRPr="00DF23B2">
        <w:rPr>
          <w:rFonts w:ascii="Times New Roman" w:hAnsi="Times New Roman" w:cs="Times New Roman" w:hint="eastAsia"/>
          <w:sz w:val="24"/>
          <w:szCs w:val="24"/>
        </w:rPr>
        <w:t>权重叠区交叉</w:t>
      </w:r>
      <w:proofErr w:type="gramEnd"/>
      <w:r w:rsidRPr="00DF23B2">
        <w:rPr>
          <w:rFonts w:ascii="Times New Roman" w:hAnsi="Times New Roman" w:cs="Times New Roman" w:hint="eastAsia"/>
          <w:sz w:val="24"/>
          <w:szCs w:val="24"/>
        </w:rPr>
        <w:t>开采方案中纳入封堵范围的天然气井，以及天然气企业自身需求需要封堵的天然气井。</w:t>
      </w:r>
    </w:p>
    <w:p w14:paraId="5EBFD27B" w14:textId="143E864B" w:rsidR="00DF23B2" w:rsidRPr="00DF23B2" w:rsidRDefault="00DF23B2" w:rsidP="00DF23B2">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sidRPr="00DF23B2">
        <w:rPr>
          <w:rFonts w:ascii="Times New Roman" w:hAnsi="Times New Roman" w:cs="Times New Roman" w:hint="eastAsia"/>
          <w:sz w:val="24"/>
          <w:szCs w:val="24"/>
        </w:rPr>
        <w:t>为保障煤炭与天然气开采的安全性，天然气井需全井段封堵。</w:t>
      </w:r>
    </w:p>
    <w:p w14:paraId="7FFAA64D" w14:textId="22571E07" w:rsidR="00DF23B2" w:rsidRPr="00DF23B2" w:rsidRDefault="00DF23B2" w:rsidP="00DF23B2">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w:t>
      </w:r>
      <w:r w:rsidRPr="00DF23B2">
        <w:rPr>
          <w:rFonts w:ascii="Times New Roman" w:hAnsi="Times New Roman" w:cs="Times New Roman" w:hint="eastAsia"/>
          <w:sz w:val="24"/>
          <w:szCs w:val="24"/>
        </w:rPr>
        <w:t>尽可能对</w:t>
      </w:r>
      <w:proofErr w:type="gramStart"/>
      <w:r w:rsidRPr="00DF23B2">
        <w:rPr>
          <w:rFonts w:ascii="Times New Roman" w:hAnsi="Times New Roman" w:cs="Times New Roman" w:hint="eastAsia"/>
          <w:sz w:val="24"/>
          <w:szCs w:val="24"/>
        </w:rPr>
        <w:t>气井产层直接</w:t>
      </w:r>
      <w:proofErr w:type="gramEnd"/>
      <w:r w:rsidRPr="00DF23B2">
        <w:rPr>
          <w:rFonts w:ascii="Times New Roman" w:hAnsi="Times New Roman" w:cs="Times New Roman" w:hint="eastAsia"/>
          <w:sz w:val="24"/>
          <w:szCs w:val="24"/>
        </w:rPr>
        <w:t>挤封，同时保证套管内、套管与井壁之间有效封隔，阻止地层流体窜层，防止淡水层污染、避免煤炭开采安全事故。</w:t>
      </w:r>
    </w:p>
    <w:p w14:paraId="4DCACE36" w14:textId="32511447" w:rsidR="00DF23B2" w:rsidRPr="00DF23B2" w:rsidRDefault="00DF23B2" w:rsidP="00DF23B2">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4</w:t>
      </w:r>
      <w:r>
        <w:rPr>
          <w:rFonts w:ascii="Times New Roman" w:hAnsi="Times New Roman" w:cs="Times New Roman" w:hint="eastAsia"/>
          <w:sz w:val="24"/>
          <w:szCs w:val="24"/>
        </w:rPr>
        <w:t>）</w:t>
      </w:r>
      <w:r w:rsidRPr="00DF23B2">
        <w:rPr>
          <w:rFonts w:ascii="Times New Roman" w:hAnsi="Times New Roman" w:cs="Times New Roman" w:hint="eastAsia"/>
          <w:sz w:val="24"/>
          <w:szCs w:val="24"/>
        </w:rPr>
        <w:t>井筒封堵需设置合理的封堵屏障，水泥塞与机械塞搭配，共同实现有效封隔。</w:t>
      </w:r>
    </w:p>
    <w:p w14:paraId="7855B95E" w14:textId="7B255A82" w:rsidR="00DF23B2" w:rsidRPr="00DF23B2" w:rsidRDefault="00DF23B2" w:rsidP="00DF23B2">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5</w:t>
      </w:r>
      <w:r>
        <w:rPr>
          <w:rFonts w:ascii="Times New Roman" w:hAnsi="Times New Roman" w:cs="Times New Roman" w:hint="eastAsia"/>
          <w:sz w:val="24"/>
          <w:szCs w:val="24"/>
        </w:rPr>
        <w:t>）</w:t>
      </w:r>
      <w:r w:rsidRPr="00DF23B2">
        <w:rPr>
          <w:rFonts w:ascii="Times New Roman" w:hAnsi="Times New Roman" w:cs="Times New Roman" w:hint="eastAsia"/>
          <w:sz w:val="24"/>
          <w:szCs w:val="24"/>
        </w:rPr>
        <w:t>水泥塞或机械塞封堵后，均需</w:t>
      </w:r>
      <w:proofErr w:type="gramStart"/>
      <w:r w:rsidRPr="00DF23B2">
        <w:rPr>
          <w:rFonts w:ascii="Times New Roman" w:hAnsi="Times New Roman" w:cs="Times New Roman" w:hint="eastAsia"/>
          <w:sz w:val="24"/>
          <w:szCs w:val="24"/>
        </w:rPr>
        <w:t>探塞面</w:t>
      </w:r>
      <w:proofErr w:type="gramEnd"/>
      <w:r w:rsidRPr="00DF23B2">
        <w:rPr>
          <w:rFonts w:ascii="Times New Roman" w:hAnsi="Times New Roman" w:cs="Times New Roman" w:hint="eastAsia"/>
          <w:sz w:val="24"/>
          <w:szCs w:val="24"/>
        </w:rPr>
        <w:t>和试压检验，评估封井质量合格。</w:t>
      </w:r>
    </w:p>
    <w:p w14:paraId="0BB53D7E" w14:textId="1C6B54F4" w:rsidR="00DF23B2" w:rsidRPr="00DF23B2" w:rsidRDefault="00DF23B2" w:rsidP="00DF23B2">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6</w:t>
      </w:r>
      <w:r>
        <w:rPr>
          <w:rFonts w:ascii="Times New Roman" w:hAnsi="Times New Roman" w:cs="Times New Roman" w:hint="eastAsia"/>
          <w:sz w:val="24"/>
          <w:szCs w:val="24"/>
        </w:rPr>
        <w:t>）</w:t>
      </w:r>
      <w:r w:rsidRPr="00DF23B2">
        <w:rPr>
          <w:rFonts w:ascii="Times New Roman" w:hAnsi="Times New Roman" w:cs="Times New Roman" w:hint="eastAsia"/>
          <w:sz w:val="24"/>
          <w:szCs w:val="24"/>
        </w:rPr>
        <w:t>永久性封堵后，能满足观察、应急处理、泄压需求。</w:t>
      </w:r>
    </w:p>
    <w:p w14:paraId="49C2715B" w14:textId="0F6CB71F" w:rsidR="001A6E3C" w:rsidRDefault="00DF23B2" w:rsidP="00DF23B2">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7</w:t>
      </w:r>
      <w:r>
        <w:rPr>
          <w:rFonts w:ascii="Times New Roman" w:hAnsi="Times New Roman" w:cs="Times New Roman" w:hint="eastAsia"/>
          <w:sz w:val="24"/>
          <w:szCs w:val="24"/>
        </w:rPr>
        <w:t>）</w:t>
      </w:r>
      <w:r w:rsidRPr="00DF23B2">
        <w:rPr>
          <w:rFonts w:ascii="Times New Roman" w:hAnsi="Times New Roman" w:cs="Times New Roman" w:hint="eastAsia"/>
          <w:sz w:val="24"/>
          <w:szCs w:val="24"/>
        </w:rPr>
        <w:t>封堵设计应通过油气开采企业和煤炭开采企业的联合审查。</w:t>
      </w:r>
    </w:p>
    <w:p w14:paraId="6C7E2583" w14:textId="1B736873" w:rsidR="00DF23B2" w:rsidRDefault="00DF23B2" w:rsidP="00DF23B2">
      <w:pPr>
        <w:pStyle w:val="3"/>
        <w:rPr>
          <w:rFonts w:hint="eastAsia"/>
        </w:rPr>
      </w:pPr>
      <w:bookmarkStart w:id="11" w:name="_Toc173333375"/>
      <w:r>
        <w:rPr>
          <w:rFonts w:hint="eastAsia"/>
        </w:rPr>
        <w:t>3.</w:t>
      </w:r>
      <w:r>
        <w:rPr>
          <w:rFonts w:hint="eastAsia"/>
        </w:rPr>
        <w:t>3</w:t>
      </w:r>
      <w:r>
        <w:rPr>
          <w:rFonts w:hint="eastAsia"/>
        </w:rPr>
        <w:t xml:space="preserve"> </w:t>
      </w:r>
      <w:r w:rsidRPr="00DF23B2">
        <w:rPr>
          <w:rFonts w:hint="eastAsia"/>
        </w:rPr>
        <w:t>封堵设计</w:t>
      </w:r>
      <w:bookmarkEnd w:id="11"/>
    </w:p>
    <w:p w14:paraId="0AD399E6" w14:textId="3ED0BA52" w:rsidR="00DF23B2" w:rsidRPr="00DF23B2" w:rsidRDefault="00DF23B2" w:rsidP="00DF23B2">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w:t>
      </w:r>
      <w:r w:rsidRPr="00DF23B2">
        <w:rPr>
          <w:rFonts w:ascii="Times New Roman" w:hAnsi="Times New Roman" w:cs="Times New Roman" w:hint="eastAsia"/>
          <w:sz w:val="24"/>
          <w:szCs w:val="24"/>
        </w:rPr>
        <w:t>地质设计</w:t>
      </w:r>
    </w:p>
    <w:p w14:paraId="72C3B397" w14:textId="6888A092" w:rsidR="00DF23B2" w:rsidRPr="00DF23B2" w:rsidRDefault="00DF23B2" w:rsidP="00DF23B2">
      <w:pPr>
        <w:spacing w:line="360" w:lineRule="auto"/>
        <w:ind w:firstLineChars="200" w:firstLine="480"/>
        <w:rPr>
          <w:rFonts w:ascii="Times New Roman" w:hAnsi="Times New Roman" w:cs="Times New Roman" w:hint="eastAsia"/>
          <w:sz w:val="24"/>
          <w:szCs w:val="24"/>
        </w:rPr>
      </w:pPr>
      <w:r w:rsidRPr="00DF23B2">
        <w:rPr>
          <w:rFonts w:ascii="Times New Roman" w:hAnsi="Times New Roman" w:cs="Times New Roman" w:hint="eastAsia"/>
          <w:sz w:val="24"/>
          <w:szCs w:val="24"/>
        </w:rPr>
        <w:t>设计前应对井场周围煤炭开采设施进行现场勘察和调查，应调查核实煤矿采掘矿井井口位置及巷道、坑道的分布、走向、长度和</w:t>
      </w:r>
      <w:proofErr w:type="gramStart"/>
      <w:r w:rsidRPr="00DF23B2">
        <w:rPr>
          <w:rFonts w:ascii="Times New Roman" w:hAnsi="Times New Roman" w:cs="Times New Roman" w:hint="eastAsia"/>
          <w:sz w:val="24"/>
          <w:szCs w:val="24"/>
        </w:rPr>
        <w:t>距地表</w:t>
      </w:r>
      <w:proofErr w:type="gramEnd"/>
      <w:r w:rsidRPr="00DF23B2">
        <w:rPr>
          <w:rFonts w:ascii="Times New Roman" w:hAnsi="Times New Roman" w:cs="Times New Roman" w:hint="eastAsia"/>
          <w:sz w:val="24"/>
          <w:szCs w:val="24"/>
        </w:rPr>
        <w:t>深度、回采工作面位置、开采进度计划、采空沉陷区等资料，并在地质设计中标注说明。</w:t>
      </w:r>
    </w:p>
    <w:p w14:paraId="58CD9A0C" w14:textId="5C84F780" w:rsidR="00DF23B2" w:rsidRPr="00DF23B2" w:rsidRDefault="00DF23B2" w:rsidP="00DF23B2">
      <w:pPr>
        <w:spacing w:line="360" w:lineRule="auto"/>
        <w:ind w:firstLineChars="200" w:firstLine="480"/>
        <w:rPr>
          <w:rFonts w:ascii="Times New Roman" w:hAnsi="Times New Roman" w:cs="Times New Roman" w:hint="eastAsia"/>
          <w:sz w:val="24"/>
          <w:szCs w:val="24"/>
        </w:rPr>
      </w:pPr>
      <w:r w:rsidRPr="00DF23B2">
        <w:rPr>
          <w:rFonts w:ascii="Times New Roman" w:hAnsi="Times New Roman" w:cs="Times New Roman" w:hint="eastAsia"/>
          <w:sz w:val="24"/>
          <w:szCs w:val="24"/>
        </w:rPr>
        <w:t>设计中应提供气井的钻完井数据、地层及射孔数据、生产数据、压力及流体数据、历次作业情况、施工目的及要求、与</w:t>
      </w:r>
      <w:proofErr w:type="gramStart"/>
      <w:r w:rsidRPr="00DF23B2">
        <w:rPr>
          <w:rFonts w:ascii="Times New Roman" w:hAnsi="Times New Roman" w:cs="Times New Roman" w:hint="eastAsia"/>
          <w:sz w:val="24"/>
          <w:szCs w:val="24"/>
        </w:rPr>
        <w:t>井控相关</w:t>
      </w:r>
      <w:proofErr w:type="gramEnd"/>
      <w:r w:rsidRPr="00DF23B2">
        <w:rPr>
          <w:rFonts w:ascii="Times New Roman" w:hAnsi="Times New Roman" w:cs="Times New Roman" w:hint="eastAsia"/>
          <w:sz w:val="24"/>
          <w:szCs w:val="24"/>
        </w:rPr>
        <w:t>情况提示、井况、井身结构及生产管柱数据等。</w:t>
      </w:r>
    </w:p>
    <w:p w14:paraId="629B914E" w14:textId="7417CA01" w:rsidR="00DF23B2" w:rsidRPr="00DF23B2" w:rsidRDefault="00DF23B2" w:rsidP="00DF23B2">
      <w:pPr>
        <w:spacing w:line="360" w:lineRule="auto"/>
        <w:ind w:firstLineChars="200" w:firstLine="480"/>
        <w:rPr>
          <w:rFonts w:ascii="Times New Roman" w:hAnsi="Times New Roman" w:cs="Times New Roman" w:hint="eastAsia"/>
          <w:sz w:val="24"/>
          <w:szCs w:val="24"/>
        </w:rPr>
      </w:pPr>
      <w:r w:rsidRPr="00DF23B2">
        <w:rPr>
          <w:rFonts w:ascii="Times New Roman" w:hAnsi="Times New Roman" w:cs="Times New Roman" w:hint="eastAsia"/>
          <w:sz w:val="24"/>
          <w:szCs w:val="24"/>
        </w:rPr>
        <w:t>设计中应对封堵井的潜在地层风险、套管质量、固井质量和环空带压情况开展评估。</w:t>
      </w:r>
    </w:p>
    <w:p w14:paraId="05223A1A" w14:textId="4FAD86C4" w:rsidR="00DF23B2" w:rsidRPr="00DF23B2" w:rsidRDefault="00DF23B2" w:rsidP="00DF23B2">
      <w:pPr>
        <w:spacing w:line="360" w:lineRule="auto"/>
        <w:ind w:firstLineChars="200" w:firstLine="480"/>
        <w:rPr>
          <w:rFonts w:ascii="Times New Roman" w:hAnsi="Times New Roman" w:cs="Times New Roman" w:hint="eastAsia"/>
          <w:sz w:val="24"/>
          <w:szCs w:val="24"/>
        </w:rPr>
      </w:pPr>
      <w:r w:rsidRPr="00DF23B2">
        <w:rPr>
          <w:rFonts w:ascii="Times New Roman" w:hAnsi="Times New Roman" w:cs="Times New Roman" w:hint="eastAsia"/>
          <w:sz w:val="24"/>
          <w:szCs w:val="24"/>
        </w:rPr>
        <w:t>设计中应提示天然气井封堵可能出现的压力、流体、工程等安全风险。</w:t>
      </w:r>
    </w:p>
    <w:p w14:paraId="0D1BA5FB" w14:textId="55CB436C" w:rsidR="00DF23B2" w:rsidRPr="00DF23B2" w:rsidRDefault="00DF23B2" w:rsidP="00DF23B2">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sidRPr="00DF23B2">
        <w:rPr>
          <w:rFonts w:ascii="Times New Roman" w:hAnsi="Times New Roman" w:cs="Times New Roman" w:hint="eastAsia"/>
          <w:sz w:val="24"/>
          <w:szCs w:val="24"/>
        </w:rPr>
        <w:t>工程设计</w:t>
      </w:r>
    </w:p>
    <w:p w14:paraId="78BB39F0" w14:textId="71E670DB" w:rsidR="00DF23B2" w:rsidRPr="00DF23B2" w:rsidRDefault="00DF23B2" w:rsidP="00DF23B2">
      <w:pPr>
        <w:spacing w:line="360" w:lineRule="auto"/>
        <w:ind w:firstLineChars="200" w:firstLine="480"/>
        <w:rPr>
          <w:rFonts w:ascii="Times New Roman" w:hAnsi="Times New Roman" w:cs="Times New Roman" w:hint="eastAsia"/>
          <w:sz w:val="24"/>
          <w:szCs w:val="24"/>
        </w:rPr>
      </w:pPr>
      <w:r w:rsidRPr="00DF23B2">
        <w:rPr>
          <w:rFonts w:ascii="Times New Roman" w:hAnsi="Times New Roman" w:cs="Times New Roman" w:hint="eastAsia"/>
          <w:sz w:val="24"/>
          <w:szCs w:val="24"/>
        </w:rPr>
        <w:t>封堵方案设计包括原井筒处理方案、作业管柱及工具设计、作业参数设计、封堵层位及井段设计等。</w:t>
      </w:r>
    </w:p>
    <w:p w14:paraId="41AAAF63" w14:textId="30846D9B" w:rsidR="00DF23B2" w:rsidRPr="00DF23B2" w:rsidRDefault="00DF23B2" w:rsidP="00DF23B2">
      <w:pPr>
        <w:spacing w:line="360" w:lineRule="auto"/>
        <w:ind w:firstLineChars="200" w:firstLine="480"/>
        <w:rPr>
          <w:rFonts w:ascii="Times New Roman" w:hAnsi="Times New Roman" w:cs="Times New Roman" w:hint="eastAsia"/>
          <w:sz w:val="24"/>
          <w:szCs w:val="24"/>
        </w:rPr>
      </w:pPr>
      <w:r w:rsidRPr="00DF23B2">
        <w:rPr>
          <w:rFonts w:ascii="Times New Roman" w:hAnsi="Times New Roman" w:cs="Times New Roman" w:hint="eastAsia"/>
          <w:sz w:val="24"/>
          <w:szCs w:val="24"/>
        </w:rPr>
        <w:t>根据地质设计和具体方案设计，编写主要作业工序及相应的技术要求；施工工序及技术要求应符合</w:t>
      </w:r>
      <w:r w:rsidRPr="00DF23B2">
        <w:rPr>
          <w:rFonts w:ascii="Times New Roman" w:hAnsi="Times New Roman" w:cs="Times New Roman" w:hint="eastAsia"/>
          <w:sz w:val="24"/>
          <w:szCs w:val="24"/>
        </w:rPr>
        <w:t>SY/T 5587</w:t>
      </w:r>
      <w:r w:rsidRPr="00DF23B2">
        <w:rPr>
          <w:rFonts w:ascii="Times New Roman" w:hAnsi="Times New Roman" w:cs="Times New Roman" w:hint="eastAsia"/>
          <w:sz w:val="24"/>
          <w:szCs w:val="24"/>
        </w:rPr>
        <w:t>和</w:t>
      </w:r>
      <w:r w:rsidRPr="00DF23B2">
        <w:rPr>
          <w:rFonts w:ascii="Times New Roman" w:hAnsi="Times New Roman" w:cs="Times New Roman" w:hint="eastAsia"/>
          <w:sz w:val="24"/>
          <w:szCs w:val="24"/>
        </w:rPr>
        <w:t>SY/T 6690</w:t>
      </w:r>
      <w:r w:rsidRPr="00DF23B2">
        <w:rPr>
          <w:rFonts w:ascii="Times New Roman" w:hAnsi="Times New Roman" w:cs="Times New Roman" w:hint="eastAsia"/>
          <w:sz w:val="24"/>
          <w:szCs w:val="24"/>
        </w:rPr>
        <w:t>相关要求执行，包含但不限于：主要工序风险提示和注水泥施工要求等。</w:t>
      </w:r>
    </w:p>
    <w:p w14:paraId="4C1744E7" w14:textId="636DAA73" w:rsidR="00DF23B2" w:rsidRPr="00DF23B2" w:rsidRDefault="00DF23B2" w:rsidP="00DF23B2">
      <w:pPr>
        <w:spacing w:line="360" w:lineRule="auto"/>
        <w:ind w:firstLineChars="200" w:firstLine="480"/>
        <w:rPr>
          <w:rFonts w:ascii="Times New Roman" w:hAnsi="Times New Roman" w:cs="Times New Roman" w:hint="eastAsia"/>
          <w:sz w:val="24"/>
          <w:szCs w:val="24"/>
        </w:rPr>
      </w:pPr>
      <w:r w:rsidRPr="00DF23B2">
        <w:rPr>
          <w:rFonts w:ascii="Times New Roman" w:hAnsi="Times New Roman" w:cs="Times New Roman" w:hint="eastAsia"/>
          <w:sz w:val="24"/>
          <w:szCs w:val="24"/>
        </w:rPr>
        <w:lastRenderedPageBreak/>
        <w:t>后期管理要求应明确封堵后的煤炭与天然气开采企业信息共享、监测及资料管理等要求。</w:t>
      </w:r>
    </w:p>
    <w:p w14:paraId="33BB26E3" w14:textId="0130E123" w:rsidR="00DF23B2" w:rsidRPr="00DF23B2" w:rsidRDefault="00DF23B2" w:rsidP="00DF23B2">
      <w:pPr>
        <w:spacing w:line="360" w:lineRule="auto"/>
        <w:ind w:firstLineChars="200" w:firstLine="480"/>
        <w:rPr>
          <w:rFonts w:ascii="Times New Roman" w:hAnsi="Times New Roman" w:cs="Times New Roman" w:hint="eastAsia"/>
          <w:sz w:val="24"/>
          <w:szCs w:val="24"/>
        </w:rPr>
      </w:pPr>
      <w:r w:rsidRPr="00DF23B2">
        <w:rPr>
          <w:rFonts w:ascii="Times New Roman" w:hAnsi="Times New Roman" w:cs="Times New Roman" w:hint="eastAsia"/>
          <w:sz w:val="24"/>
          <w:szCs w:val="24"/>
        </w:rPr>
        <w:t>井控、安全及环保要求应符合</w:t>
      </w:r>
      <w:r w:rsidRPr="00DF23B2">
        <w:rPr>
          <w:rFonts w:ascii="Times New Roman" w:hAnsi="Times New Roman" w:cs="Times New Roman" w:hint="eastAsia"/>
          <w:sz w:val="24"/>
          <w:szCs w:val="24"/>
        </w:rPr>
        <w:t>SY/T 5587</w:t>
      </w:r>
      <w:r w:rsidRPr="00DF23B2">
        <w:rPr>
          <w:rFonts w:ascii="Times New Roman" w:hAnsi="Times New Roman" w:cs="Times New Roman" w:hint="eastAsia"/>
          <w:sz w:val="24"/>
          <w:szCs w:val="24"/>
        </w:rPr>
        <w:t>、</w:t>
      </w:r>
      <w:r w:rsidRPr="00DF23B2">
        <w:rPr>
          <w:rFonts w:ascii="Times New Roman" w:hAnsi="Times New Roman" w:cs="Times New Roman" w:hint="eastAsia"/>
          <w:sz w:val="24"/>
          <w:szCs w:val="24"/>
        </w:rPr>
        <w:t>SY/T 6690</w:t>
      </w:r>
      <w:r w:rsidRPr="00DF23B2">
        <w:rPr>
          <w:rFonts w:ascii="Times New Roman" w:hAnsi="Times New Roman" w:cs="Times New Roman" w:hint="eastAsia"/>
          <w:sz w:val="24"/>
          <w:szCs w:val="24"/>
        </w:rPr>
        <w:t>和</w:t>
      </w:r>
      <w:r w:rsidRPr="00DF23B2">
        <w:rPr>
          <w:rFonts w:ascii="Times New Roman" w:hAnsi="Times New Roman" w:cs="Times New Roman" w:hint="eastAsia"/>
          <w:sz w:val="24"/>
          <w:szCs w:val="24"/>
        </w:rPr>
        <w:t>SY/T 5225</w:t>
      </w:r>
      <w:r w:rsidRPr="00DF23B2">
        <w:rPr>
          <w:rFonts w:ascii="Times New Roman" w:hAnsi="Times New Roman" w:cs="Times New Roman" w:hint="eastAsia"/>
          <w:sz w:val="24"/>
          <w:szCs w:val="24"/>
        </w:rPr>
        <w:t>相关规定。</w:t>
      </w:r>
    </w:p>
    <w:p w14:paraId="2DCFAB8E" w14:textId="1E378CC5" w:rsidR="00DF23B2" w:rsidRPr="00DF23B2" w:rsidRDefault="00DF23B2" w:rsidP="00DF23B2">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w:t>
      </w:r>
      <w:r w:rsidRPr="00DF23B2">
        <w:rPr>
          <w:rFonts w:ascii="Times New Roman" w:hAnsi="Times New Roman" w:cs="Times New Roman" w:hint="eastAsia"/>
          <w:sz w:val="24"/>
          <w:szCs w:val="24"/>
        </w:rPr>
        <w:t>施工设计</w:t>
      </w:r>
    </w:p>
    <w:p w14:paraId="12F53F4E" w14:textId="542014AB" w:rsidR="00DF23B2" w:rsidRPr="00DF23B2" w:rsidRDefault="00DF23B2" w:rsidP="00DF23B2">
      <w:pPr>
        <w:spacing w:line="360" w:lineRule="auto"/>
        <w:ind w:firstLineChars="200" w:firstLine="480"/>
        <w:rPr>
          <w:rFonts w:ascii="Times New Roman" w:hAnsi="Times New Roman" w:cs="Times New Roman" w:hint="eastAsia"/>
          <w:sz w:val="24"/>
          <w:szCs w:val="24"/>
        </w:rPr>
      </w:pPr>
      <w:r w:rsidRPr="00DF23B2">
        <w:rPr>
          <w:rFonts w:ascii="Times New Roman" w:hAnsi="Times New Roman" w:cs="Times New Roman" w:hint="eastAsia"/>
          <w:sz w:val="24"/>
          <w:szCs w:val="24"/>
        </w:rPr>
        <w:t>根据地质设计及工程设计编写施工设计及各施工工序安全预案。</w:t>
      </w:r>
    </w:p>
    <w:p w14:paraId="27961681" w14:textId="6DC5B950" w:rsidR="001A6E3C" w:rsidRPr="00DF23B2" w:rsidRDefault="00DF23B2" w:rsidP="00DF23B2">
      <w:pPr>
        <w:spacing w:line="360" w:lineRule="auto"/>
        <w:ind w:firstLineChars="200" w:firstLine="480"/>
        <w:rPr>
          <w:rFonts w:ascii="Times New Roman" w:hAnsi="Times New Roman" w:cs="Times New Roman"/>
          <w:sz w:val="24"/>
          <w:szCs w:val="24"/>
        </w:rPr>
      </w:pPr>
      <w:r w:rsidRPr="00DF23B2">
        <w:rPr>
          <w:rFonts w:ascii="Times New Roman" w:hAnsi="Times New Roman" w:cs="Times New Roman" w:hint="eastAsia"/>
          <w:sz w:val="24"/>
          <w:szCs w:val="24"/>
        </w:rPr>
        <w:t>施工设计应符合</w:t>
      </w:r>
      <w:r w:rsidRPr="00DF23B2">
        <w:rPr>
          <w:rFonts w:ascii="Times New Roman" w:hAnsi="Times New Roman" w:cs="Times New Roman" w:hint="eastAsia"/>
          <w:sz w:val="24"/>
          <w:szCs w:val="24"/>
        </w:rPr>
        <w:t>SY/T 5587</w:t>
      </w:r>
      <w:r w:rsidRPr="00DF23B2">
        <w:rPr>
          <w:rFonts w:ascii="Times New Roman" w:hAnsi="Times New Roman" w:cs="Times New Roman" w:hint="eastAsia"/>
          <w:sz w:val="24"/>
          <w:szCs w:val="24"/>
        </w:rPr>
        <w:t>和</w:t>
      </w:r>
      <w:r w:rsidRPr="00DF23B2">
        <w:rPr>
          <w:rFonts w:ascii="Times New Roman" w:hAnsi="Times New Roman" w:cs="Times New Roman" w:hint="eastAsia"/>
          <w:sz w:val="24"/>
          <w:szCs w:val="24"/>
        </w:rPr>
        <w:t>SY/T 6690</w:t>
      </w:r>
      <w:r w:rsidRPr="00DF23B2">
        <w:rPr>
          <w:rFonts w:ascii="Times New Roman" w:hAnsi="Times New Roman" w:cs="Times New Roman" w:hint="eastAsia"/>
          <w:sz w:val="24"/>
          <w:szCs w:val="24"/>
        </w:rPr>
        <w:t>相关规定。</w:t>
      </w:r>
    </w:p>
    <w:p w14:paraId="279DCC89" w14:textId="11095673" w:rsidR="00856C95" w:rsidRDefault="00856C95" w:rsidP="00856C95">
      <w:pPr>
        <w:pStyle w:val="3"/>
        <w:rPr>
          <w:rFonts w:hint="eastAsia"/>
        </w:rPr>
      </w:pPr>
      <w:bookmarkStart w:id="12" w:name="_Toc173333376"/>
      <w:r>
        <w:rPr>
          <w:rFonts w:hint="eastAsia"/>
        </w:rPr>
        <w:t>3.</w:t>
      </w:r>
      <w:r>
        <w:rPr>
          <w:rFonts w:hint="eastAsia"/>
        </w:rPr>
        <w:t>4</w:t>
      </w:r>
      <w:r>
        <w:rPr>
          <w:rFonts w:hint="eastAsia"/>
        </w:rPr>
        <w:t xml:space="preserve"> </w:t>
      </w:r>
      <w:r w:rsidRPr="00DF23B2">
        <w:rPr>
          <w:rFonts w:hint="eastAsia"/>
        </w:rPr>
        <w:t>封堵</w:t>
      </w:r>
      <w:r w:rsidRPr="00856C95">
        <w:rPr>
          <w:rFonts w:hint="eastAsia"/>
        </w:rPr>
        <w:t>工艺</w:t>
      </w:r>
      <w:bookmarkEnd w:id="12"/>
    </w:p>
    <w:p w14:paraId="2E8E639C" w14:textId="0FB9BFBF" w:rsidR="00856C95" w:rsidRPr="00856C95" w:rsidRDefault="00856C95" w:rsidP="00856C9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w:t>
      </w:r>
      <w:r w:rsidRPr="00856C95">
        <w:rPr>
          <w:rFonts w:ascii="Times New Roman" w:hAnsi="Times New Roman" w:cs="Times New Roman" w:hint="eastAsia"/>
          <w:sz w:val="24"/>
          <w:szCs w:val="24"/>
        </w:rPr>
        <w:t>注水泥塞法</w:t>
      </w:r>
    </w:p>
    <w:p w14:paraId="279035B5" w14:textId="05621A55" w:rsidR="00856C95" w:rsidRPr="00856C95" w:rsidRDefault="00856C95" w:rsidP="00856C9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①</w:t>
      </w:r>
      <w:r w:rsidRPr="00856C95">
        <w:rPr>
          <w:rFonts w:ascii="Times New Roman" w:hAnsi="Times New Roman" w:cs="Times New Roman" w:hint="eastAsia"/>
          <w:sz w:val="24"/>
          <w:szCs w:val="24"/>
        </w:rPr>
        <w:t>循环顶替注塞</w:t>
      </w:r>
    </w:p>
    <w:p w14:paraId="62693905" w14:textId="77777777" w:rsidR="00856C95" w:rsidRPr="00856C95" w:rsidRDefault="00856C95" w:rsidP="00856C95">
      <w:pPr>
        <w:spacing w:line="360" w:lineRule="auto"/>
        <w:ind w:firstLineChars="200" w:firstLine="480"/>
        <w:rPr>
          <w:rFonts w:ascii="Times New Roman" w:hAnsi="Times New Roman" w:cs="Times New Roman" w:hint="eastAsia"/>
          <w:sz w:val="24"/>
          <w:szCs w:val="24"/>
        </w:rPr>
      </w:pPr>
      <w:r w:rsidRPr="00856C95">
        <w:rPr>
          <w:rFonts w:ascii="Times New Roman" w:hAnsi="Times New Roman" w:cs="Times New Roman" w:hint="eastAsia"/>
          <w:sz w:val="24"/>
          <w:szCs w:val="24"/>
        </w:rPr>
        <w:t>通过钻杆、油管或连续油管注入水泥浆，循环并顶替水泥浆至管柱内外高度一致时，上提管柱至设计洗井位置，并循环洗井，控制井内塞面，使水泥浆留在设计位置，上提管柱至安全位置</w:t>
      </w:r>
      <w:proofErr w:type="gramStart"/>
      <w:r w:rsidRPr="00856C95">
        <w:rPr>
          <w:rFonts w:ascii="Times New Roman" w:hAnsi="Times New Roman" w:cs="Times New Roman" w:hint="eastAsia"/>
          <w:sz w:val="24"/>
          <w:szCs w:val="24"/>
        </w:rPr>
        <w:t>候凝形成</w:t>
      </w:r>
      <w:proofErr w:type="gramEnd"/>
      <w:r w:rsidRPr="00856C95">
        <w:rPr>
          <w:rFonts w:ascii="Times New Roman" w:hAnsi="Times New Roman" w:cs="Times New Roman" w:hint="eastAsia"/>
          <w:sz w:val="24"/>
          <w:szCs w:val="24"/>
        </w:rPr>
        <w:t>水泥段塞，若井内流体与水泥浆性能</w:t>
      </w:r>
      <w:proofErr w:type="gramStart"/>
      <w:r w:rsidRPr="00856C95">
        <w:rPr>
          <w:rFonts w:ascii="Times New Roman" w:hAnsi="Times New Roman" w:cs="Times New Roman" w:hint="eastAsia"/>
          <w:sz w:val="24"/>
          <w:szCs w:val="24"/>
        </w:rPr>
        <w:t>不</w:t>
      </w:r>
      <w:proofErr w:type="gramEnd"/>
      <w:r w:rsidRPr="00856C95">
        <w:rPr>
          <w:rFonts w:ascii="Times New Roman" w:hAnsi="Times New Roman" w:cs="Times New Roman" w:hint="eastAsia"/>
          <w:sz w:val="24"/>
          <w:szCs w:val="24"/>
        </w:rPr>
        <w:t>配伍，则在顶替水泥浆前后要使用隔离液来减少井内流体对水泥浆性能的影响。</w:t>
      </w:r>
    </w:p>
    <w:p w14:paraId="79BD4D9A" w14:textId="6362AE8F" w:rsidR="00856C95" w:rsidRPr="00856C95" w:rsidRDefault="00856C95" w:rsidP="00856C9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②</w:t>
      </w:r>
      <w:r w:rsidRPr="00856C95">
        <w:rPr>
          <w:rFonts w:ascii="Times New Roman" w:hAnsi="Times New Roman" w:cs="Times New Roman" w:hint="eastAsia"/>
          <w:sz w:val="24"/>
          <w:szCs w:val="24"/>
        </w:rPr>
        <w:t>挤注</w:t>
      </w:r>
    </w:p>
    <w:p w14:paraId="6E571683" w14:textId="77777777" w:rsidR="00856C95" w:rsidRPr="00856C95" w:rsidRDefault="00856C95" w:rsidP="00856C95">
      <w:pPr>
        <w:spacing w:line="360" w:lineRule="auto"/>
        <w:ind w:firstLineChars="200" w:firstLine="480"/>
        <w:rPr>
          <w:rFonts w:ascii="Times New Roman" w:hAnsi="Times New Roman" w:cs="Times New Roman" w:hint="eastAsia"/>
          <w:sz w:val="24"/>
          <w:szCs w:val="24"/>
        </w:rPr>
      </w:pPr>
      <w:r w:rsidRPr="00856C95">
        <w:rPr>
          <w:rFonts w:ascii="Times New Roman" w:hAnsi="Times New Roman" w:cs="Times New Roman" w:hint="eastAsia"/>
          <w:sz w:val="24"/>
          <w:szCs w:val="24"/>
        </w:rPr>
        <w:t>通过钻杆、油管、连续油管或油层套管挤注水泥浆或封堵材料至设计封堵井段，使之进入地层、套管受损处或管外环空位置，形成封堵屏障，阻止地层流体进入井筒或在</w:t>
      </w:r>
      <w:proofErr w:type="gramStart"/>
      <w:r w:rsidRPr="00856C95">
        <w:rPr>
          <w:rFonts w:ascii="Times New Roman" w:hAnsi="Times New Roman" w:cs="Times New Roman" w:hint="eastAsia"/>
          <w:sz w:val="24"/>
          <w:szCs w:val="24"/>
        </w:rPr>
        <w:t>套管环空窜</w:t>
      </w:r>
      <w:proofErr w:type="gramEnd"/>
      <w:r w:rsidRPr="00856C95">
        <w:rPr>
          <w:rFonts w:ascii="Times New Roman" w:hAnsi="Times New Roman" w:cs="Times New Roman" w:hint="eastAsia"/>
          <w:sz w:val="24"/>
          <w:szCs w:val="24"/>
        </w:rPr>
        <w:t>流。</w:t>
      </w:r>
    </w:p>
    <w:p w14:paraId="1E078C50" w14:textId="2D4EB475" w:rsidR="00856C95" w:rsidRPr="00856C95" w:rsidRDefault="00856C95" w:rsidP="00856C9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sidRPr="00856C95">
        <w:rPr>
          <w:rFonts w:ascii="Times New Roman" w:hAnsi="Times New Roman" w:cs="Times New Roman" w:hint="eastAsia"/>
          <w:sz w:val="24"/>
          <w:szCs w:val="24"/>
        </w:rPr>
        <w:t xml:space="preserve"> </w:t>
      </w:r>
      <w:r w:rsidRPr="00856C95">
        <w:rPr>
          <w:rFonts w:ascii="Times New Roman" w:hAnsi="Times New Roman" w:cs="Times New Roman" w:hint="eastAsia"/>
          <w:sz w:val="24"/>
          <w:szCs w:val="24"/>
        </w:rPr>
        <w:t>机械塞法</w:t>
      </w:r>
    </w:p>
    <w:p w14:paraId="229EA21F" w14:textId="77777777" w:rsidR="00856C95" w:rsidRPr="00856C95" w:rsidRDefault="00856C95" w:rsidP="00856C95">
      <w:pPr>
        <w:spacing w:line="360" w:lineRule="auto"/>
        <w:ind w:firstLineChars="200" w:firstLine="480"/>
        <w:rPr>
          <w:rFonts w:ascii="Times New Roman" w:hAnsi="Times New Roman" w:cs="Times New Roman" w:hint="eastAsia"/>
          <w:sz w:val="24"/>
          <w:szCs w:val="24"/>
        </w:rPr>
      </w:pPr>
      <w:r w:rsidRPr="00856C95">
        <w:rPr>
          <w:rFonts w:ascii="Times New Roman" w:hAnsi="Times New Roman" w:cs="Times New Roman" w:hint="eastAsia"/>
          <w:sz w:val="24"/>
          <w:szCs w:val="24"/>
        </w:rPr>
        <w:t>通过绳索作业或工作管柱下入桥塞、封隔器或水泥</w:t>
      </w:r>
      <w:proofErr w:type="gramStart"/>
      <w:r w:rsidRPr="00856C95">
        <w:rPr>
          <w:rFonts w:ascii="Times New Roman" w:hAnsi="Times New Roman" w:cs="Times New Roman" w:hint="eastAsia"/>
          <w:sz w:val="24"/>
          <w:szCs w:val="24"/>
        </w:rPr>
        <w:t>承留器等机械塞至设计</w:t>
      </w:r>
      <w:proofErr w:type="gramEnd"/>
      <w:r w:rsidRPr="00856C95">
        <w:rPr>
          <w:rFonts w:ascii="Times New Roman" w:hAnsi="Times New Roman" w:cs="Times New Roman" w:hint="eastAsia"/>
          <w:sz w:val="24"/>
          <w:szCs w:val="24"/>
        </w:rPr>
        <w:t>封堵井段坐封，建立井筒内机械屏障用于封闭油气水层，机械塞顶部注入水泥塞可提供第二道密封。</w:t>
      </w:r>
    </w:p>
    <w:p w14:paraId="3ABE368F" w14:textId="3873C15E" w:rsidR="00856C95" w:rsidRPr="00856C95" w:rsidRDefault="00856C95" w:rsidP="00856C9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w:t>
      </w:r>
      <w:r w:rsidRPr="00856C95">
        <w:rPr>
          <w:rFonts w:ascii="Times New Roman" w:hAnsi="Times New Roman" w:cs="Times New Roman" w:hint="eastAsia"/>
          <w:sz w:val="24"/>
          <w:szCs w:val="24"/>
        </w:rPr>
        <w:t>套管外封堵法</w:t>
      </w:r>
    </w:p>
    <w:p w14:paraId="2E3FE7BD" w14:textId="7E228AB7" w:rsidR="00856C95" w:rsidRPr="00856C95" w:rsidRDefault="00856C95" w:rsidP="00856C9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①</w:t>
      </w:r>
      <w:r w:rsidRPr="00856C95">
        <w:rPr>
          <w:rFonts w:ascii="Times New Roman" w:hAnsi="Times New Roman" w:cs="Times New Roman" w:hint="eastAsia"/>
          <w:sz w:val="24"/>
          <w:szCs w:val="24"/>
        </w:rPr>
        <w:t>套管段</w:t>
      </w:r>
      <w:proofErr w:type="gramStart"/>
      <w:r w:rsidRPr="00856C95">
        <w:rPr>
          <w:rFonts w:ascii="Times New Roman" w:hAnsi="Times New Roman" w:cs="Times New Roman" w:hint="eastAsia"/>
          <w:sz w:val="24"/>
          <w:szCs w:val="24"/>
        </w:rPr>
        <w:t>铣</w:t>
      </w:r>
      <w:proofErr w:type="gramEnd"/>
      <w:r w:rsidRPr="00856C95">
        <w:rPr>
          <w:rFonts w:ascii="Times New Roman" w:hAnsi="Times New Roman" w:cs="Times New Roman" w:hint="eastAsia"/>
          <w:sz w:val="24"/>
          <w:szCs w:val="24"/>
        </w:rPr>
        <w:t>封堵</w:t>
      </w:r>
    </w:p>
    <w:p w14:paraId="64AA04B1" w14:textId="77777777" w:rsidR="00856C95" w:rsidRPr="00856C95" w:rsidRDefault="00856C95" w:rsidP="00856C95">
      <w:pPr>
        <w:spacing w:line="360" w:lineRule="auto"/>
        <w:ind w:firstLineChars="200" w:firstLine="480"/>
        <w:rPr>
          <w:rFonts w:ascii="Times New Roman" w:hAnsi="Times New Roman" w:cs="Times New Roman" w:hint="eastAsia"/>
          <w:sz w:val="24"/>
          <w:szCs w:val="24"/>
        </w:rPr>
      </w:pPr>
      <w:r w:rsidRPr="00856C95">
        <w:rPr>
          <w:rFonts w:ascii="Times New Roman" w:hAnsi="Times New Roman" w:cs="Times New Roman" w:hint="eastAsia"/>
          <w:sz w:val="24"/>
          <w:szCs w:val="24"/>
        </w:rPr>
        <w:t>通过下入套管段</w:t>
      </w:r>
      <w:proofErr w:type="gramStart"/>
      <w:r w:rsidRPr="00856C95">
        <w:rPr>
          <w:rFonts w:ascii="Times New Roman" w:hAnsi="Times New Roman" w:cs="Times New Roman" w:hint="eastAsia"/>
          <w:sz w:val="24"/>
          <w:szCs w:val="24"/>
        </w:rPr>
        <w:t>铣工具至设计</w:t>
      </w:r>
      <w:proofErr w:type="gramEnd"/>
      <w:r w:rsidRPr="00856C95">
        <w:rPr>
          <w:rFonts w:ascii="Times New Roman" w:hAnsi="Times New Roman" w:cs="Times New Roman" w:hint="eastAsia"/>
          <w:sz w:val="24"/>
          <w:szCs w:val="24"/>
        </w:rPr>
        <w:t>封堵井段将套管截断，磨</w:t>
      </w:r>
      <w:proofErr w:type="gramStart"/>
      <w:r w:rsidRPr="00856C95">
        <w:rPr>
          <w:rFonts w:ascii="Times New Roman" w:hAnsi="Times New Roman" w:cs="Times New Roman" w:hint="eastAsia"/>
          <w:sz w:val="24"/>
          <w:szCs w:val="24"/>
        </w:rPr>
        <w:t>铣掉一定</w:t>
      </w:r>
      <w:proofErr w:type="gramEnd"/>
      <w:r w:rsidRPr="00856C95">
        <w:rPr>
          <w:rFonts w:ascii="Times New Roman" w:hAnsi="Times New Roman" w:cs="Times New Roman" w:hint="eastAsia"/>
          <w:sz w:val="24"/>
          <w:szCs w:val="24"/>
        </w:rPr>
        <w:t>长度套管并扩眼清除该段</w:t>
      </w:r>
      <w:proofErr w:type="gramStart"/>
      <w:r w:rsidRPr="00856C95">
        <w:rPr>
          <w:rFonts w:ascii="Times New Roman" w:hAnsi="Times New Roman" w:cs="Times New Roman" w:hint="eastAsia"/>
          <w:sz w:val="24"/>
          <w:szCs w:val="24"/>
        </w:rPr>
        <w:t>套管环空</w:t>
      </w:r>
      <w:proofErr w:type="gramEnd"/>
      <w:r w:rsidRPr="00856C95">
        <w:rPr>
          <w:rFonts w:ascii="Times New Roman" w:hAnsi="Times New Roman" w:cs="Times New Roman" w:hint="eastAsia"/>
          <w:sz w:val="24"/>
          <w:szCs w:val="24"/>
        </w:rPr>
        <w:t>水泥环，在套管段</w:t>
      </w:r>
      <w:proofErr w:type="gramStart"/>
      <w:r w:rsidRPr="00856C95">
        <w:rPr>
          <w:rFonts w:ascii="Times New Roman" w:hAnsi="Times New Roman" w:cs="Times New Roman" w:hint="eastAsia"/>
          <w:sz w:val="24"/>
          <w:szCs w:val="24"/>
        </w:rPr>
        <w:t>铣</w:t>
      </w:r>
      <w:proofErr w:type="gramEnd"/>
      <w:r w:rsidRPr="00856C95">
        <w:rPr>
          <w:rFonts w:ascii="Times New Roman" w:hAnsi="Times New Roman" w:cs="Times New Roman" w:hint="eastAsia"/>
          <w:sz w:val="24"/>
          <w:szCs w:val="24"/>
        </w:rPr>
        <w:t>及扩眼井段注入封堵材料重新建立</w:t>
      </w:r>
      <w:proofErr w:type="gramStart"/>
      <w:r w:rsidRPr="00856C95">
        <w:rPr>
          <w:rFonts w:ascii="Times New Roman" w:hAnsi="Times New Roman" w:cs="Times New Roman" w:hint="eastAsia"/>
          <w:sz w:val="24"/>
          <w:szCs w:val="24"/>
        </w:rPr>
        <w:t>套管环空</w:t>
      </w:r>
      <w:proofErr w:type="gramEnd"/>
      <w:r w:rsidRPr="00856C95">
        <w:rPr>
          <w:rFonts w:ascii="Times New Roman" w:hAnsi="Times New Roman" w:cs="Times New Roman" w:hint="eastAsia"/>
          <w:sz w:val="24"/>
          <w:szCs w:val="24"/>
        </w:rPr>
        <w:t>封闭屏障。</w:t>
      </w:r>
    </w:p>
    <w:p w14:paraId="6982DBA1" w14:textId="5AE3C4E0" w:rsidR="00856C95" w:rsidRPr="00856C95" w:rsidRDefault="00856C95" w:rsidP="00856C9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②</w:t>
      </w:r>
      <w:proofErr w:type="gramStart"/>
      <w:r w:rsidRPr="00856C95">
        <w:rPr>
          <w:rFonts w:ascii="Times New Roman" w:hAnsi="Times New Roman" w:cs="Times New Roman" w:hint="eastAsia"/>
          <w:sz w:val="24"/>
          <w:szCs w:val="24"/>
        </w:rPr>
        <w:t>射孔补注封堵</w:t>
      </w:r>
      <w:proofErr w:type="gramEnd"/>
    </w:p>
    <w:p w14:paraId="5C30ADD1" w14:textId="77777777" w:rsidR="00856C95" w:rsidRPr="00856C95" w:rsidRDefault="00856C95" w:rsidP="00856C95">
      <w:pPr>
        <w:spacing w:line="360" w:lineRule="auto"/>
        <w:ind w:firstLineChars="200" w:firstLine="480"/>
        <w:rPr>
          <w:rFonts w:ascii="Times New Roman" w:hAnsi="Times New Roman" w:cs="Times New Roman" w:hint="eastAsia"/>
          <w:sz w:val="24"/>
          <w:szCs w:val="24"/>
        </w:rPr>
      </w:pPr>
      <w:r w:rsidRPr="00856C95">
        <w:rPr>
          <w:rFonts w:ascii="Times New Roman" w:hAnsi="Times New Roman" w:cs="Times New Roman" w:hint="eastAsia"/>
          <w:sz w:val="24"/>
          <w:szCs w:val="24"/>
        </w:rPr>
        <w:t>下入射孔工具对设计封堵井段进行射孔，然后对射孔</w:t>
      </w:r>
      <w:proofErr w:type="gramStart"/>
      <w:r w:rsidRPr="00856C95">
        <w:rPr>
          <w:rFonts w:ascii="Times New Roman" w:hAnsi="Times New Roman" w:cs="Times New Roman" w:hint="eastAsia"/>
          <w:sz w:val="24"/>
          <w:szCs w:val="24"/>
        </w:rPr>
        <w:t>段挤注</w:t>
      </w:r>
      <w:proofErr w:type="gramEnd"/>
      <w:r w:rsidRPr="00856C95">
        <w:rPr>
          <w:rFonts w:ascii="Times New Roman" w:hAnsi="Times New Roman" w:cs="Times New Roman" w:hint="eastAsia"/>
          <w:sz w:val="24"/>
          <w:szCs w:val="24"/>
        </w:rPr>
        <w:t>封堵材料进行封</w:t>
      </w:r>
      <w:r w:rsidRPr="00856C95">
        <w:rPr>
          <w:rFonts w:ascii="Times New Roman" w:hAnsi="Times New Roman" w:cs="Times New Roman" w:hint="eastAsia"/>
          <w:sz w:val="24"/>
          <w:szCs w:val="24"/>
        </w:rPr>
        <w:lastRenderedPageBreak/>
        <w:t>堵。以下两种情况应考虑</w:t>
      </w:r>
      <w:proofErr w:type="gramStart"/>
      <w:r w:rsidRPr="00856C95">
        <w:rPr>
          <w:rFonts w:ascii="Times New Roman" w:hAnsi="Times New Roman" w:cs="Times New Roman" w:hint="eastAsia"/>
          <w:sz w:val="24"/>
          <w:szCs w:val="24"/>
        </w:rPr>
        <w:t>射孔补注封堵</w:t>
      </w:r>
      <w:proofErr w:type="gramEnd"/>
      <w:r w:rsidRPr="00856C95">
        <w:rPr>
          <w:rFonts w:ascii="Times New Roman" w:hAnsi="Times New Roman" w:cs="Times New Roman" w:hint="eastAsia"/>
          <w:sz w:val="24"/>
          <w:szCs w:val="24"/>
        </w:rPr>
        <w:t>工艺：</w:t>
      </w:r>
    </w:p>
    <w:p w14:paraId="52890E34" w14:textId="77777777" w:rsidR="00856C95" w:rsidRPr="00856C95" w:rsidRDefault="00856C95" w:rsidP="00856C95">
      <w:pPr>
        <w:spacing w:line="360" w:lineRule="auto"/>
        <w:ind w:firstLineChars="200" w:firstLine="480"/>
        <w:rPr>
          <w:rFonts w:ascii="Times New Roman" w:hAnsi="Times New Roman" w:cs="Times New Roman" w:hint="eastAsia"/>
          <w:sz w:val="24"/>
          <w:szCs w:val="24"/>
        </w:rPr>
      </w:pPr>
      <w:r w:rsidRPr="00856C95">
        <w:rPr>
          <w:rFonts w:ascii="Times New Roman" w:hAnsi="Times New Roman" w:cs="Times New Roman" w:hint="eastAsia"/>
          <w:sz w:val="24"/>
          <w:szCs w:val="24"/>
        </w:rPr>
        <w:t>——对油层套管与技术</w:t>
      </w:r>
      <w:proofErr w:type="gramStart"/>
      <w:r w:rsidRPr="00856C95">
        <w:rPr>
          <w:rFonts w:ascii="Times New Roman" w:hAnsi="Times New Roman" w:cs="Times New Roman" w:hint="eastAsia"/>
          <w:sz w:val="24"/>
          <w:szCs w:val="24"/>
        </w:rPr>
        <w:t>套管环空</w:t>
      </w:r>
      <w:proofErr w:type="gramEnd"/>
      <w:r w:rsidRPr="00856C95">
        <w:rPr>
          <w:rFonts w:ascii="Times New Roman" w:hAnsi="Times New Roman" w:cs="Times New Roman" w:hint="eastAsia"/>
          <w:sz w:val="24"/>
          <w:szCs w:val="24"/>
        </w:rPr>
        <w:t>固井水泥未返至井口的井宜考虑射孔后补固井的方式，建立</w:t>
      </w:r>
      <w:proofErr w:type="gramStart"/>
      <w:r w:rsidRPr="00856C95">
        <w:rPr>
          <w:rFonts w:ascii="Times New Roman" w:hAnsi="Times New Roman" w:cs="Times New Roman" w:hint="eastAsia"/>
          <w:sz w:val="24"/>
          <w:szCs w:val="24"/>
        </w:rPr>
        <w:t>套管环空</w:t>
      </w:r>
      <w:proofErr w:type="gramEnd"/>
      <w:r w:rsidRPr="00856C95">
        <w:rPr>
          <w:rFonts w:ascii="Times New Roman" w:hAnsi="Times New Roman" w:cs="Times New Roman" w:hint="eastAsia"/>
          <w:sz w:val="24"/>
          <w:szCs w:val="24"/>
        </w:rPr>
        <w:t>封堵井屏障；利用射孔段和地表已打开各层</w:t>
      </w:r>
      <w:proofErr w:type="gramStart"/>
      <w:r w:rsidRPr="00856C95">
        <w:rPr>
          <w:rFonts w:ascii="Times New Roman" w:hAnsi="Times New Roman" w:cs="Times New Roman" w:hint="eastAsia"/>
          <w:sz w:val="24"/>
          <w:szCs w:val="24"/>
        </w:rPr>
        <w:t>套管环空</w:t>
      </w:r>
      <w:proofErr w:type="gramEnd"/>
      <w:r w:rsidRPr="00856C95">
        <w:rPr>
          <w:rFonts w:ascii="Times New Roman" w:hAnsi="Times New Roman" w:cs="Times New Roman" w:hint="eastAsia"/>
          <w:sz w:val="24"/>
          <w:szCs w:val="24"/>
        </w:rPr>
        <w:t>（不具备通道的井，宜采用井口整改方式建立固井循环通道），</w:t>
      </w:r>
      <w:proofErr w:type="gramStart"/>
      <w:r w:rsidRPr="00856C95">
        <w:rPr>
          <w:rFonts w:ascii="Times New Roman" w:hAnsi="Times New Roman" w:cs="Times New Roman" w:hint="eastAsia"/>
          <w:sz w:val="24"/>
          <w:szCs w:val="24"/>
        </w:rPr>
        <w:t>挤注工作液建立</w:t>
      </w:r>
      <w:proofErr w:type="gramEnd"/>
      <w:r w:rsidRPr="00856C95">
        <w:rPr>
          <w:rFonts w:ascii="Times New Roman" w:hAnsi="Times New Roman" w:cs="Times New Roman" w:hint="eastAsia"/>
          <w:sz w:val="24"/>
          <w:szCs w:val="24"/>
        </w:rPr>
        <w:t>循环，确保环空清洁后，再循环补固井。若射孔后无法建立循环，则对射孔段</w:t>
      </w:r>
      <w:proofErr w:type="gramStart"/>
      <w:r w:rsidRPr="00856C95">
        <w:rPr>
          <w:rFonts w:ascii="Times New Roman" w:hAnsi="Times New Roman" w:cs="Times New Roman" w:hint="eastAsia"/>
          <w:sz w:val="24"/>
          <w:szCs w:val="24"/>
        </w:rPr>
        <w:t>实施挤注封堵</w:t>
      </w:r>
      <w:proofErr w:type="gramEnd"/>
      <w:r w:rsidRPr="00856C95">
        <w:rPr>
          <w:rFonts w:ascii="Times New Roman" w:hAnsi="Times New Roman" w:cs="Times New Roman" w:hint="eastAsia"/>
          <w:sz w:val="24"/>
          <w:szCs w:val="24"/>
        </w:rPr>
        <w:t>方式重新建立</w:t>
      </w:r>
      <w:proofErr w:type="gramStart"/>
      <w:r w:rsidRPr="00856C95">
        <w:rPr>
          <w:rFonts w:ascii="Times New Roman" w:hAnsi="Times New Roman" w:cs="Times New Roman" w:hint="eastAsia"/>
          <w:sz w:val="24"/>
          <w:szCs w:val="24"/>
        </w:rPr>
        <w:t>套管环空</w:t>
      </w:r>
      <w:proofErr w:type="gramEnd"/>
      <w:r w:rsidRPr="00856C95">
        <w:rPr>
          <w:rFonts w:ascii="Times New Roman" w:hAnsi="Times New Roman" w:cs="Times New Roman" w:hint="eastAsia"/>
          <w:sz w:val="24"/>
          <w:szCs w:val="24"/>
        </w:rPr>
        <w:t>封堵屏障。</w:t>
      </w:r>
    </w:p>
    <w:p w14:paraId="6EF2D494" w14:textId="77777777" w:rsidR="00856C95" w:rsidRPr="00856C95" w:rsidRDefault="00856C95" w:rsidP="00856C95">
      <w:pPr>
        <w:spacing w:line="360" w:lineRule="auto"/>
        <w:ind w:firstLineChars="200" w:firstLine="480"/>
        <w:rPr>
          <w:rFonts w:ascii="Times New Roman" w:hAnsi="Times New Roman" w:cs="Times New Roman" w:hint="eastAsia"/>
          <w:sz w:val="24"/>
          <w:szCs w:val="24"/>
        </w:rPr>
      </w:pPr>
      <w:r w:rsidRPr="00856C95">
        <w:rPr>
          <w:rFonts w:ascii="Times New Roman" w:hAnsi="Times New Roman" w:cs="Times New Roman" w:hint="eastAsia"/>
          <w:sz w:val="24"/>
          <w:szCs w:val="24"/>
        </w:rPr>
        <w:t>——对因</w:t>
      </w:r>
      <w:proofErr w:type="gramStart"/>
      <w:r w:rsidRPr="00856C95">
        <w:rPr>
          <w:rFonts w:ascii="Times New Roman" w:hAnsi="Times New Roman" w:cs="Times New Roman" w:hint="eastAsia"/>
          <w:sz w:val="24"/>
          <w:szCs w:val="24"/>
        </w:rPr>
        <w:t>水泥环</w:t>
      </w:r>
      <w:proofErr w:type="gramEnd"/>
      <w:r w:rsidRPr="00856C95">
        <w:rPr>
          <w:rFonts w:ascii="Times New Roman" w:hAnsi="Times New Roman" w:cs="Times New Roman" w:hint="eastAsia"/>
          <w:sz w:val="24"/>
          <w:szCs w:val="24"/>
        </w:rPr>
        <w:t>缺失导致封堵屏障失效井，宜选择适宜井段射孔，建立局部循环补固井，重新建立封堵屏障。</w:t>
      </w:r>
    </w:p>
    <w:p w14:paraId="74D21CFC" w14:textId="5F17B550" w:rsidR="00856C95" w:rsidRPr="00856C95" w:rsidRDefault="00856C95" w:rsidP="00856C9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4</w:t>
      </w:r>
      <w:r>
        <w:rPr>
          <w:rFonts w:ascii="Times New Roman" w:hAnsi="Times New Roman" w:cs="Times New Roman" w:hint="eastAsia"/>
          <w:sz w:val="24"/>
          <w:szCs w:val="24"/>
        </w:rPr>
        <w:t>）</w:t>
      </w:r>
      <w:r w:rsidRPr="00856C95">
        <w:rPr>
          <w:rFonts w:ascii="Times New Roman" w:hAnsi="Times New Roman" w:cs="Times New Roman" w:hint="eastAsia"/>
          <w:sz w:val="24"/>
          <w:szCs w:val="24"/>
        </w:rPr>
        <w:t>取套封堵法</w:t>
      </w:r>
    </w:p>
    <w:p w14:paraId="08F8901E" w14:textId="3BAEED0D" w:rsidR="001A6E3C" w:rsidRDefault="00856C95" w:rsidP="00856C95">
      <w:pPr>
        <w:spacing w:line="360" w:lineRule="auto"/>
        <w:ind w:firstLineChars="200" w:firstLine="480"/>
        <w:rPr>
          <w:rFonts w:ascii="Times New Roman" w:hAnsi="Times New Roman" w:cs="Times New Roman" w:hint="eastAsia"/>
          <w:sz w:val="24"/>
          <w:szCs w:val="24"/>
        </w:rPr>
      </w:pPr>
      <w:r w:rsidRPr="00856C95">
        <w:rPr>
          <w:rFonts w:ascii="Times New Roman" w:hAnsi="Times New Roman" w:cs="Times New Roman" w:hint="eastAsia"/>
          <w:sz w:val="24"/>
          <w:szCs w:val="24"/>
        </w:rPr>
        <w:t>对油层套管外无固井</w:t>
      </w:r>
      <w:proofErr w:type="gramStart"/>
      <w:r w:rsidRPr="00856C95">
        <w:rPr>
          <w:rFonts w:ascii="Times New Roman" w:hAnsi="Times New Roman" w:cs="Times New Roman" w:hint="eastAsia"/>
          <w:sz w:val="24"/>
          <w:szCs w:val="24"/>
        </w:rPr>
        <w:t>水泥环井</w:t>
      </w:r>
      <w:proofErr w:type="gramEnd"/>
      <w:r w:rsidRPr="00856C95">
        <w:rPr>
          <w:rFonts w:ascii="Times New Roman" w:hAnsi="Times New Roman" w:cs="Times New Roman" w:hint="eastAsia"/>
          <w:sz w:val="24"/>
          <w:szCs w:val="24"/>
        </w:rPr>
        <w:t>，可采用套管切割或倒扣方式，取出一段套管，再采用注水泥塞法或机械塞法进行封堵。</w:t>
      </w:r>
    </w:p>
    <w:p w14:paraId="5C369C8C" w14:textId="77E7C8FC" w:rsidR="00856C95" w:rsidRDefault="00856C95" w:rsidP="00856C95">
      <w:pPr>
        <w:pStyle w:val="3"/>
        <w:rPr>
          <w:rFonts w:hint="eastAsia"/>
        </w:rPr>
      </w:pPr>
      <w:bookmarkStart w:id="13" w:name="_Toc173333377"/>
      <w:r>
        <w:rPr>
          <w:rFonts w:hint="eastAsia"/>
        </w:rPr>
        <w:t>3.</w:t>
      </w:r>
      <w:r>
        <w:rPr>
          <w:rFonts w:hint="eastAsia"/>
        </w:rPr>
        <w:t>5</w:t>
      </w:r>
      <w:r>
        <w:rPr>
          <w:rFonts w:hint="eastAsia"/>
        </w:rPr>
        <w:t xml:space="preserve"> </w:t>
      </w:r>
      <w:r w:rsidRPr="00856C95">
        <w:rPr>
          <w:rFonts w:hint="eastAsia"/>
        </w:rPr>
        <w:t>封堵技术要求</w:t>
      </w:r>
      <w:bookmarkEnd w:id="13"/>
    </w:p>
    <w:p w14:paraId="6A46DCBA" w14:textId="45BDBFEF"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w:t>
      </w:r>
      <w:r w:rsidRPr="009131F5">
        <w:rPr>
          <w:rFonts w:ascii="Times New Roman" w:hAnsi="Times New Roman" w:cs="Times New Roman" w:hint="eastAsia"/>
          <w:sz w:val="24"/>
          <w:szCs w:val="24"/>
        </w:rPr>
        <w:t>封堵前井筒准备</w:t>
      </w:r>
    </w:p>
    <w:p w14:paraId="3B8EC5A1" w14:textId="77777777"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压井起出井内生产管柱和生产套管的自由段，通洗井，打捞</w:t>
      </w:r>
      <w:proofErr w:type="gramStart"/>
      <w:r w:rsidRPr="009131F5">
        <w:rPr>
          <w:rFonts w:ascii="Times New Roman" w:hAnsi="Times New Roman" w:cs="Times New Roman" w:hint="eastAsia"/>
          <w:sz w:val="24"/>
          <w:szCs w:val="24"/>
        </w:rPr>
        <w:t>或钻除井内</w:t>
      </w:r>
      <w:proofErr w:type="gramEnd"/>
      <w:r w:rsidRPr="009131F5">
        <w:rPr>
          <w:rFonts w:ascii="Times New Roman" w:hAnsi="Times New Roman" w:cs="Times New Roman" w:hint="eastAsia"/>
          <w:sz w:val="24"/>
          <w:szCs w:val="24"/>
        </w:rPr>
        <w:t>桥塞、水泥塞、落物，套管刮削处理，井筒试压。</w:t>
      </w:r>
    </w:p>
    <w:p w14:paraId="6F408734" w14:textId="0B19BE15"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sidRPr="009131F5">
        <w:rPr>
          <w:rFonts w:ascii="Times New Roman" w:hAnsi="Times New Roman" w:cs="Times New Roman" w:hint="eastAsia"/>
          <w:sz w:val="24"/>
          <w:szCs w:val="24"/>
        </w:rPr>
        <w:t>产层段封堵</w:t>
      </w:r>
    </w:p>
    <w:p w14:paraId="198FCE4E" w14:textId="4A91FD38"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①</w:t>
      </w:r>
      <w:r w:rsidRPr="009131F5">
        <w:rPr>
          <w:rFonts w:ascii="Times New Roman" w:hAnsi="Times New Roman" w:cs="Times New Roman" w:hint="eastAsia"/>
          <w:sz w:val="24"/>
          <w:szCs w:val="24"/>
        </w:rPr>
        <w:t>常规</w:t>
      </w:r>
      <w:proofErr w:type="gramStart"/>
      <w:r w:rsidRPr="009131F5">
        <w:rPr>
          <w:rFonts w:ascii="Times New Roman" w:hAnsi="Times New Roman" w:cs="Times New Roman" w:hint="eastAsia"/>
          <w:sz w:val="24"/>
          <w:szCs w:val="24"/>
        </w:rPr>
        <w:t>气井产层封堵</w:t>
      </w:r>
      <w:proofErr w:type="gramEnd"/>
    </w:p>
    <w:p w14:paraId="3CEA35EA" w14:textId="77777777"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采用注水泥塞法加机械</w:t>
      </w:r>
      <w:proofErr w:type="gramStart"/>
      <w:r w:rsidRPr="009131F5">
        <w:rPr>
          <w:rFonts w:ascii="Times New Roman" w:hAnsi="Times New Roman" w:cs="Times New Roman" w:hint="eastAsia"/>
          <w:sz w:val="24"/>
          <w:szCs w:val="24"/>
        </w:rPr>
        <w:t>塞法挤封产</w:t>
      </w:r>
      <w:proofErr w:type="gramEnd"/>
      <w:r w:rsidRPr="009131F5">
        <w:rPr>
          <w:rFonts w:ascii="Times New Roman" w:hAnsi="Times New Roman" w:cs="Times New Roman" w:hint="eastAsia"/>
          <w:sz w:val="24"/>
          <w:szCs w:val="24"/>
        </w:rPr>
        <w:t>层，水泥塞位置应高于产层顶界</w:t>
      </w:r>
      <w:r w:rsidRPr="009131F5">
        <w:rPr>
          <w:rFonts w:ascii="Times New Roman" w:hAnsi="Times New Roman" w:cs="Times New Roman" w:hint="eastAsia"/>
          <w:sz w:val="24"/>
          <w:szCs w:val="24"/>
        </w:rPr>
        <w:t>30m</w:t>
      </w:r>
      <w:r w:rsidRPr="009131F5">
        <w:rPr>
          <w:rFonts w:ascii="Times New Roman" w:hAnsi="Times New Roman" w:cs="Times New Roman" w:hint="eastAsia"/>
          <w:sz w:val="24"/>
          <w:szCs w:val="24"/>
        </w:rPr>
        <w:t>以上，水泥塞上采用机械塞法建立封隔屏障，机械塞上</w:t>
      </w:r>
      <w:proofErr w:type="gramStart"/>
      <w:r w:rsidRPr="009131F5">
        <w:rPr>
          <w:rFonts w:ascii="Times New Roman" w:hAnsi="Times New Roman" w:cs="Times New Roman" w:hint="eastAsia"/>
          <w:sz w:val="24"/>
          <w:szCs w:val="24"/>
        </w:rPr>
        <w:t>覆</w:t>
      </w:r>
      <w:proofErr w:type="gramEnd"/>
      <w:r w:rsidRPr="009131F5">
        <w:rPr>
          <w:rFonts w:ascii="Times New Roman" w:hAnsi="Times New Roman" w:cs="Times New Roman" w:hint="eastAsia"/>
          <w:sz w:val="24"/>
          <w:szCs w:val="24"/>
        </w:rPr>
        <w:t>厚度不小于</w:t>
      </w:r>
      <w:r w:rsidRPr="009131F5">
        <w:rPr>
          <w:rFonts w:ascii="Times New Roman" w:hAnsi="Times New Roman" w:cs="Times New Roman" w:hint="eastAsia"/>
          <w:sz w:val="24"/>
          <w:szCs w:val="24"/>
        </w:rPr>
        <w:t>270m</w:t>
      </w:r>
      <w:r w:rsidRPr="009131F5">
        <w:rPr>
          <w:rFonts w:ascii="Times New Roman" w:hAnsi="Times New Roman" w:cs="Times New Roman" w:hint="eastAsia"/>
          <w:sz w:val="24"/>
          <w:szCs w:val="24"/>
        </w:rPr>
        <w:t>厚水泥塞。</w:t>
      </w:r>
    </w:p>
    <w:p w14:paraId="002338F7" w14:textId="09C84ACC"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②</w:t>
      </w:r>
      <w:proofErr w:type="gramStart"/>
      <w:r w:rsidRPr="009131F5">
        <w:rPr>
          <w:rFonts w:ascii="Times New Roman" w:hAnsi="Times New Roman" w:cs="Times New Roman" w:hint="eastAsia"/>
          <w:sz w:val="24"/>
          <w:szCs w:val="24"/>
        </w:rPr>
        <w:t>产层及</w:t>
      </w:r>
      <w:proofErr w:type="gramEnd"/>
      <w:r w:rsidRPr="009131F5">
        <w:rPr>
          <w:rFonts w:ascii="Times New Roman" w:hAnsi="Times New Roman" w:cs="Times New Roman" w:hint="eastAsia"/>
          <w:sz w:val="24"/>
          <w:szCs w:val="24"/>
        </w:rPr>
        <w:t>上部盖层段固井水泥不完全</w:t>
      </w:r>
      <w:proofErr w:type="gramStart"/>
      <w:r w:rsidRPr="009131F5">
        <w:rPr>
          <w:rFonts w:ascii="Times New Roman" w:hAnsi="Times New Roman" w:cs="Times New Roman" w:hint="eastAsia"/>
          <w:sz w:val="24"/>
          <w:szCs w:val="24"/>
        </w:rPr>
        <w:t>井段产层封堵</w:t>
      </w:r>
      <w:proofErr w:type="gramEnd"/>
    </w:p>
    <w:p w14:paraId="624CFEDF" w14:textId="77777777"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先对产层段进行封堵，对盖层段套管采用</w:t>
      </w:r>
      <w:proofErr w:type="gramStart"/>
      <w:r w:rsidRPr="009131F5">
        <w:rPr>
          <w:rFonts w:ascii="Times New Roman" w:hAnsi="Times New Roman" w:cs="Times New Roman" w:hint="eastAsia"/>
          <w:sz w:val="24"/>
          <w:szCs w:val="24"/>
        </w:rPr>
        <w:t>射孔补注封堵</w:t>
      </w:r>
      <w:proofErr w:type="gramEnd"/>
      <w:r w:rsidRPr="009131F5">
        <w:rPr>
          <w:rFonts w:ascii="Times New Roman" w:hAnsi="Times New Roman" w:cs="Times New Roman" w:hint="eastAsia"/>
          <w:sz w:val="24"/>
          <w:szCs w:val="24"/>
        </w:rPr>
        <w:t>或锻</w:t>
      </w:r>
      <w:proofErr w:type="gramStart"/>
      <w:r w:rsidRPr="009131F5">
        <w:rPr>
          <w:rFonts w:ascii="Times New Roman" w:hAnsi="Times New Roman" w:cs="Times New Roman" w:hint="eastAsia"/>
          <w:sz w:val="24"/>
          <w:szCs w:val="24"/>
        </w:rPr>
        <w:t>铣</w:t>
      </w:r>
      <w:proofErr w:type="gramEnd"/>
      <w:r w:rsidRPr="009131F5">
        <w:rPr>
          <w:rFonts w:ascii="Times New Roman" w:hAnsi="Times New Roman" w:cs="Times New Roman" w:hint="eastAsia"/>
          <w:sz w:val="24"/>
          <w:szCs w:val="24"/>
        </w:rPr>
        <w:t>封堵等方式建立套管</w:t>
      </w:r>
      <w:proofErr w:type="gramStart"/>
      <w:r w:rsidRPr="009131F5">
        <w:rPr>
          <w:rFonts w:ascii="Times New Roman" w:hAnsi="Times New Roman" w:cs="Times New Roman" w:hint="eastAsia"/>
          <w:sz w:val="24"/>
          <w:szCs w:val="24"/>
        </w:rPr>
        <w:t>外环空井屏障</w:t>
      </w:r>
      <w:proofErr w:type="gramEnd"/>
      <w:r w:rsidRPr="009131F5">
        <w:rPr>
          <w:rFonts w:ascii="Times New Roman" w:hAnsi="Times New Roman" w:cs="Times New Roman" w:hint="eastAsia"/>
          <w:sz w:val="24"/>
          <w:szCs w:val="24"/>
        </w:rPr>
        <w:t>，锻</w:t>
      </w:r>
      <w:proofErr w:type="gramStart"/>
      <w:r w:rsidRPr="009131F5">
        <w:rPr>
          <w:rFonts w:ascii="Times New Roman" w:hAnsi="Times New Roman" w:cs="Times New Roman" w:hint="eastAsia"/>
          <w:sz w:val="24"/>
          <w:szCs w:val="24"/>
        </w:rPr>
        <w:t>铣</w:t>
      </w:r>
      <w:proofErr w:type="gramEnd"/>
      <w:r w:rsidRPr="009131F5">
        <w:rPr>
          <w:rFonts w:ascii="Times New Roman" w:hAnsi="Times New Roman" w:cs="Times New Roman" w:hint="eastAsia"/>
          <w:sz w:val="24"/>
          <w:szCs w:val="24"/>
        </w:rPr>
        <w:t>封堵厚度不小于</w:t>
      </w:r>
      <w:r w:rsidRPr="009131F5">
        <w:rPr>
          <w:rFonts w:ascii="Times New Roman" w:hAnsi="Times New Roman" w:cs="Times New Roman" w:hint="eastAsia"/>
          <w:sz w:val="24"/>
          <w:szCs w:val="24"/>
        </w:rPr>
        <w:t>30m</w:t>
      </w:r>
      <w:r w:rsidRPr="009131F5">
        <w:rPr>
          <w:rFonts w:ascii="Times New Roman" w:hAnsi="Times New Roman" w:cs="Times New Roman" w:hint="eastAsia"/>
          <w:sz w:val="24"/>
          <w:szCs w:val="24"/>
        </w:rPr>
        <w:t>，其上水泥塞厚度不小于</w:t>
      </w:r>
      <w:r w:rsidRPr="009131F5">
        <w:rPr>
          <w:rFonts w:ascii="Times New Roman" w:hAnsi="Times New Roman" w:cs="Times New Roman" w:hint="eastAsia"/>
          <w:sz w:val="24"/>
          <w:szCs w:val="24"/>
        </w:rPr>
        <w:t>240m</w:t>
      </w:r>
      <w:r w:rsidRPr="009131F5">
        <w:rPr>
          <w:rFonts w:ascii="Times New Roman" w:hAnsi="Times New Roman" w:cs="Times New Roman" w:hint="eastAsia"/>
          <w:sz w:val="24"/>
          <w:szCs w:val="24"/>
        </w:rPr>
        <w:t>。</w:t>
      </w:r>
    </w:p>
    <w:p w14:paraId="3EDA921F" w14:textId="3BD9EBA2"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③</w:t>
      </w:r>
      <w:r w:rsidRPr="009131F5">
        <w:rPr>
          <w:rFonts w:ascii="Times New Roman" w:hAnsi="Times New Roman" w:cs="Times New Roman" w:hint="eastAsia"/>
          <w:sz w:val="24"/>
          <w:szCs w:val="24"/>
        </w:rPr>
        <w:t>井筒有桥塞或水泥塞</w:t>
      </w:r>
      <w:proofErr w:type="gramStart"/>
      <w:r w:rsidRPr="009131F5">
        <w:rPr>
          <w:rFonts w:ascii="Times New Roman" w:hAnsi="Times New Roman" w:cs="Times New Roman" w:hint="eastAsia"/>
          <w:sz w:val="24"/>
          <w:szCs w:val="24"/>
        </w:rPr>
        <w:t>气井产层封堵</w:t>
      </w:r>
      <w:proofErr w:type="gramEnd"/>
    </w:p>
    <w:p w14:paraId="622480B5" w14:textId="624155E3"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最</w:t>
      </w:r>
      <w:proofErr w:type="gramStart"/>
      <w:r w:rsidRPr="009131F5">
        <w:rPr>
          <w:rFonts w:ascii="Times New Roman" w:hAnsi="Times New Roman" w:cs="Times New Roman" w:hint="eastAsia"/>
          <w:sz w:val="24"/>
          <w:szCs w:val="24"/>
        </w:rPr>
        <w:t>上部产层未被</w:t>
      </w:r>
      <w:proofErr w:type="gramEnd"/>
      <w:r w:rsidRPr="009131F5">
        <w:rPr>
          <w:rFonts w:ascii="Times New Roman" w:hAnsi="Times New Roman" w:cs="Times New Roman" w:hint="eastAsia"/>
          <w:sz w:val="24"/>
          <w:szCs w:val="24"/>
        </w:rPr>
        <w:t>桥塞或水泥塞封堵，按</w:t>
      </w:r>
      <w:r>
        <w:rPr>
          <w:rFonts w:ascii="Times New Roman" w:hAnsi="Times New Roman" w:cs="Times New Roman" w:hint="eastAsia"/>
          <w:sz w:val="24"/>
          <w:szCs w:val="24"/>
        </w:rPr>
        <w:t>①</w:t>
      </w:r>
      <w:r w:rsidRPr="009131F5">
        <w:rPr>
          <w:rFonts w:ascii="Times New Roman" w:hAnsi="Times New Roman" w:cs="Times New Roman" w:hint="eastAsia"/>
          <w:sz w:val="24"/>
          <w:szCs w:val="24"/>
        </w:rPr>
        <w:t>和</w:t>
      </w:r>
      <w:r>
        <w:rPr>
          <w:rFonts w:ascii="Times New Roman" w:hAnsi="Times New Roman" w:cs="Times New Roman" w:hint="eastAsia"/>
          <w:sz w:val="24"/>
          <w:szCs w:val="24"/>
        </w:rPr>
        <w:t>②</w:t>
      </w:r>
      <w:r w:rsidRPr="009131F5">
        <w:rPr>
          <w:rFonts w:ascii="Times New Roman" w:hAnsi="Times New Roman" w:cs="Times New Roman" w:hint="eastAsia"/>
          <w:sz w:val="24"/>
          <w:szCs w:val="24"/>
        </w:rPr>
        <w:t>要求对</w:t>
      </w:r>
      <w:proofErr w:type="gramStart"/>
      <w:r w:rsidRPr="009131F5">
        <w:rPr>
          <w:rFonts w:ascii="Times New Roman" w:hAnsi="Times New Roman" w:cs="Times New Roman" w:hint="eastAsia"/>
          <w:sz w:val="24"/>
          <w:szCs w:val="24"/>
        </w:rPr>
        <w:t>上部产层进行</w:t>
      </w:r>
      <w:proofErr w:type="gramEnd"/>
      <w:r w:rsidRPr="009131F5">
        <w:rPr>
          <w:rFonts w:ascii="Times New Roman" w:hAnsi="Times New Roman" w:cs="Times New Roman" w:hint="eastAsia"/>
          <w:sz w:val="24"/>
          <w:szCs w:val="24"/>
        </w:rPr>
        <w:t>封堵，下部不做额外处理。</w:t>
      </w:r>
    </w:p>
    <w:p w14:paraId="2D6A8A9A" w14:textId="3E59F300" w:rsidR="009131F5" w:rsidRPr="009131F5" w:rsidRDefault="009131F5" w:rsidP="009131F5">
      <w:pPr>
        <w:spacing w:line="360" w:lineRule="auto"/>
        <w:ind w:firstLineChars="200" w:firstLine="480"/>
        <w:rPr>
          <w:rFonts w:ascii="Times New Roman" w:hAnsi="Times New Roman" w:cs="Times New Roman" w:hint="eastAsia"/>
          <w:sz w:val="24"/>
          <w:szCs w:val="24"/>
        </w:rPr>
      </w:pPr>
      <w:proofErr w:type="gramStart"/>
      <w:r w:rsidRPr="009131F5">
        <w:rPr>
          <w:rFonts w:ascii="Times New Roman" w:hAnsi="Times New Roman" w:cs="Times New Roman" w:hint="eastAsia"/>
          <w:sz w:val="24"/>
          <w:szCs w:val="24"/>
        </w:rPr>
        <w:t>所有产层均</w:t>
      </w:r>
      <w:proofErr w:type="gramEnd"/>
      <w:r w:rsidRPr="009131F5">
        <w:rPr>
          <w:rFonts w:ascii="Times New Roman" w:hAnsi="Times New Roman" w:cs="Times New Roman" w:hint="eastAsia"/>
          <w:sz w:val="24"/>
          <w:szCs w:val="24"/>
        </w:rPr>
        <w:t>已被桥塞或水泥塞封堵，桥塞或水泥塞外及上部盖层段固井质量合格，直接上覆不小于</w:t>
      </w:r>
      <w:r w:rsidRPr="009131F5">
        <w:rPr>
          <w:rFonts w:ascii="Times New Roman" w:hAnsi="Times New Roman" w:cs="Times New Roman" w:hint="eastAsia"/>
          <w:sz w:val="24"/>
          <w:szCs w:val="24"/>
        </w:rPr>
        <w:t>300m</w:t>
      </w:r>
      <w:r w:rsidRPr="009131F5">
        <w:rPr>
          <w:rFonts w:ascii="Times New Roman" w:hAnsi="Times New Roman" w:cs="Times New Roman" w:hint="eastAsia"/>
          <w:sz w:val="24"/>
          <w:szCs w:val="24"/>
        </w:rPr>
        <w:t>厚水泥塞；桥塞或水泥塞外及上部盖层段固井水泥不完全，则打捞或钻磨最上部桥塞或水泥塞，按</w:t>
      </w: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sidRPr="009131F5">
        <w:rPr>
          <w:rFonts w:ascii="Times New Roman" w:hAnsi="Times New Roman" w:cs="Times New Roman" w:hint="eastAsia"/>
          <w:sz w:val="24"/>
          <w:szCs w:val="24"/>
        </w:rPr>
        <w:t>要求封堵作业，下部不做</w:t>
      </w:r>
      <w:r w:rsidRPr="009131F5">
        <w:rPr>
          <w:rFonts w:ascii="Times New Roman" w:hAnsi="Times New Roman" w:cs="Times New Roman" w:hint="eastAsia"/>
          <w:sz w:val="24"/>
          <w:szCs w:val="24"/>
        </w:rPr>
        <w:lastRenderedPageBreak/>
        <w:t>额外处理。</w:t>
      </w:r>
    </w:p>
    <w:p w14:paraId="6B541088" w14:textId="39A472F2"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④</w:t>
      </w:r>
      <w:r w:rsidRPr="009131F5">
        <w:rPr>
          <w:rFonts w:ascii="Times New Roman" w:hAnsi="Times New Roman" w:cs="Times New Roman" w:hint="eastAsia"/>
          <w:sz w:val="24"/>
          <w:szCs w:val="24"/>
        </w:rPr>
        <w:t>井筒有落物</w:t>
      </w:r>
      <w:proofErr w:type="gramStart"/>
      <w:r w:rsidRPr="009131F5">
        <w:rPr>
          <w:rFonts w:ascii="Times New Roman" w:hAnsi="Times New Roman" w:cs="Times New Roman" w:hint="eastAsia"/>
          <w:sz w:val="24"/>
          <w:szCs w:val="24"/>
        </w:rPr>
        <w:t>井产层封堵</w:t>
      </w:r>
      <w:proofErr w:type="gramEnd"/>
    </w:p>
    <w:p w14:paraId="130B2267" w14:textId="74DA6ECD"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分析落物对封堵作业的影响及风险，判断是否先进行落物打捞、钻磨等处理。</w:t>
      </w:r>
    </w:p>
    <w:p w14:paraId="2D337999" w14:textId="54E50A1E"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需要打捞落物的井，达到满足常规气井封堵条件后按</w:t>
      </w:r>
      <w:r>
        <w:rPr>
          <w:rFonts w:ascii="Times New Roman" w:hAnsi="Times New Roman" w:cs="Times New Roman" w:hint="eastAsia"/>
          <w:sz w:val="24"/>
          <w:szCs w:val="24"/>
        </w:rPr>
        <w:t>①</w:t>
      </w:r>
      <w:r w:rsidRPr="009131F5">
        <w:rPr>
          <w:rFonts w:ascii="Times New Roman" w:hAnsi="Times New Roman" w:cs="Times New Roman" w:hint="eastAsia"/>
          <w:sz w:val="24"/>
          <w:szCs w:val="24"/>
        </w:rPr>
        <w:t>执行；不需要打捞或者井筒落物无法清理彻底的井，</w:t>
      </w:r>
      <w:proofErr w:type="gramStart"/>
      <w:r w:rsidRPr="009131F5">
        <w:rPr>
          <w:rFonts w:ascii="Times New Roman" w:hAnsi="Times New Roman" w:cs="Times New Roman" w:hint="eastAsia"/>
          <w:sz w:val="24"/>
          <w:szCs w:val="24"/>
        </w:rPr>
        <w:t>若产层</w:t>
      </w:r>
      <w:proofErr w:type="gramEnd"/>
      <w:r w:rsidRPr="009131F5">
        <w:rPr>
          <w:rFonts w:ascii="Times New Roman" w:hAnsi="Times New Roman" w:cs="Times New Roman" w:hint="eastAsia"/>
          <w:sz w:val="24"/>
          <w:szCs w:val="24"/>
        </w:rPr>
        <w:t>仍有吸入能力，可直接在其上部选择盖层固井质量较好井段</w:t>
      </w:r>
      <w:proofErr w:type="gramStart"/>
      <w:r w:rsidRPr="009131F5">
        <w:rPr>
          <w:rFonts w:ascii="Times New Roman" w:hAnsi="Times New Roman" w:cs="Times New Roman" w:hint="eastAsia"/>
          <w:sz w:val="24"/>
          <w:szCs w:val="24"/>
        </w:rPr>
        <w:t>采用挤注水泥塞</w:t>
      </w:r>
      <w:proofErr w:type="gramEnd"/>
      <w:r w:rsidRPr="009131F5">
        <w:rPr>
          <w:rFonts w:ascii="Times New Roman" w:hAnsi="Times New Roman" w:cs="Times New Roman" w:hint="eastAsia"/>
          <w:sz w:val="24"/>
          <w:szCs w:val="24"/>
        </w:rPr>
        <w:t>法加机械塞法</w:t>
      </w:r>
      <w:proofErr w:type="gramStart"/>
      <w:r w:rsidRPr="009131F5">
        <w:rPr>
          <w:rFonts w:ascii="Times New Roman" w:hAnsi="Times New Roman" w:cs="Times New Roman" w:hint="eastAsia"/>
          <w:sz w:val="24"/>
          <w:szCs w:val="24"/>
        </w:rPr>
        <w:t>进行产层封堵</w:t>
      </w:r>
      <w:proofErr w:type="gramEnd"/>
      <w:r w:rsidRPr="009131F5">
        <w:rPr>
          <w:rFonts w:ascii="Times New Roman" w:hAnsi="Times New Roman" w:cs="Times New Roman" w:hint="eastAsia"/>
          <w:sz w:val="24"/>
          <w:szCs w:val="24"/>
        </w:rPr>
        <w:t>，机械塞下部水泥厚度不小于</w:t>
      </w:r>
      <w:r w:rsidRPr="009131F5">
        <w:rPr>
          <w:rFonts w:ascii="Times New Roman" w:hAnsi="Times New Roman" w:cs="Times New Roman" w:hint="eastAsia"/>
          <w:sz w:val="24"/>
          <w:szCs w:val="24"/>
        </w:rPr>
        <w:t>30m</w:t>
      </w:r>
      <w:r w:rsidRPr="009131F5">
        <w:rPr>
          <w:rFonts w:ascii="Times New Roman" w:hAnsi="Times New Roman" w:cs="Times New Roman" w:hint="eastAsia"/>
          <w:sz w:val="24"/>
          <w:szCs w:val="24"/>
        </w:rPr>
        <w:t>，机械塞上部水泥厚度不小于</w:t>
      </w:r>
      <w:r w:rsidRPr="009131F5">
        <w:rPr>
          <w:rFonts w:ascii="Times New Roman" w:hAnsi="Times New Roman" w:cs="Times New Roman" w:hint="eastAsia"/>
          <w:sz w:val="24"/>
          <w:szCs w:val="24"/>
        </w:rPr>
        <w:t>270m</w:t>
      </w:r>
      <w:r w:rsidRPr="009131F5">
        <w:rPr>
          <w:rFonts w:ascii="Times New Roman" w:hAnsi="Times New Roman" w:cs="Times New Roman" w:hint="eastAsia"/>
          <w:sz w:val="24"/>
          <w:szCs w:val="24"/>
        </w:rPr>
        <w:t>；</w:t>
      </w:r>
      <w:proofErr w:type="gramStart"/>
      <w:r w:rsidRPr="009131F5">
        <w:rPr>
          <w:rFonts w:ascii="Times New Roman" w:hAnsi="Times New Roman" w:cs="Times New Roman" w:hint="eastAsia"/>
          <w:sz w:val="24"/>
          <w:szCs w:val="24"/>
        </w:rPr>
        <w:t>若产层无</w:t>
      </w:r>
      <w:proofErr w:type="gramEnd"/>
      <w:r w:rsidRPr="009131F5">
        <w:rPr>
          <w:rFonts w:ascii="Times New Roman" w:hAnsi="Times New Roman" w:cs="Times New Roman" w:hint="eastAsia"/>
          <w:sz w:val="24"/>
          <w:szCs w:val="24"/>
        </w:rPr>
        <w:t>吸入能力的井可直接</w:t>
      </w:r>
      <w:proofErr w:type="gramStart"/>
      <w:r w:rsidRPr="009131F5">
        <w:rPr>
          <w:rFonts w:ascii="Times New Roman" w:hAnsi="Times New Roman" w:cs="Times New Roman" w:hint="eastAsia"/>
          <w:sz w:val="24"/>
          <w:szCs w:val="24"/>
        </w:rPr>
        <w:t>在鱼顶位置</w:t>
      </w:r>
      <w:proofErr w:type="gramEnd"/>
      <w:r w:rsidRPr="009131F5">
        <w:rPr>
          <w:rFonts w:ascii="Times New Roman" w:hAnsi="Times New Roman" w:cs="Times New Roman" w:hint="eastAsia"/>
          <w:sz w:val="24"/>
          <w:szCs w:val="24"/>
        </w:rPr>
        <w:t>以上选择盖层固井质量较好井段采用机械塞隔离产层，其上部水泥厚度不小于</w:t>
      </w:r>
      <w:r w:rsidRPr="009131F5">
        <w:rPr>
          <w:rFonts w:ascii="Times New Roman" w:hAnsi="Times New Roman" w:cs="Times New Roman" w:hint="eastAsia"/>
          <w:sz w:val="24"/>
          <w:szCs w:val="24"/>
        </w:rPr>
        <w:t>300m</w:t>
      </w:r>
      <w:r w:rsidRPr="009131F5">
        <w:rPr>
          <w:rFonts w:ascii="Times New Roman" w:hAnsi="Times New Roman" w:cs="Times New Roman" w:hint="eastAsia"/>
          <w:sz w:val="24"/>
          <w:szCs w:val="24"/>
        </w:rPr>
        <w:t>。</w:t>
      </w:r>
    </w:p>
    <w:p w14:paraId="2ACCB48E" w14:textId="63D87427"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⑤</w:t>
      </w:r>
      <w:r w:rsidRPr="009131F5">
        <w:rPr>
          <w:rFonts w:ascii="Times New Roman" w:hAnsi="Times New Roman" w:cs="Times New Roman" w:hint="eastAsia"/>
          <w:sz w:val="24"/>
          <w:szCs w:val="24"/>
        </w:rPr>
        <w:t>高压、高含</w:t>
      </w:r>
      <w:proofErr w:type="gramStart"/>
      <w:r w:rsidRPr="009131F5">
        <w:rPr>
          <w:rFonts w:ascii="Times New Roman" w:hAnsi="Times New Roman" w:cs="Times New Roman" w:hint="eastAsia"/>
          <w:sz w:val="24"/>
          <w:szCs w:val="24"/>
        </w:rPr>
        <w:t>硫井产层</w:t>
      </w:r>
      <w:proofErr w:type="gramEnd"/>
      <w:r w:rsidRPr="009131F5">
        <w:rPr>
          <w:rFonts w:ascii="Times New Roman" w:hAnsi="Times New Roman" w:cs="Times New Roman" w:hint="eastAsia"/>
          <w:sz w:val="24"/>
          <w:szCs w:val="24"/>
        </w:rPr>
        <w:t>封堵</w:t>
      </w:r>
    </w:p>
    <w:p w14:paraId="0A377A7D" w14:textId="01ECE299"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若固井质量合格，采用注水泥塞法加机械</w:t>
      </w:r>
      <w:proofErr w:type="gramStart"/>
      <w:r w:rsidRPr="009131F5">
        <w:rPr>
          <w:rFonts w:ascii="Times New Roman" w:hAnsi="Times New Roman" w:cs="Times New Roman" w:hint="eastAsia"/>
          <w:sz w:val="24"/>
          <w:szCs w:val="24"/>
        </w:rPr>
        <w:t>塞法挤封产</w:t>
      </w:r>
      <w:proofErr w:type="gramEnd"/>
      <w:r w:rsidRPr="009131F5">
        <w:rPr>
          <w:rFonts w:ascii="Times New Roman" w:hAnsi="Times New Roman" w:cs="Times New Roman" w:hint="eastAsia"/>
          <w:sz w:val="24"/>
          <w:szCs w:val="24"/>
        </w:rPr>
        <w:t>层，水泥塞位置应高于产层顶界</w:t>
      </w:r>
      <w:r w:rsidRPr="009131F5">
        <w:rPr>
          <w:rFonts w:ascii="Times New Roman" w:hAnsi="Times New Roman" w:cs="Times New Roman" w:hint="eastAsia"/>
          <w:sz w:val="24"/>
          <w:szCs w:val="24"/>
        </w:rPr>
        <w:t>150m</w:t>
      </w:r>
      <w:r w:rsidRPr="009131F5">
        <w:rPr>
          <w:rFonts w:ascii="Times New Roman" w:hAnsi="Times New Roman" w:cs="Times New Roman" w:hint="eastAsia"/>
          <w:sz w:val="24"/>
          <w:szCs w:val="24"/>
        </w:rPr>
        <w:t>以上，水泥塞上采用机械塞法建立封隔屏障，机械塞上</w:t>
      </w:r>
      <w:proofErr w:type="gramStart"/>
      <w:r w:rsidRPr="009131F5">
        <w:rPr>
          <w:rFonts w:ascii="Times New Roman" w:hAnsi="Times New Roman" w:cs="Times New Roman" w:hint="eastAsia"/>
          <w:sz w:val="24"/>
          <w:szCs w:val="24"/>
        </w:rPr>
        <w:t>覆</w:t>
      </w:r>
      <w:proofErr w:type="gramEnd"/>
      <w:r w:rsidRPr="009131F5">
        <w:rPr>
          <w:rFonts w:ascii="Times New Roman" w:hAnsi="Times New Roman" w:cs="Times New Roman" w:hint="eastAsia"/>
          <w:sz w:val="24"/>
          <w:szCs w:val="24"/>
        </w:rPr>
        <w:t>厚度不小于</w:t>
      </w:r>
      <w:r w:rsidRPr="009131F5">
        <w:rPr>
          <w:rFonts w:ascii="Times New Roman" w:hAnsi="Times New Roman" w:cs="Times New Roman" w:hint="eastAsia"/>
          <w:sz w:val="24"/>
          <w:szCs w:val="24"/>
        </w:rPr>
        <w:t>270m</w:t>
      </w:r>
      <w:r w:rsidRPr="009131F5">
        <w:rPr>
          <w:rFonts w:ascii="Times New Roman" w:hAnsi="Times New Roman" w:cs="Times New Roman" w:hint="eastAsia"/>
          <w:sz w:val="24"/>
          <w:szCs w:val="24"/>
        </w:rPr>
        <w:t>厚水泥塞。</w:t>
      </w:r>
    </w:p>
    <w:p w14:paraId="0D62CB28" w14:textId="77BDC6AB"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若固井质量不合格，采用</w:t>
      </w:r>
      <w:proofErr w:type="gramStart"/>
      <w:r w:rsidRPr="009131F5">
        <w:rPr>
          <w:rFonts w:ascii="Times New Roman" w:hAnsi="Times New Roman" w:cs="Times New Roman" w:hint="eastAsia"/>
          <w:sz w:val="24"/>
          <w:szCs w:val="24"/>
        </w:rPr>
        <w:t>射孔补注封堵</w:t>
      </w:r>
      <w:proofErr w:type="gramEnd"/>
      <w:r w:rsidRPr="009131F5">
        <w:rPr>
          <w:rFonts w:ascii="Times New Roman" w:hAnsi="Times New Roman" w:cs="Times New Roman" w:hint="eastAsia"/>
          <w:sz w:val="24"/>
          <w:szCs w:val="24"/>
        </w:rPr>
        <w:t>或锻</w:t>
      </w:r>
      <w:proofErr w:type="gramStart"/>
      <w:r w:rsidRPr="009131F5">
        <w:rPr>
          <w:rFonts w:ascii="Times New Roman" w:hAnsi="Times New Roman" w:cs="Times New Roman" w:hint="eastAsia"/>
          <w:sz w:val="24"/>
          <w:szCs w:val="24"/>
        </w:rPr>
        <w:t>铣</w:t>
      </w:r>
      <w:proofErr w:type="gramEnd"/>
      <w:r w:rsidRPr="009131F5">
        <w:rPr>
          <w:rFonts w:ascii="Times New Roman" w:hAnsi="Times New Roman" w:cs="Times New Roman" w:hint="eastAsia"/>
          <w:sz w:val="24"/>
          <w:szCs w:val="24"/>
        </w:rPr>
        <w:t>封堵等方式建立套管</w:t>
      </w:r>
      <w:proofErr w:type="gramStart"/>
      <w:r w:rsidRPr="009131F5">
        <w:rPr>
          <w:rFonts w:ascii="Times New Roman" w:hAnsi="Times New Roman" w:cs="Times New Roman" w:hint="eastAsia"/>
          <w:sz w:val="24"/>
          <w:szCs w:val="24"/>
        </w:rPr>
        <w:t>外环空井屏障</w:t>
      </w:r>
      <w:proofErr w:type="gramEnd"/>
      <w:r w:rsidRPr="009131F5">
        <w:rPr>
          <w:rFonts w:ascii="Times New Roman" w:hAnsi="Times New Roman" w:cs="Times New Roman" w:hint="eastAsia"/>
          <w:sz w:val="24"/>
          <w:szCs w:val="24"/>
        </w:rPr>
        <w:t>，同时水泥塞位置应高于产层顶界</w:t>
      </w:r>
      <w:r w:rsidRPr="009131F5">
        <w:rPr>
          <w:rFonts w:ascii="Times New Roman" w:hAnsi="Times New Roman" w:cs="Times New Roman" w:hint="eastAsia"/>
          <w:sz w:val="24"/>
          <w:szCs w:val="24"/>
        </w:rPr>
        <w:t>150m</w:t>
      </w:r>
      <w:r w:rsidRPr="009131F5">
        <w:rPr>
          <w:rFonts w:ascii="Times New Roman" w:hAnsi="Times New Roman" w:cs="Times New Roman" w:hint="eastAsia"/>
          <w:sz w:val="24"/>
          <w:szCs w:val="24"/>
        </w:rPr>
        <w:t>以上，水泥塞上采用机械塞法建立封隔屏障，机械塞上</w:t>
      </w:r>
      <w:proofErr w:type="gramStart"/>
      <w:r w:rsidRPr="009131F5">
        <w:rPr>
          <w:rFonts w:ascii="Times New Roman" w:hAnsi="Times New Roman" w:cs="Times New Roman" w:hint="eastAsia"/>
          <w:sz w:val="24"/>
          <w:szCs w:val="24"/>
        </w:rPr>
        <w:t>覆</w:t>
      </w:r>
      <w:proofErr w:type="gramEnd"/>
      <w:r w:rsidRPr="009131F5">
        <w:rPr>
          <w:rFonts w:ascii="Times New Roman" w:hAnsi="Times New Roman" w:cs="Times New Roman" w:hint="eastAsia"/>
          <w:sz w:val="24"/>
          <w:szCs w:val="24"/>
        </w:rPr>
        <w:t>厚度不小于</w:t>
      </w:r>
      <w:r w:rsidRPr="009131F5">
        <w:rPr>
          <w:rFonts w:ascii="Times New Roman" w:hAnsi="Times New Roman" w:cs="Times New Roman" w:hint="eastAsia"/>
          <w:sz w:val="24"/>
          <w:szCs w:val="24"/>
        </w:rPr>
        <w:t>270m</w:t>
      </w:r>
      <w:r w:rsidRPr="009131F5">
        <w:rPr>
          <w:rFonts w:ascii="Times New Roman" w:hAnsi="Times New Roman" w:cs="Times New Roman" w:hint="eastAsia"/>
          <w:sz w:val="24"/>
          <w:szCs w:val="24"/>
        </w:rPr>
        <w:t>厚水泥塞。</w:t>
      </w:r>
    </w:p>
    <w:p w14:paraId="2218646C" w14:textId="1346F539"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⑥</w:t>
      </w:r>
      <w:r w:rsidRPr="009131F5">
        <w:rPr>
          <w:rFonts w:ascii="Times New Roman" w:hAnsi="Times New Roman" w:cs="Times New Roman" w:hint="eastAsia"/>
          <w:sz w:val="24"/>
          <w:szCs w:val="24"/>
        </w:rPr>
        <w:t>大斜度、</w:t>
      </w:r>
      <w:proofErr w:type="gramStart"/>
      <w:r w:rsidRPr="009131F5">
        <w:rPr>
          <w:rFonts w:ascii="Times New Roman" w:hAnsi="Times New Roman" w:cs="Times New Roman" w:hint="eastAsia"/>
          <w:sz w:val="24"/>
          <w:szCs w:val="24"/>
        </w:rPr>
        <w:t>水平井产层封堵</w:t>
      </w:r>
      <w:proofErr w:type="gramEnd"/>
    </w:p>
    <w:p w14:paraId="1CD14121" w14:textId="4ED77399" w:rsidR="009131F5" w:rsidRPr="009131F5" w:rsidRDefault="009131F5" w:rsidP="009131F5">
      <w:pPr>
        <w:spacing w:line="360" w:lineRule="auto"/>
        <w:ind w:firstLineChars="200" w:firstLine="480"/>
        <w:rPr>
          <w:rFonts w:ascii="Times New Roman" w:hAnsi="Times New Roman" w:cs="Times New Roman" w:hint="eastAsia"/>
          <w:sz w:val="24"/>
          <w:szCs w:val="24"/>
        </w:rPr>
      </w:pPr>
      <w:proofErr w:type="gramStart"/>
      <w:r w:rsidRPr="009131F5">
        <w:rPr>
          <w:rFonts w:ascii="Times New Roman" w:hAnsi="Times New Roman" w:cs="Times New Roman" w:hint="eastAsia"/>
          <w:sz w:val="24"/>
          <w:szCs w:val="24"/>
        </w:rPr>
        <w:t>产层套管</w:t>
      </w:r>
      <w:proofErr w:type="gramEnd"/>
      <w:r w:rsidRPr="009131F5">
        <w:rPr>
          <w:rFonts w:ascii="Times New Roman" w:hAnsi="Times New Roman" w:cs="Times New Roman" w:hint="eastAsia"/>
          <w:sz w:val="24"/>
          <w:szCs w:val="24"/>
        </w:rPr>
        <w:t>完井，按</w:t>
      </w:r>
      <w:r>
        <w:rPr>
          <w:rFonts w:ascii="Times New Roman" w:hAnsi="Times New Roman" w:cs="Times New Roman" w:hint="eastAsia"/>
          <w:sz w:val="24"/>
          <w:szCs w:val="24"/>
        </w:rPr>
        <w:t>①</w:t>
      </w:r>
      <w:r w:rsidRPr="009131F5">
        <w:rPr>
          <w:rFonts w:ascii="Times New Roman" w:hAnsi="Times New Roman" w:cs="Times New Roman" w:hint="eastAsia"/>
          <w:sz w:val="24"/>
          <w:szCs w:val="24"/>
        </w:rPr>
        <w:t>和</w:t>
      </w:r>
      <w:r>
        <w:rPr>
          <w:rFonts w:ascii="Times New Roman" w:hAnsi="Times New Roman" w:cs="Times New Roman" w:hint="eastAsia"/>
          <w:sz w:val="24"/>
          <w:szCs w:val="24"/>
        </w:rPr>
        <w:t>②</w:t>
      </w:r>
      <w:r w:rsidRPr="009131F5">
        <w:rPr>
          <w:rFonts w:ascii="Times New Roman" w:hAnsi="Times New Roman" w:cs="Times New Roman" w:hint="eastAsia"/>
          <w:sz w:val="24"/>
          <w:szCs w:val="24"/>
        </w:rPr>
        <w:t>要求</w:t>
      </w:r>
      <w:proofErr w:type="gramStart"/>
      <w:r w:rsidRPr="009131F5">
        <w:rPr>
          <w:rFonts w:ascii="Times New Roman" w:hAnsi="Times New Roman" w:cs="Times New Roman" w:hint="eastAsia"/>
          <w:sz w:val="24"/>
          <w:szCs w:val="24"/>
        </w:rPr>
        <w:t>对产层进行</w:t>
      </w:r>
      <w:proofErr w:type="gramEnd"/>
      <w:r w:rsidRPr="009131F5">
        <w:rPr>
          <w:rFonts w:ascii="Times New Roman" w:hAnsi="Times New Roman" w:cs="Times New Roman" w:hint="eastAsia"/>
          <w:sz w:val="24"/>
          <w:szCs w:val="24"/>
        </w:rPr>
        <w:t>封堵，要求水泥塞以垂直厚度计算，且高于产层顶界。</w:t>
      </w:r>
    </w:p>
    <w:p w14:paraId="22BC43D1" w14:textId="3A7A88CD" w:rsidR="009131F5" w:rsidRPr="009131F5" w:rsidRDefault="009131F5" w:rsidP="009131F5">
      <w:pPr>
        <w:spacing w:line="360" w:lineRule="auto"/>
        <w:ind w:firstLineChars="200" w:firstLine="480"/>
        <w:rPr>
          <w:rFonts w:ascii="Times New Roman" w:hAnsi="Times New Roman" w:cs="Times New Roman" w:hint="eastAsia"/>
          <w:sz w:val="24"/>
          <w:szCs w:val="24"/>
        </w:rPr>
      </w:pPr>
      <w:proofErr w:type="gramStart"/>
      <w:r w:rsidRPr="009131F5">
        <w:rPr>
          <w:rFonts w:ascii="Times New Roman" w:hAnsi="Times New Roman" w:cs="Times New Roman" w:hint="eastAsia"/>
          <w:sz w:val="24"/>
          <w:szCs w:val="24"/>
        </w:rPr>
        <w:t>产层裸眼完井</w:t>
      </w:r>
      <w:proofErr w:type="gramEnd"/>
      <w:r w:rsidRPr="009131F5">
        <w:rPr>
          <w:rFonts w:ascii="Times New Roman" w:hAnsi="Times New Roman" w:cs="Times New Roman" w:hint="eastAsia"/>
          <w:sz w:val="24"/>
          <w:szCs w:val="24"/>
        </w:rPr>
        <w:t>，水泥塞应封堵至套管</w:t>
      </w:r>
      <w:proofErr w:type="gramStart"/>
      <w:r w:rsidRPr="009131F5">
        <w:rPr>
          <w:rFonts w:ascii="Times New Roman" w:hAnsi="Times New Roman" w:cs="Times New Roman" w:hint="eastAsia"/>
          <w:sz w:val="24"/>
          <w:szCs w:val="24"/>
        </w:rPr>
        <w:t>鞋以上</w:t>
      </w:r>
      <w:proofErr w:type="gramEnd"/>
      <w:r w:rsidRPr="009131F5">
        <w:rPr>
          <w:rFonts w:ascii="Times New Roman" w:hAnsi="Times New Roman" w:cs="Times New Roman" w:hint="eastAsia"/>
          <w:sz w:val="24"/>
          <w:szCs w:val="24"/>
        </w:rPr>
        <w:t>不小于</w:t>
      </w:r>
      <w:r w:rsidRPr="009131F5">
        <w:rPr>
          <w:rFonts w:ascii="Times New Roman" w:hAnsi="Times New Roman" w:cs="Times New Roman" w:hint="eastAsia"/>
          <w:sz w:val="24"/>
          <w:szCs w:val="24"/>
        </w:rPr>
        <w:t>150m</w:t>
      </w:r>
      <w:r w:rsidRPr="009131F5">
        <w:rPr>
          <w:rFonts w:ascii="Times New Roman" w:hAnsi="Times New Roman" w:cs="Times New Roman" w:hint="eastAsia"/>
          <w:sz w:val="24"/>
          <w:szCs w:val="24"/>
        </w:rPr>
        <w:t>，水泥塞上采用机械塞法建立封隔屏障，机械塞上</w:t>
      </w:r>
      <w:proofErr w:type="gramStart"/>
      <w:r w:rsidRPr="009131F5">
        <w:rPr>
          <w:rFonts w:ascii="Times New Roman" w:hAnsi="Times New Roman" w:cs="Times New Roman" w:hint="eastAsia"/>
          <w:sz w:val="24"/>
          <w:szCs w:val="24"/>
        </w:rPr>
        <w:t>覆</w:t>
      </w:r>
      <w:proofErr w:type="gramEnd"/>
      <w:r w:rsidRPr="009131F5">
        <w:rPr>
          <w:rFonts w:ascii="Times New Roman" w:hAnsi="Times New Roman" w:cs="Times New Roman" w:hint="eastAsia"/>
          <w:sz w:val="24"/>
          <w:szCs w:val="24"/>
        </w:rPr>
        <w:t>厚度不小于</w:t>
      </w:r>
      <w:r w:rsidRPr="009131F5">
        <w:rPr>
          <w:rFonts w:ascii="Times New Roman" w:hAnsi="Times New Roman" w:cs="Times New Roman" w:hint="eastAsia"/>
          <w:sz w:val="24"/>
          <w:szCs w:val="24"/>
        </w:rPr>
        <w:t>270m</w:t>
      </w:r>
      <w:r w:rsidRPr="009131F5">
        <w:rPr>
          <w:rFonts w:ascii="Times New Roman" w:hAnsi="Times New Roman" w:cs="Times New Roman" w:hint="eastAsia"/>
          <w:sz w:val="24"/>
          <w:szCs w:val="24"/>
        </w:rPr>
        <w:t>厚水泥塞。</w:t>
      </w:r>
    </w:p>
    <w:p w14:paraId="2B825E93" w14:textId="77E4C722"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w:t>
      </w:r>
      <w:r w:rsidRPr="009131F5">
        <w:rPr>
          <w:rFonts w:ascii="Times New Roman" w:hAnsi="Times New Roman" w:cs="Times New Roman" w:hint="eastAsia"/>
          <w:sz w:val="24"/>
          <w:szCs w:val="24"/>
        </w:rPr>
        <w:t>中部地层段封堵</w:t>
      </w:r>
    </w:p>
    <w:p w14:paraId="43730957" w14:textId="259AE7FE"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①</w:t>
      </w:r>
      <w:r w:rsidRPr="009131F5">
        <w:rPr>
          <w:rFonts w:ascii="Times New Roman" w:hAnsi="Times New Roman" w:cs="Times New Roman" w:hint="eastAsia"/>
          <w:sz w:val="24"/>
          <w:szCs w:val="24"/>
        </w:rPr>
        <w:t>已固井气井</w:t>
      </w:r>
    </w:p>
    <w:p w14:paraId="2F3A2393" w14:textId="77777777"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固井质量合格气井，直接上覆水泥；固井质量不合格存在流体窜漏风险井段，采用</w:t>
      </w:r>
      <w:proofErr w:type="gramStart"/>
      <w:r w:rsidRPr="009131F5">
        <w:rPr>
          <w:rFonts w:ascii="Times New Roman" w:hAnsi="Times New Roman" w:cs="Times New Roman" w:hint="eastAsia"/>
          <w:sz w:val="24"/>
          <w:szCs w:val="24"/>
        </w:rPr>
        <w:t>射孔补注或</w:t>
      </w:r>
      <w:proofErr w:type="gramEnd"/>
      <w:r w:rsidRPr="009131F5">
        <w:rPr>
          <w:rFonts w:ascii="Times New Roman" w:hAnsi="Times New Roman" w:cs="Times New Roman" w:hint="eastAsia"/>
          <w:sz w:val="24"/>
          <w:szCs w:val="24"/>
        </w:rPr>
        <w:t>锻</w:t>
      </w:r>
      <w:proofErr w:type="gramStart"/>
      <w:r w:rsidRPr="009131F5">
        <w:rPr>
          <w:rFonts w:ascii="Times New Roman" w:hAnsi="Times New Roman" w:cs="Times New Roman" w:hint="eastAsia"/>
          <w:sz w:val="24"/>
          <w:szCs w:val="24"/>
        </w:rPr>
        <w:t>铣</w:t>
      </w:r>
      <w:proofErr w:type="gramEnd"/>
      <w:r w:rsidRPr="009131F5">
        <w:rPr>
          <w:rFonts w:ascii="Times New Roman" w:hAnsi="Times New Roman" w:cs="Times New Roman" w:hint="eastAsia"/>
          <w:sz w:val="24"/>
          <w:szCs w:val="24"/>
        </w:rPr>
        <w:t>等方式建立套管外环空屏障，同时井筒内注入水泥。</w:t>
      </w:r>
    </w:p>
    <w:p w14:paraId="6473977D" w14:textId="49055B7C"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②</w:t>
      </w:r>
      <w:r w:rsidRPr="009131F5">
        <w:rPr>
          <w:rFonts w:ascii="Times New Roman" w:hAnsi="Times New Roman" w:cs="Times New Roman" w:hint="eastAsia"/>
          <w:sz w:val="24"/>
          <w:szCs w:val="24"/>
        </w:rPr>
        <w:t>未固井气井</w:t>
      </w:r>
    </w:p>
    <w:p w14:paraId="4187957D" w14:textId="77777777"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采用</w:t>
      </w:r>
      <w:proofErr w:type="gramStart"/>
      <w:r w:rsidRPr="009131F5">
        <w:rPr>
          <w:rFonts w:ascii="Times New Roman" w:hAnsi="Times New Roman" w:cs="Times New Roman" w:hint="eastAsia"/>
          <w:sz w:val="24"/>
          <w:szCs w:val="24"/>
        </w:rPr>
        <w:t>射孔补注或</w:t>
      </w:r>
      <w:proofErr w:type="gramEnd"/>
      <w:r w:rsidRPr="009131F5">
        <w:rPr>
          <w:rFonts w:ascii="Times New Roman" w:hAnsi="Times New Roman" w:cs="Times New Roman" w:hint="eastAsia"/>
          <w:sz w:val="24"/>
          <w:szCs w:val="24"/>
        </w:rPr>
        <w:t>锻</w:t>
      </w:r>
      <w:proofErr w:type="gramStart"/>
      <w:r w:rsidRPr="009131F5">
        <w:rPr>
          <w:rFonts w:ascii="Times New Roman" w:hAnsi="Times New Roman" w:cs="Times New Roman" w:hint="eastAsia"/>
          <w:sz w:val="24"/>
          <w:szCs w:val="24"/>
        </w:rPr>
        <w:t>铣</w:t>
      </w:r>
      <w:proofErr w:type="gramEnd"/>
      <w:r w:rsidRPr="009131F5">
        <w:rPr>
          <w:rFonts w:ascii="Times New Roman" w:hAnsi="Times New Roman" w:cs="Times New Roman" w:hint="eastAsia"/>
          <w:sz w:val="24"/>
          <w:szCs w:val="24"/>
        </w:rPr>
        <w:t>等方式建立套管外环空屏障，同时井筒内注入水泥。</w:t>
      </w:r>
    </w:p>
    <w:p w14:paraId="097EB8A7" w14:textId="79606E15"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4</w:t>
      </w:r>
      <w:r>
        <w:rPr>
          <w:rFonts w:ascii="Times New Roman" w:hAnsi="Times New Roman" w:cs="Times New Roman" w:hint="eastAsia"/>
          <w:sz w:val="24"/>
          <w:szCs w:val="24"/>
        </w:rPr>
        <w:t>）</w:t>
      </w:r>
      <w:r w:rsidRPr="009131F5">
        <w:rPr>
          <w:rFonts w:ascii="Times New Roman" w:hAnsi="Times New Roman" w:cs="Times New Roman" w:hint="eastAsia"/>
          <w:sz w:val="24"/>
          <w:szCs w:val="24"/>
        </w:rPr>
        <w:t>煤矿段封堵</w:t>
      </w:r>
    </w:p>
    <w:p w14:paraId="5D7E82C8" w14:textId="029DBD36"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①</w:t>
      </w:r>
      <w:r w:rsidRPr="009131F5">
        <w:rPr>
          <w:rFonts w:ascii="Times New Roman" w:hAnsi="Times New Roman" w:cs="Times New Roman" w:hint="eastAsia"/>
          <w:sz w:val="24"/>
          <w:szCs w:val="24"/>
        </w:rPr>
        <w:t>已固井气井</w:t>
      </w:r>
    </w:p>
    <w:p w14:paraId="596C21A0" w14:textId="77777777"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lastRenderedPageBreak/>
        <w:t>固井质量合格气井，煤矿开采</w:t>
      </w:r>
      <w:proofErr w:type="gramStart"/>
      <w:r w:rsidRPr="009131F5">
        <w:rPr>
          <w:rFonts w:ascii="Times New Roman" w:hAnsi="Times New Roman" w:cs="Times New Roman" w:hint="eastAsia"/>
          <w:sz w:val="24"/>
          <w:szCs w:val="24"/>
        </w:rPr>
        <w:t>层底界</w:t>
      </w:r>
      <w:proofErr w:type="gramEnd"/>
      <w:r w:rsidRPr="009131F5">
        <w:rPr>
          <w:rFonts w:ascii="Times New Roman" w:hAnsi="Times New Roman" w:cs="Times New Roman" w:hint="eastAsia"/>
          <w:sz w:val="24"/>
          <w:szCs w:val="24"/>
        </w:rPr>
        <w:t>50m</w:t>
      </w:r>
      <w:r w:rsidRPr="009131F5">
        <w:rPr>
          <w:rFonts w:ascii="Times New Roman" w:hAnsi="Times New Roman" w:cs="Times New Roman" w:hint="eastAsia"/>
          <w:sz w:val="24"/>
          <w:szCs w:val="24"/>
        </w:rPr>
        <w:t>以下采用机械塞法建立封隔屏障，以上注入水泥塞至井口；固井质量不合格气井，除在煤矿开采</w:t>
      </w:r>
      <w:proofErr w:type="gramStart"/>
      <w:r w:rsidRPr="009131F5">
        <w:rPr>
          <w:rFonts w:ascii="Times New Roman" w:hAnsi="Times New Roman" w:cs="Times New Roman" w:hint="eastAsia"/>
          <w:sz w:val="24"/>
          <w:szCs w:val="24"/>
        </w:rPr>
        <w:t>层底界</w:t>
      </w:r>
      <w:proofErr w:type="gramEnd"/>
      <w:r w:rsidRPr="009131F5">
        <w:rPr>
          <w:rFonts w:ascii="Times New Roman" w:hAnsi="Times New Roman" w:cs="Times New Roman" w:hint="eastAsia"/>
          <w:sz w:val="24"/>
          <w:szCs w:val="24"/>
        </w:rPr>
        <w:t>50m</w:t>
      </w:r>
      <w:r w:rsidRPr="009131F5">
        <w:rPr>
          <w:rFonts w:ascii="Times New Roman" w:hAnsi="Times New Roman" w:cs="Times New Roman" w:hint="eastAsia"/>
          <w:sz w:val="24"/>
          <w:szCs w:val="24"/>
        </w:rPr>
        <w:t>以下采用机械塞法建立封隔屏障外，应在开采层上下</w:t>
      </w:r>
      <w:r w:rsidRPr="009131F5">
        <w:rPr>
          <w:rFonts w:ascii="Times New Roman" w:hAnsi="Times New Roman" w:cs="Times New Roman" w:hint="eastAsia"/>
          <w:sz w:val="24"/>
          <w:szCs w:val="24"/>
        </w:rPr>
        <w:t>50m</w:t>
      </w:r>
      <w:r w:rsidRPr="009131F5">
        <w:rPr>
          <w:rFonts w:ascii="Times New Roman" w:hAnsi="Times New Roman" w:cs="Times New Roman" w:hint="eastAsia"/>
          <w:sz w:val="24"/>
          <w:szCs w:val="24"/>
        </w:rPr>
        <w:t>进行</w:t>
      </w:r>
      <w:proofErr w:type="gramStart"/>
      <w:r w:rsidRPr="009131F5">
        <w:rPr>
          <w:rFonts w:ascii="Times New Roman" w:hAnsi="Times New Roman" w:cs="Times New Roman" w:hint="eastAsia"/>
          <w:sz w:val="24"/>
          <w:szCs w:val="24"/>
        </w:rPr>
        <w:t>射孔补注或</w:t>
      </w:r>
      <w:proofErr w:type="gramEnd"/>
      <w:r w:rsidRPr="009131F5">
        <w:rPr>
          <w:rFonts w:ascii="Times New Roman" w:hAnsi="Times New Roman" w:cs="Times New Roman" w:hint="eastAsia"/>
          <w:sz w:val="24"/>
          <w:szCs w:val="24"/>
        </w:rPr>
        <w:t>锻</w:t>
      </w:r>
      <w:proofErr w:type="gramStart"/>
      <w:r w:rsidRPr="009131F5">
        <w:rPr>
          <w:rFonts w:ascii="Times New Roman" w:hAnsi="Times New Roman" w:cs="Times New Roman" w:hint="eastAsia"/>
          <w:sz w:val="24"/>
          <w:szCs w:val="24"/>
        </w:rPr>
        <w:t>铣</w:t>
      </w:r>
      <w:proofErr w:type="gramEnd"/>
      <w:r w:rsidRPr="009131F5">
        <w:rPr>
          <w:rFonts w:ascii="Times New Roman" w:hAnsi="Times New Roman" w:cs="Times New Roman" w:hint="eastAsia"/>
          <w:sz w:val="24"/>
          <w:szCs w:val="24"/>
        </w:rPr>
        <w:t>等方式建立套管外环空屏障，同时井筒内注入水泥至井口。</w:t>
      </w:r>
    </w:p>
    <w:p w14:paraId="2452D157" w14:textId="4CCC809D"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②</w:t>
      </w:r>
      <w:r w:rsidRPr="009131F5">
        <w:rPr>
          <w:rFonts w:ascii="Times New Roman" w:hAnsi="Times New Roman" w:cs="Times New Roman" w:hint="eastAsia"/>
          <w:sz w:val="24"/>
          <w:szCs w:val="24"/>
        </w:rPr>
        <w:t>未固井气井</w:t>
      </w:r>
    </w:p>
    <w:p w14:paraId="1835C4C2" w14:textId="77777777"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煤矿开采</w:t>
      </w:r>
      <w:proofErr w:type="gramStart"/>
      <w:r w:rsidRPr="009131F5">
        <w:rPr>
          <w:rFonts w:ascii="Times New Roman" w:hAnsi="Times New Roman" w:cs="Times New Roman" w:hint="eastAsia"/>
          <w:sz w:val="24"/>
          <w:szCs w:val="24"/>
        </w:rPr>
        <w:t>层底界</w:t>
      </w:r>
      <w:proofErr w:type="gramEnd"/>
      <w:r w:rsidRPr="009131F5">
        <w:rPr>
          <w:rFonts w:ascii="Times New Roman" w:hAnsi="Times New Roman" w:cs="Times New Roman" w:hint="eastAsia"/>
          <w:sz w:val="24"/>
          <w:szCs w:val="24"/>
        </w:rPr>
        <w:t>50m</w:t>
      </w:r>
      <w:r w:rsidRPr="009131F5">
        <w:rPr>
          <w:rFonts w:ascii="Times New Roman" w:hAnsi="Times New Roman" w:cs="Times New Roman" w:hint="eastAsia"/>
          <w:sz w:val="24"/>
          <w:szCs w:val="24"/>
        </w:rPr>
        <w:t>以下采用机械塞法建立封隔屏障，利用</w:t>
      </w:r>
      <w:proofErr w:type="gramStart"/>
      <w:r w:rsidRPr="009131F5">
        <w:rPr>
          <w:rFonts w:ascii="Times New Roman" w:hAnsi="Times New Roman" w:cs="Times New Roman" w:hint="eastAsia"/>
          <w:sz w:val="24"/>
          <w:szCs w:val="24"/>
        </w:rPr>
        <w:t>射孔补注或</w:t>
      </w:r>
      <w:proofErr w:type="gramEnd"/>
      <w:r w:rsidRPr="009131F5">
        <w:rPr>
          <w:rFonts w:ascii="Times New Roman" w:hAnsi="Times New Roman" w:cs="Times New Roman" w:hint="eastAsia"/>
          <w:sz w:val="24"/>
          <w:szCs w:val="24"/>
        </w:rPr>
        <w:t>锻</w:t>
      </w:r>
      <w:proofErr w:type="gramStart"/>
      <w:r w:rsidRPr="009131F5">
        <w:rPr>
          <w:rFonts w:ascii="Times New Roman" w:hAnsi="Times New Roman" w:cs="Times New Roman" w:hint="eastAsia"/>
          <w:sz w:val="24"/>
          <w:szCs w:val="24"/>
        </w:rPr>
        <w:t>铣</w:t>
      </w:r>
      <w:proofErr w:type="gramEnd"/>
      <w:r w:rsidRPr="009131F5">
        <w:rPr>
          <w:rFonts w:ascii="Times New Roman" w:hAnsi="Times New Roman" w:cs="Times New Roman" w:hint="eastAsia"/>
          <w:sz w:val="24"/>
          <w:szCs w:val="24"/>
        </w:rPr>
        <w:t>等方式建立套管外环空屏障，同时井筒内注入水泥至井口。</w:t>
      </w:r>
    </w:p>
    <w:p w14:paraId="61CA0B42" w14:textId="03AFC6D6"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5</w:t>
      </w:r>
      <w:r>
        <w:rPr>
          <w:rFonts w:ascii="Times New Roman" w:hAnsi="Times New Roman" w:cs="Times New Roman" w:hint="eastAsia"/>
          <w:sz w:val="24"/>
          <w:szCs w:val="24"/>
        </w:rPr>
        <w:t>）</w:t>
      </w:r>
      <w:r w:rsidRPr="009131F5">
        <w:rPr>
          <w:rFonts w:ascii="Times New Roman" w:hAnsi="Times New Roman" w:cs="Times New Roman" w:hint="eastAsia"/>
          <w:sz w:val="24"/>
          <w:szCs w:val="24"/>
        </w:rPr>
        <w:t>淡水层段封堵</w:t>
      </w:r>
    </w:p>
    <w:p w14:paraId="1F1ED971" w14:textId="0AFE597A"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①</w:t>
      </w:r>
      <w:r w:rsidRPr="009131F5">
        <w:rPr>
          <w:rFonts w:ascii="Times New Roman" w:hAnsi="Times New Roman" w:cs="Times New Roman" w:hint="eastAsia"/>
          <w:sz w:val="24"/>
          <w:szCs w:val="24"/>
        </w:rPr>
        <w:t>已固井气井</w:t>
      </w:r>
    </w:p>
    <w:p w14:paraId="7D887E31" w14:textId="77777777"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固井质量合格气井，淡水</w:t>
      </w:r>
      <w:proofErr w:type="gramStart"/>
      <w:r w:rsidRPr="009131F5">
        <w:rPr>
          <w:rFonts w:ascii="Times New Roman" w:hAnsi="Times New Roman" w:cs="Times New Roman" w:hint="eastAsia"/>
          <w:sz w:val="24"/>
          <w:szCs w:val="24"/>
        </w:rPr>
        <w:t>层底界</w:t>
      </w:r>
      <w:proofErr w:type="gramEnd"/>
      <w:r w:rsidRPr="009131F5">
        <w:rPr>
          <w:rFonts w:ascii="Times New Roman" w:hAnsi="Times New Roman" w:cs="Times New Roman" w:hint="eastAsia"/>
          <w:sz w:val="24"/>
          <w:szCs w:val="24"/>
        </w:rPr>
        <w:t>50m</w:t>
      </w:r>
      <w:r w:rsidRPr="009131F5">
        <w:rPr>
          <w:rFonts w:ascii="Times New Roman" w:hAnsi="Times New Roman" w:cs="Times New Roman" w:hint="eastAsia"/>
          <w:sz w:val="24"/>
          <w:szCs w:val="24"/>
        </w:rPr>
        <w:t>以下机械塞法建立封隔屏障，上覆水</w:t>
      </w:r>
      <w:proofErr w:type="gramStart"/>
      <w:r w:rsidRPr="009131F5">
        <w:rPr>
          <w:rFonts w:ascii="Times New Roman" w:hAnsi="Times New Roman" w:cs="Times New Roman" w:hint="eastAsia"/>
          <w:sz w:val="24"/>
          <w:szCs w:val="24"/>
        </w:rPr>
        <w:t>泥塞至井口</w:t>
      </w:r>
      <w:proofErr w:type="gramEnd"/>
      <w:r w:rsidRPr="009131F5">
        <w:rPr>
          <w:rFonts w:ascii="Times New Roman" w:hAnsi="Times New Roman" w:cs="Times New Roman" w:hint="eastAsia"/>
          <w:sz w:val="24"/>
          <w:szCs w:val="24"/>
        </w:rPr>
        <w:t>；固井质量不合格不能有效封隔淡水层，除在淡水</w:t>
      </w:r>
      <w:proofErr w:type="gramStart"/>
      <w:r w:rsidRPr="009131F5">
        <w:rPr>
          <w:rFonts w:ascii="Times New Roman" w:hAnsi="Times New Roman" w:cs="Times New Roman" w:hint="eastAsia"/>
          <w:sz w:val="24"/>
          <w:szCs w:val="24"/>
        </w:rPr>
        <w:t>层底界</w:t>
      </w:r>
      <w:proofErr w:type="gramEnd"/>
      <w:r w:rsidRPr="009131F5">
        <w:rPr>
          <w:rFonts w:ascii="Times New Roman" w:hAnsi="Times New Roman" w:cs="Times New Roman" w:hint="eastAsia"/>
          <w:sz w:val="24"/>
          <w:szCs w:val="24"/>
        </w:rPr>
        <w:t>50m</w:t>
      </w:r>
      <w:r w:rsidRPr="009131F5">
        <w:rPr>
          <w:rFonts w:ascii="Times New Roman" w:hAnsi="Times New Roman" w:cs="Times New Roman" w:hint="eastAsia"/>
          <w:sz w:val="24"/>
          <w:szCs w:val="24"/>
        </w:rPr>
        <w:t>以下机械塞法建立封隔屏障，应采用</w:t>
      </w:r>
      <w:proofErr w:type="gramStart"/>
      <w:r w:rsidRPr="009131F5">
        <w:rPr>
          <w:rFonts w:ascii="Times New Roman" w:hAnsi="Times New Roman" w:cs="Times New Roman" w:hint="eastAsia"/>
          <w:sz w:val="24"/>
          <w:szCs w:val="24"/>
        </w:rPr>
        <w:t>射孔补注或</w:t>
      </w:r>
      <w:proofErr w:type="gramEnd"/>
      <w:r w:rsidRPr="009131F5">
        <w:rPr>
          <w:rFonts w:ascii="Times New Roman" w:hAnsi="Times New Roman" w:cs="Times New Roman" w:hint="eastAsia"/>
          <w:sz w:val="24"/>
          <w:szCs w:val="24"/>
        </w:rPr>
        <w:t>锻</w:t>
      </w:r>
      <w:proofErr w:type="gramStart"/>
      <w:r w:rsidRPr="009131F5">
        <w:rPr>
          <w:rFonts w:ascii="Times New Roman" w:hAnsi="Times New Roman" w:cs="Times New Roman" w:hint="eastAsia"/>
          <w:sz w:val="24"/>
          <w:szCs w:val="24"/>
        </w:rPr>
        <w:t>铣</w:t>
      </w:r>
      <w:proofErr w:type="gramEnd"/>
      <w:r w:rsidRPr="009131F5">
        <w:rPr>
          <w:rFonts w:ascii="Times New Roman" w:hAnsi="Times New Roman" w:cs="Times New Roman" w:hint="eastAsia"/>
          <w:sz w:val="24"/>
          <w:szCs w:val="24"/>
        </w:rPr>
        <w:t>等方式建立套管外环空屏障，同时井筒内注入水泥至井口。</w:t>
      </w:r>
    </w:p>
    <w:p w14:paraId="785E1C34" w14:textId="39F4462E"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②</w:t>
      </w:r>
      <w:r w:rsidRPr="009131F5">
        <w:rPr>
          <w:rFonts w:ascii="Times New Roman" w:hAnsi="Times New Roman" w:cs="Times New Roman" w:hint="eastAsia"/>
          <w:sz w:val="24"/>
          <w:szCs w:val="24"/>
        </w:rPr>
        <w:t>未固井气井</w:t>
      </w:r>
    </w:p>
    <w:p w14:paraId="4D6CE137" w14:textId="77777777"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在淡水</w:t>
      </w:r>
      <w:proofErr w:type="gramStart"/>
      <w:r w:rsidRPr="009131F5">
        <w:rPr>
          <w:rFonts w:ascii="Times New Roman" w:hAnsi="Times New Roman" w:cs="Times New Roman" w:hint="eastAsia"/>
          <w:sz w:val="24"/>
          <w:szCs w:val="24"/>
        </w:rPr>
        <w:t>层底界</w:t>
      </w:r>
      <w:proofErr w:type="gramEnd"/>
      <w:r w:rsidRPr="009131F5">
        <w:rPr>
          <w:rFonts w:ascii="Times New Roman" w:hAnsi="Times New Roman" w:cs="Times New Roman" w:hint="eastAsia"/>
          <w:sz w:val="24"/>
          <w:szCs w:val="24"/>
        </w:rPr>
        <w:t>50m</w:t>
      </w:r>
      <w:r w:rsidRPr="009131F5">
        <w:rPr>
          <w:rFonts w:ascii="Times New Roman" w:hAnsi="Times New Roman" w:cs="Times New Roman" w:hint="eastAsia"/>
          <w:sz w:val="24"/>
          <w:szCs w:val="24"/>
        </w:rPr>
        <w:t>以下机械塞法建立封隔屏障，采用</w:t>
      </w:r>
      <w:proofErr w:type="gramStart"/>
      <w:r w:rsidRPr="009131F5">
        <w:rPr>
          <w:rFonts w:ascii="Times New Roman" w:hAnsi="Times New Roman" w:cs="Times New Roman" w:hint="eastAsia"/>
          <w:sz w:val="24"/>
          <w:szCs w:val="24"/>
        </w:rPr>
        <w:t>射孔补注或</w:t>
      </w:r>
      <w:proofErr w:type="gramEnd"/>
      <w:r w:rsidRPr="009131F5">
        <w:rPr>
          <w:rFonts w:ascii="Times New Roman" w:hAnsi="Times New Roman" w:cs="Times New Roman" w:hint="eastAsia"/>
          <w:sz w:val="24"/>
          <w:szCs w:val="24"/>
        </w:rPr>
        <w:t>锻</w:t>
      </w:r>
      <w:proofErr w:type="gramStart"/>
      <w:r w:rsidRPr="009131F5">
        <w:rPr>
          <w:rFonts w:ascii="Times New Roman" w:hAnsi="Times New Roman" w:cs="Times New Roman" w:hint="eastAsia"/>
          <w:sz w:val="24"/>
          <w:szCs w:val="24"/>
        </w:rPr>
        <w:t>铣</w:t>
      </w:r>
      <w:proofErr w:type="gramEnd"/>
      <w:r w:rsidRPr="009131F5">
        <w:rPr>
          <w:rFonts w:ascii="Times New Roman" w:hAnsi="Times New Roman" w:cs="Times New Roman" w:hint="eastAsia"/>
          <w:sz w:val="24"/>
          <w:szCs w:val="24"/>
        </w:rPr>
        <w:t>等方式建立套管外环空屏障，同时井筒内注入水泥至井口。</w:t>
      </w:r>
    </w:p>
    <w:p w14:paraId="6508CB3A" w14:textId="36CC08A9"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6</w:t>
      </w:r>
      <w:r>
        <w:rPr>
          <w:rFonts w:ascii="Times New Roman" w:hAnsi="Times New Roman" w:cs="Times New Roman" w:hint="eastAsia"/>
          <w:sz w:val="24"/>
          <w:szCs w:val="24"/>
        </w:rPr>
        <w:t>）</w:t>
      </w:r>
      <w:r w:rsidRPr="009131F5">
        <w:rPr>
          <w:rFonts w:ascii="Times New Roman" w:hAnsi="Times New Roman" w:cs="Times New Roman" w:hint="eastAsia"/>
          <w:sz w:val="24"/>
          <w:szCs w:val="24"/>
        </w:rPr>
        <w:t>井口封堵</w:t>
      </w:r>
    </w:p>
    <w:p w14:paraId="1D695E84" w14:textId="77777777"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确认井筒内各井段封堵有效后，井筒注水泥至井口。</w:t>
      </w:r>
    </w:p>
    <w:p w14:paraId="6E5BBDC0" w14:textId="62EF52B1"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7</w:t>
      </w:r>
      <w:r>
        <w:rPr>
          <w:rFonts w:ascii="Times New Roman" w:hAnsi="Times New Roman" w:cs="Times New Roman" w:hint="eastAsia"/>
          <w:sz w:val="24"/>
          <w:szCs w:val="24"/>
        </w:rPr>
        <w:t>）</w:t>
      </w:r>
      <w:r w:rsidRPr="009131F5">
        <w:rPr>
          <w:rFonts w:ascii="Times New Roman" w:hAnsi="Times New Roman" w:cs="Times New Roman" w:hint="eastAsia"/>
          <w:sz w:val="24"/>
          <w:szCs w:val="24"/>
        </w:rPr>
        <w:t>井筒复杂井封堵</w:t>
      </w:r>
    </w:p>
    <w:p w14:paraId="508B59BF" w14:textId="7EF30498"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①</w:t>
      </w:r>
      <w:r w:rsidRPr="009131F5">
        <w:rPr>
          <w:rFonts w:ascii="Times New Roman" w:hAnsi="Times New Roman" w:cs="Times New Roman" w:hint="eastAsia"/>
          <w:sz w:val="24"/>
          <w:szCs w:val="24"/>
        </w:rPr>
        <w:t>存在套管悬挂器的井段参照以上标准执行。</w:t>
      </w:r>
    </w:p>
    <w:p w14:paraId="0CFEDCEA" w14:textId="5EF8AB19"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②</w:t>
      </w:r>
      <w:r w:rsidRPr="009131F5">
        <w:rPr>
          <w:rFonts w:ascii="Times New Roman" w:hAnsi="Times New Roman" w:cs="Times New Roman" w:hint="eastAsia"/>
          <w:sz w:val="24"/>
          <w:szCs w:val="24"/>
        </w:rPr>
        <w:t>套管变形</w:t>
      </w:r>
      <w:proofErr w:type="gramStart"/>
      <w:r w:rsidRPr="009131F5">
        <w:rPr>
          <w:rFonts w:ascii="Times New Roman" w:hAnsi="Times New Roman" w:cs="Times New Roman" w:hint="eastAsia"/>
          <w:sz w:val="24"/>
          <w:szCs w:val="24"/>
        </w:rPr>
        <w:t>及套损井段</w:t>
      </w:r>
      <w:proofErr w:type="gramEnd"/>
      <w:r w:rsidRPr="009131F5">
        <w:rPr>
          <w:rFonts w:ascii="Times New Roman" w:hAnsi="Times New Roman" w:cs="Times New Roman" w:hint="eastAsia"/>
          <w:sz w:val="24"/>
          <w:szCs w:val="24"/>
        </w:rPr>
        <w:t>需清理井筒，采用注水泥塞法进行封堵，上部</w:t>
      </w:r>
      <w:r w:rsidRPr="009131F5">
        <w:rPr>
          <w:rFonts w:ascii="Times New Roman" w:hAnsi="Times New Roman" w:cs="Times New Roman" w:hint="eastAsia"/>
          <w:sz w:val="24"/>
          <w:szCs w:val="24"/>
        </w:rPr>
        <w:t>50m</w:t>
      </w:r>
      <w:r w:rsidRPr="009131F5">
        <w:rPr>
          <w:rFonts w:ascii="Times New Roman" w:hAnsi="Times New Roman" w:cs="Times New Roman" w:hint="eastAsia"/>
          <w:sz w:val="24"/>
          <w:szCs w:val="24"/>
        </w:rPr>
        <w:t>处采用机械塞法建立封隔屏障同时上覆水泥，其余层段按以上标准执行。</w:t>
      </w:r>
    </w:p>
    <w:p w14:paraId="286DBF65" w14:textId="64879F4A"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③</w:t>
      </w:r>
      <w:r w:rsidRPr="009131F5">
        <w:rPr>
          <w:rFonts w:ascii="Times New Roman" w:hAnsi="Times New Roman" w:cs="Times New Roman" w:hint="eastAsia"/>
          <w:sz w:val="24"/>
          <w:szCs w:val="24"/>
        </w:rPr>
        <w:t>产层段裸眼完井</w:t>
      </w:r>
      <w:proofErr w:type="gramStart"/>
      <w:r w:rsidRPr="009131F5">
        <w:rPr>
          <w:rFonts w:ascii="Times New Roman" w:hAnsi="Times New Roman" w:cs="Times New Roman" w:hint="eastAsia"/>
          <w:sz w:val="24"/>
          <w:szCs w:val="24"/>
        </w:rPr>
        <w:t>参照产层封堵</w:t>
      </w:r>
      <w:proofErr w:type="gramEnd"/>
      <w:r w:rsidRPr="009131F5">
        <w:rPr>
          <w:rFonts w:ascii="Times New Roman" w:hAnsi="Times New Roman" w:cs="Times New Roman" w:hint="eastAsia"/>
          <w:sz w:val="24"/>
          <w:szCs w:val="24"/>
        </w:rPr>
        <w:t>8.2.1</w:t>
      </w:r>
      <w:r w:rsidRPr="009131F5">
        <w:rPr>
          <w:rFonts w:ascii="Times New Roman" w:hAnsi="Times New Roman" w:cs="Times New Roman" w:hint="eastAsia"/>
          <w:sz w:val="24"/>
          <w:szCs w:val="24"/>
        </w:rPr>
        <w:t>执行，长井段裸眼则需进行井筒清理，采用注水泥塞法封堵至套管鞋</w:t>
      </w:r>
      <w:r w:rsidRPr="009131F5">
        <w:rPr>
          <w:rFonts w:ascii="Times New Roman" w:hAnsi="Times New Roman" w:cs="Times New Roman" w:hint="eastAsia"/>
          <w:sz w:val="24"/>
          <w:szCs w:val="24"/>
        </w:rPr>
        <w:t>150m</w:t>
      </w:r>
      <w:r w:rsidRPr="009131F5">
        <w:rPr>
          <w:rFonts w:ascii="Times New Roman" w:hAnsi="Times New Roman" w:cs="Times New Roman" w:hint="eastAsia"/>
          <w:sz w:val="24"/>
          <w:szCs w:val="24"/>
        </w:rPr>
        <w:t>以上，并利用机械法建立封隔屏障同时上覆水泥，其余层段按以上标准执行。</w:t>
      </w:r>
    </w:p>
    <w:p w14:paraId="15545CFC" w14:textId="060FD33B"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8</w:t>
      </w:r>
      <w:r>
        <w:rPr>
          <w:rFonts w:ascii="Times New Roman" w:hAnsi="Times New Roman" w:cs="Times New Roman" w:hint="eastAsia"/>
          <w:sz w:val="24"/>
          <w:szCs w:val="24"/>
        </w:rPr>
        <w:t>）</w:t>
      </w:r>
      <w:r w:rsidRPr="009131F5">
        <w:rPr>
          <w:rFonts w:ascii="Times New Roman" w:hAnsi="Times New Roman" w:cs="Times New Roman" w:hint="eastAsia"/>
          <w:sz w:val="24"/>
          <w:szCs w:val="24"/>
        </w:rPr>
        <w:t>其它参数要求</w:t>
      </w:r>
    </w:p>
    <w:p w14:paraId="607FFA79" w14:textId="2B983FA0"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①</w:t>
      </w:r>
      <w:r w:rsidRPr="009131F5">
        <w:rPr>
          <w:rFonts w:ascii="Times New Roman" w:hAnsi="Times New Roman" w:cs="Times New Roman" w:hint="eastAsia"/>
          <w:sz w:val="24"/>
          <w:szCs w:val="24"/>
        </w:rPr>
        <w:t>封堵井应检测各封堵段合格、井口及</w:t>
      </w:r>
      <w:proofErr w:type="gramStart"/>
      <w:r w:rsidRPr="009131F5">
        <w:rPr>
          <w:rFonts w:ascii="Times New Roman" w:hAnsi="Times New Roman" w:cs="Times New Roman" w:hint="eastAsia"/>
          <w:sz w:val="24"/>
          <w:szCs w:val="24"/>
        </w:rPr>
        <w:t>套管环</w:t>
      </w:r>
      <w:proofErr w:type="gramEnd"/>
      <w:r w:rsidRPr="009131F5">
        <w:rPr>
          <w:rFonts w:ascii="Times New Roman" w:hAnsi="Times New Roman" w:cs="Times New Roman" w:hint="eastAsia"/>
          <w:sz w:val="24"/>
          <w:szCs w:val="24"/>
        </w:rPr>
        <w:t>空带压情况。</w:t>
      </w:r>
    </w:p>
    <w:p w14:paraId="28B8E660" w14:textId="7055506C"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②</w:t>
      </w:r>
      <w:proofErr w:type="gramStart"/>
      <w:r w:rsidRPr="009131F5">
        <w:rPr>
          <w:rFonts w:ascii="Times New Roman" w:hAnsi="Times New Roman" w:cs="Times New Roman" w:hint="eastAsia"/>
          <w:sz w:val="24"/>
          <w:szCs w:val="24"/>
        </w:rPr>
        <w:t>产层封堵</w:t>
      </w:r>
      <w:proofErr w:type="gramEnd"/>
      <w:r w:rsidRPr="009131F5">
        <w:rPr>
          <w:rFonts w:ascii="Times New Roman" w:hAnsi="Times New Roman" w:cs="Times New Roman" w:hint="eastAsia"/>
          <w:sz w:val="24"/>
          <w:szCs w:val="24"/>
        </w:rPr>
        <w:t>半径参照</w:t>
      </w:r>
      <w:r w:rsidRPr="009131F5">
        <w:rPr>
          <w:rFonts w:ascii="Times New Roman" w:hAnsi="Times New Roman" w:cs="Times New Roman" w:hint="eastAsia"/>
          <w:sz w:val="24"/>
          <w:szCs w:val="24"/>
        </w:rPr>
        <w:t>SY/T 6646</w:t>
      </w:r>
      <w:r w:rsidRPr="009131F5">
        <w:rPr>
          <w:rFonts w:ascii="Times New Roman" w:hAnsi="Times New Roman" w:cs="Times New Roman" w:hint="eastAsia"/>
          <w:sz w:val="24"/>
          <w:szCs w:val="24"/>
        </w:rPr>
        <w:t>执行</w:t>
      </w:r>
      <w:r w:rsidRPr="009131F5">
        <w:rPr>
          <w:rFonts w:ascii="Times New Roman" w:hAnsi="Times New Roman" w:cs="Times New Roman" w:hint="eastAsia"/>
          <w:sz w:val="24"/>
          <w:szCs w:val="24"/>
        </w:rPr>
        <w:t>2m</w:t>
      </w:r>
      <w:r w:rsidRPr="009131F5">
        <w:rPr>
          <w:rFonts w:ascii="Times New Roman" w:hAnsi="Times New Roman" w:cs="Times New Roman" w:hint="eastAsia"/>
          <w:sz w:val="24"/>
          <w:szCs w:val="24"/>
        </w:rPr>
        <w:t>以上。</w:t>
      </w:r>
    </w:p>
    <w:p w14:paraId="586AB25C" w14:textId="55736570"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③</w:t>
      </w:r>
      <w:r w:rsidRPr="009131F5">
        <w:rPr>
          <w:rFonts w:ascii="Times New Roman" w:hAnsi="Times New Roman" w:cs="Times New Roman" w:hint="eastAsia"/>
          <w:sz w:val="24"/>
          <w:szCs w:val="24"/>
        </w:rPr>
        <w:t>套管外环空水泥浆量以环空半径</w:t>
      </w:r>
      <w:r w:rsidRPr="009131F5">
        <w:rPr>
          <w:rFonts w:ascii="Times New Roman" w:hAnsi="Times New Roman" w:cs="Times New Roman" w:hint="eastAsia"/>
          <w:sz w:val="24"/>
          <w:szCs w:val="24"/>
        </w:rPr>
        <w:t>1.1</w:t>
      </w:r>
      <w:r w:rsidRPr="009131F5">
        <w:rPr>
          <w:rFonts w:ascii="Times New Roman" w:hAnsi="Times New Roman" w:cs="Times New Roman" w:hint="eastAsia"/>
          <w:sz w:val="24"/>
          <w:szCs w:val="24"/>
        </w:rPr>
        <w:t>倍计算。</w:t>
      </w:r>
    </w:p>
    <w:p w14:paraId="10496A30" w14:textId="65B1CB47"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lastRenderedPageBreak/>
        <w:t>④</w:t>
      </w:r>
      <w:r w:rsidRPr="009131F5">
        <w:rPr>
          <w:rFonts w:ascii="Times New Roman" w:hAnsi="Times New Roman" w:cs="Times New Roman" w:hint="eastAsia"/>
          <w:sz w:val="24"/>
          <w:szCs w:val="24"/>
        </w:rPr>
        <w:t>水泥浆应与井内流体配伍，各项指标合格，其选用和</w:t>
      </w:r>
      <w:proofErr w:type="gramStart"/>
      <w:r w:rsidRPr="009131F5">
        <w:rPr>
          <w:rFonts w:ascii="Times New Roman" w:hAnsi="Times New Roman" w:cs="Times New Roman" w:hint="eastAsia"/>
          <w:sz w:val="24"/>
          <w:szCs w:val="24"/>
        </w:rPr>
        <w:t>配置按</w:t>
      </w:r>
      <w:proofErr w:type="gramEnd"/>
      <w:r w:rsidRPr="009131F5">
        <w:rPr>
          <w:rFonts w:ascii="Times New Roman" w:hAnsi="Times New Roman" w:cs="Times New Roman" w:hint="eastAsia"/>
          <w:sz w:val="24"/>
          <w:szCs w:val="24"/>
        </w:rPr>
        <w:t>SY/T 5587</w:t>
      </w:r>
      <w:r w:rsidRPr="009131F5">
        <w:rPr>
          <w:rFonts w:ascii="Times New Roman" w:hAnsi="Times New Roman" w:cs="Times New Roman" w:hint="eastAsia"/>
          <w:sz w:val="24"/>
          <w:szCs w:val="24"/>
        </w:rPr>
        <w:t>相关要求执行。</w:t>
      </w:r>
    </w:p>
    <w:p w14:paraId="6B7B6317" w14:textId="1B6471F9"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⑤</w:t>
      </w:r>
      <w:r w:rsidRPr="009131F5">
        <w:rPr>
          <w:rFonts w:ascii="Times New Roman" w:hAnsi="Times New Roman" w:cs="Times New Roman" w:hint="eastAsia"/>
          <w:sz w:val="24"/>
          <w:szCs w:val="24"/>
        </w:rPr>
        <w:t>高压、高含硫的井，其封堵材料应具备抗高压、高抗酸性耐腐蚀能力。</w:t>
      </w:r>
    </w:p>
    <w:p w14:paraId="77955746" w14:textId="1C4C48EF"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⑥</w:t>
      </w:r>
      <w:r w:rsidRPr="009131F5">
        <w:rPr>
          <w:rFonts w:ascii="Times New Roman" w:hAnsi="Times New Roman" w:cs="Times New Roman" w:hint="eastAsia"/>
          <w:sz w:val="24"/>
          <w:szCs w:val="24"/>
        </w:rPr>
        <w:t>机械法涉及的桥塞、封隔器或水泥</w:t>
      </w:r>
      <w:proofErr w:type="gramStart"/>
      <w:r w:rsidRPr="009131F5">
        <w:rPr>
          <w:rFonts w:ascii="Times New Roman" w:hAnsi="Times New Roman" w:cs="Times New Roman" w:hint="eastAsia"/>
          <w:sz w:val="24"/>
          <w:szCs w:val="24"/>
        </w:rPr>
        <w:t>承留器性能</w:t>
      </w:r>
      <w:proofErr w:type="gramEnd"/>
      <w:r w:rsidRPr="009131F5">
        <w:rPr>
          <w:rFonts w:ascii="Times New Roman" w:hAnsi="Times New Roman" w:cs="Times New Roman" w:hint="eastAsia"/>
          <w:sz w:val="24"/>
          <w:szCs w:val="24"/>
        </w:rPr>
        <w:t>需满足封堵要求，开关密封可靠。</w:t>
      </w:r>
    </w:p>
    <w:p w14:paraId="37420441" w14:textId="13D915ED"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⑦</w:t>
      </w:r>
      <w:r w:rsidRPr="009131F5">
        <w:rPr>
          <w:rFonts w:ascii="Times New Roman" w:hAnsi="Times New Roman" w:cs="Times New Roman" w:hint="eastAsia"/>
          <w:sz w:val="24"/>
          <w:szCs w:val="24"/>
        </w:rPr>
        <w:t>施工过程中水泥塞、桥塞等封堵屏障应进行</w:t>
      </w:r>
      <w:proofErr w:type="gramStart"/>
      <w:r w:rsidRPr="009131F5">
        <w:rPr>
          <w:rFonts w:ascii="Times New Roman" w:hAnsi="Times New Roman" w:cs="Times New Roman" w:hint="eastAsia"/>
          <w:sz w:val="24"/>
          <w:szCs w:val="24"/>
        </w:rPr>
        <w:t>压差和探水泥塞</w:t>
      </w:r>
      <w:proofErr w:type="gramEnd"/>
      <w:r w:rsidRPr="009131F5">
        <w:rPr>
          <w:rFonts w:ascii="Times New Roman" w:hAnsi="Times New Roman" w:cs="Times New Roman" w:hint="eastAsia"/>
          <w:sz w:val="24"/>
          <w:szCs w:val="24"/>
        </w:rPr>
        <w:t>面检查，相关技术要求按</w:t>
      </w:r>
      <w:r w:rsidRPr="009131F5">
        <w:rPr>
          <w:rFonts w:ascii="Times New Roman" w:hAnsi="Times New Roman" w:cs="Times New Roman" w:hint="eastAsia"/>
          <w:sz w:val="24"/>
          <w:szCs w:val="24"/>
        </w:rPr>
        <w:t>SY/T 6646</w:t>
      </w:r>
      <w:r w:rsidRPr="009131F5">
        <w:rPr>
          <w:rFonts w:ascii="Times New Roman" w:hAnsi="Times New Roman" w:cs="Times New Roman" w:hint="eastAsia"/>
          <w:sz w:val="24"/>
          <w:szCs w:val="24"/>
        </w:rPr>
        <w:t>和</w:t>
      </w:r>
      <w:r w:rsidRPr="009131F5">
        <w:rPr>
          <w:rFonts w:ascii="Times New Roman" w:hAnsi="Times New Roman" w:cs="Times New Roman" w:hint="eastAsia"/>
          <w:sz w:val="24"/>
          <w:szCs w:val="24"/>
        </w:rPr>
        <w:t>SY/T 5587</w:t>
      </w:r>
      <w:r w:rsidRPr="009131F5">
        <w:rPr>
          <w:rFonts w:ascii="Times New Roman" w:hAnsi="Times New Roman" w:cs="Times New Roman" w:hint="eastAsia"/>
          <w:sz w:val="24"/>
          <w:szCs w:val="24"/>
        </w:rPr>
        <w:t>执行。</w:t>
      </w:r>
    </w:p>
    <w:p w14:paraId="7AA9F3C6" w14:textId="54D5DD12"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9</w:t>
      </w:r>
      <w:r>
        <w:rPr>
          <w:rFonts w:ascii="Times New Roman" w:hAnsi="Times New Roman" w:cs="Times New Roman" w:hint="eastAsia"/>
          <w:sz w:val="24"/>
          <w:szCs w:val="24"/>
        </w:rPr>
        <w:t>）</w:t>
      </w:r>
      <w:r w:rsidRPr="009131F5">
        <w:rPr>
          <w:rFonts w:ascii="Times New Roman" w:hAnsi="Times New Roman" w:cs="Times New Roman" w:hint="eastAsia"/>
          <w:sz w:val="24"/>
          <w:szCs w:val="24"/>
        </w:rPr>
        <w:t>井口处置</w:t>
      </w:r>
    </w:p>
    <w:p w14:paraId="64F9DBAD" w14:textId="77777777"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永久性全井段封堵井口的处置由天然气与煤炭生产企业协调按复耕或</w:t>
      </w:r>
      <w:proofErr w:type="gramStart"/>
      <w:r w:rsidRPr="009131F5">
        <w:rPr>
          <w:rFonts w:ascii="Times New Roman" w:hAnsi="Times New Roman" w:cs="Times New Roman" w:hint="eastAsia"/>
          <w:sz w:val="24"/>
          <w:szCs w:val="24"/>
        </w:rPr>
        <w:t>不</w:t>
      </w:r>
      <w:proofErr w:type="gramEnd"/>
      <w:r w:rsidRPr="009131F5">
        <w:rPr>
          <w:rFonts w:ascii="Times New Roman" w:hAnsi="Times New Roman" w:cs="Times New Roman" w:hint="eastAsia"/>
          <w:sz w:val="24"/>
          <w:szCs w:val="24"/>
        </w:rPr>
        <w:t>复耕处理。</w:t>
      </w:r>
    </w:p>
    <w:p w14:paraId="606D79A7" w14:textId="2303DEAF"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①</w:t>
      </w:r>
      <w:r w:rsidRPr="009131F5">
        <w:rPr>
          <w:rFonts w:ascii="Times New Roman" w:hAnsi="Times New Roman" w:cs="Times New Roman" w:hint="eastAsia"/>
          <w:sz w:val="24"/>
          <w:szCs w:val="24"/>
        </w:rPr>
        <w:t xml:space="preserve"> </w:t>
      </w:r>
      <w:r w:rsidRPr="009131F5">
        <w:rPr>
          <w:rFonts w:ascii="Times New Roman" w:hAnsi="Times New Roman" w:cs="Times New Roman" w:hint="eastAsia"/>
          <w:sz w:val="24"/>
          <w:szCs w:val="24"/>
        </w:rPr>
        <w:t>井口复耕处理</w:t>
      </w:r>
    </w:p>
    <w:p w14:paraId="62E0D488" w14:textId="77777777" w:rsidR="009131F5" w:rsidRPr="009131F5" w:rsidRDefault="009131F5" w:rsidP="009131F5">
      <w:pPr>
        <w:spacing w:line="360" w:lineRule="auto"/>
        <w:ind w:firstLineChars="200" w:firstLine="480"/>
        <w:rPr>
          <w:rFonts w:ascii="Times New Roman" w:hAnsi="Times New Roman" w:cs="Times New Roman" w:hint="eastAsia"/>
          <w:sz w:val="24"/>
          <w:szCs w:val="24"/>
        </w:rPr>
      </w:pPr>
      <w:r w:rsidRPr="009131F5">
        <w:rPr>
          <w:rFonts w:ascii="Times New Roman" w:hAnsi="Times New Roman" w:cs="Times New Roman" w:hint="eastAsia"/>
          <w:sz w:val="24"/>
          <w:szCs w:val="24"/>
        </w:rPr>
        <w:t>井口复耕处理的井需满足封堵屏障合格、井口及</w:t>
      </w:r>
      <w:proofErr w:type="gramStart"/>
      <w:r w:rsidRPr="009131F5">
        <w:rPr>
          <w:rFonts w:ascii="Times New Roman" w:hAnsi="Times New Roman" w:cs="Times New Roman" w:hint="eastAsia"/>
          <w:sz w:val="24"/>
          <w:szCs w:val="24"/>
        </w:rPr>
        <w:t>套管环空</w:t>
      </w:r>
      <w:proofErr w:type="gramEnd"/>
      <w:r w:rsidRPr="009131F5">
        <w:rPr>
          <w:rFonts w:ascii="Times New Roman" w:hAnsi="Times New Roman" w:cs="Times New Roman" w:hint="eastAsia"/>
          <w:sz w:val="24"/>
          <w:szCs w:val="24"/>
        </w:rPr>
        <w:t>不带压，将井口套管及井筒内的管柱从地表下</w:t>
      </w:r>
      <w:r w:rsidRPr="009131F5">
        <w:rPr>
          <w:rFonts w:ascii="Times New Roman" w:hAnsi="Times New Roman" w:cs="Times New Roman" w:hint="eastAsia"/>
          <w:sz w:val="24"/>
          <w:szCs w:val="24"/>
        </w:rPr>
        <w:t>1~2m</w:t>
      </w:r>
      <w:r w:rsidRPr="009131F5">
        <w:rPr>
          <w:rFonts w:ascii="Times New Roman" w:hAnsi="Times New Roman" w:cs="Times New Roman" w:hint="eastAsia"/>
          <w:sz w:val="24"/>
          <w:szCs w:val="24"/>
        </w:rPr>
        <w:t>切割并恢复地貌，设置可供识别的标志。</w:t>
      </w:r>
    </w:p>
    <w:p w14:paraId="66464F94" w14:textId="664122FD" w:rsidR="009131F5" w:rsidRPr="009131F5" w:rsidRDefault="009131F5" w:rsidP="009131F5">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②</w:t>
      </w:r>
      <w:r w:rsidRPr="009131F5">
        <w:rPr>
          <w:rFonts w:ascii="Times New Roman" w:hAnsi="Times New Roman" w:cs="Times New Roman" w:hint="eastAsia"/>
          <w:sz w:val="24"/>
          <w:szCs w:val="24"/>
        </w:rPr>
        <w:t>井口</w:t>
      </w:r>
      <w:proofErr w:type="gramStart"/>
      <w:r w:rsidRPr="009131F5">
        <w:rPr>
          <w:rFonts w:ascii="Times New Roman" w:hAnsi="Times New Roman" w:cs="Times New Roman" w:hint="eastAsia"/>
          <w:sz w:val="24"/>
          <w:szCs w:val="24"/>
        </w:rPr>
        <w:t>不</w:t>
      </w:r>
      <w:proofErr w:type="gramEnd"/>
      <w:r w:rsidRPr="009131F5">
        <w:rPr>
          <w:rFonts w:ascii="Times New Roman" w:hAnsi="Times New Roman" w:cs="Times New Roman" w:hint="eastAsia"/>
          <w:sz w:val="24"/>
          <w:szCs w:val="24"/>
        </w:rPr>
        <w:t>复耕处理</w:t>
      </w:r>
    </w:p>
    <w:p w14:paraId="72CE24CF" w14:textId="3267C95E" w:rsidR="00003AA9" w:rsidRDefault="009131F5" w:rsidP="009131F5">
      <w:pPr>
        <w:spacing w:line="360" w:lineRule="auto"/>
        <w:ind w:firstLineChars="200" w:firstLine="480"/>
        <w:rPr>
          <w:rFonts w:ascii="Times New Roman" w:hAnsi="Times New Roman" w:cs="Times New Roman"/>
          <w:sz w:val="24"/>
          <w:szCs w:val="24"/>
        </w:rPr>
      </w:pPr>
      <w:r w:rsidRPr="009131F5">
        <w:rPr>
          <w:rFonts w:ascii="Times New Roman" w:hAnsi="Times New Roman" w:cs="Times New Roman" w:hint="eastAsia"/>
          <w:sz w:val="24"/>
          <w:szCs w:val="24"/>
        </w:rPr>
        <w:t>采用简易井口完井，套管上直接安装平板阀和压力表，修建井口保护装置，加装醒目的井口标识。</w:t>
      </w:r>
    </w:p>
    <w:p w14:paraId="176BC893" w14:textId="608FA890" w:rsidR="007C20B1" w:rsidRDefault="007C20B1" w:rsidP="007C20B1">
      <w:pPr>
        <w:pStyle w:val="3"/>
        <w:rPr>
          <w:rFonts w:hint="eastAsia"/>
        </w:rPr>
      </w:pPr>
      <w:bookmarkStart w:id="14" w:name="_Toc173333378"/>
      <w:r>
        <w:rPr>
          <w:rFonts w:hint="eastAsia"/>
        </w:rPr>
        <w:t>3.</w:t>
      </w:r>
      <w:r>
        <w:rPr>
          <w:rFonts w:hint="eastAsia"/>
        </w:rPr>
        <w:t>6</w:t>
      </w:r>
      <w:r>
        <w:rPr>
          <w:rFonts w:hint="eastAsia"/>
        </w:rPr>
        <w:t xml:space="preserve"> </w:t>
      </w:r>
      <w:r w:rsidRPr="007C20B1">
        <w:rPr>
          <w:rFonts w:hint="eastAsia"/>
        </w:rPr>
        <w:t>气井封堵后管理规范</w:t>
      </w:r>
      <w:bookmarkEnd w:id="14"/>
    </w:p>
    <w:p w14:paraId="292CFFE5" w14:textId="4F71DCB4" w:rsidR="007C20B1" w:rsidRPr="007C20B1" w:rsidRDefault="007C20B1" w:rsidP="007C20B1">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w:t>
      </w:r>
      <w:r w:rsidRPr="007C20B1">
        <w:rPr>
          <w:rFonts w:ascii="Times New Roman" w:hAnsi="Times New Roman" w:cs="Times New Roman" w:hint="eastAsia"/>
          <w:sz w:val="24"/>
          <w:szCs w:val="24"/>
        </w:rPr>
        <w:t>封堵井信息共享</w:t>
      </w:r>
    </w:p>
    <w:p w14:paraId="3E61B228" w14:textId="77777777" w:rsidR="007C20B1" w:rsidRPr="007C20B1" w:rsidRDefault="007C20B1" w:rsidP="007C20B1">
      <w:pPr>
        <w:spacing w:line="360" w:lineRule="auto"/>
        <w:ind w:firstLineChars="200" w:firstLine="480"/>
        <w:rPr>
          <w:rFonts w:ascii="Times New Roman" w:hAnsi="Times New Roman" w:cs="Times New Roman" w:hint="eastAsia"/>
          <w:sz w:val="24"/>
          <w:szCs w:val="24"/>
        </w:rPr>
      </w:pPr>
      <w:r w:rsidRPr="007C20B1">
        <w:rPr>
          <w:rFonts w:ascii="Times New Roman" w:hAnsi="Times New Roman" w:cs="Times New Roman" w:hint="eastAsia"/>
          <w:sz w:val="24"/>
          <w:szCs w:val="24"/>
        </w:rPr>
        <w:t>天然气生产企业与煤炭生产企业建立信息共享机制，及时通报封堵井</w:t>
      </w:r>
      <w:proofErr w:type="gramStart"/>
      <w:r w:rsidRPr="007C20B1">
        <w:rPr>
          <w:rFonts w:ascii="Times New Roman" w:hAnsi="Times New Roman" w:cs="Times New Roman" w:hint="eastAsia"/>
          <w:sz w:val="24"/>
          <w:szCs w:val="24"/>
        </w:rPr>
        <w:t>施工及完井</w:t>
      </w:r>
      <w:proofErr w:type="gramEnd"/>
      <w:r w:rsidRPr="007C20B1">
        <w:rPr>
          <w:rFonts w:ascii="Times New Roman" w:hAnsi="Times New Roman" w:cs="Times New Roman" w:hint="eastAsia"/>
          <w:sz w:val="24"/>
          <w:szCs w:val="24"/>
        </w:rPr>
        <w:t>情况。</w:t>
      </w:r>
    </w:p>
    <w:p w14:paraId="44FC8AB0" w14:textId="2D6AB3D2" w:rsidR="007C20B1" w:rsidRPr="007C20B1" w:rsidRDefault="007C20B1" w:rsidP="007C20B1">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sidRPr="007C20B1">
        <w:rPr>
          <w:rFonts w:ascii="Times New Roman" w:hAnsi="Times New Roman" w:cs="Times New Roman" w:hint="eastAsia"/>
          <w:sz w:val="24"/>
          <w:szCs w:val="24"/>
        </w:rPr>
        <w:t>封堵井监测管理</w:t>
      </w:r>
    </w:p>
    <w:p w14:paraId="276159D5" w14:textId="77777777" w:rsidR="007C20B1" w:rsidRPr="007C20B1" w:rsidRDefault="007C20B1" w:rsidP="007C20B1">
      <w:pPr>
        <w:spacing w:line="360" w:lineRule="auto"/>
        <w:ind w:firstLineChars="200" w:firstLine="480"/>
        <w:rPr>
          <w:rFonts w:ascii="Times New Roman" w:hAnsi="Times New Roman" w:cs="Times New Roman" w:hint="eastAsia"/>
          <w:sz w:val="24"/>
          <w:szCs w:val="24"/>
        </w:rPr>
      </w:pPr>
      <w:r w:rsidRPr="007C20B1">
        <w:rPr>
          <w:rFonts w:ascii="Times New Roman" w:hAnsi="Times New Roman" w:cs="Times New Roman" w:hint="eastAsia"/>
          <w:sz w:val="24"/>
          <w:szCs w:val="24"/>
        </w:rPr>
        <w:t>建立封堵井监测制度，封堵</w:t>
      </w:r>
      <w:r w:rsidRPr="007C20B1">
        <w:rPr>
          <w:rFonts w:ascii="Times New Roman" w:hAnsi="Times New Roman" w:cs="Times New Roman" w:hint="eastAsia"/>
          <w:sz w:val="24"/>
          <w:szCs w:val="24"/>
        </w:rPr>
        <w:t>1</w:t>
      </w:r>
      <w:r w:rsidRPr="007C20B1">
        <w:rPr>
          <w:rFonts w:ascii="Times New Roman" w:hAnsi="Times New Roman" w:cs="Times New Roman" w:hint="eastAsia"/>
          <w:sz w:val="24"/>
          <w:szCs w:val="24"/>
        </w:rPr>
        <w:t>个月后对封堵井压力、有害气体浓度及井周边设备、井场、围墙、人居环境等开展为期</w:t>
      </w:r>
      <w:r w:rsidRPr="007C20B1">
        <w:rPr>
          <w:rFonts w:ascii="Times New Roman" w:hAnsi="Times New Roman" w:cs="Times New Roman" w:hint="eastAsia"/>
          <w:sz w:val="24"/>
          <w:szCs w:val="24"/>
        </w:rPr>
        <w:t>6</w:t>
      </w:r>
      <w:r w:rsidRPr="007C20B1">
        <w:rPr>
          <w:rFonts w:ascii="Times New Roman" w:hAnsi="Times New Roman" w:cs="Times New Roman" w:hint="eastAsia"/>
          <w:sz w:val="24"/>
          <w:szCs w:val="24"/>
        </w:rPr>
        <w:t>个月的监测。</w:t>
      </w:r>
    </w:p>
    <w:p w14:paraId="5CBFF653" w14:textId="03F49012" w:rsidR="007C20B1" w:rsidRPr="007C20B1" w:rsidRDefault="007C20B1" w:rsidP="007C20B1">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w:t>
      </w:r>
      <w:r w:rsidRPr="007C20B1">
        <w:rPr>
          <w:rFonts w:ascii="Times New Roman" w:hAnsi="Times New Roman" w:cs="Times New Roman" w:hint="eastAsia"/>
          <w:sz w:val="24"/>
          <w:szCs w:val="24"/>
        </w:rPr>
        <w:t>封堵井资料管理</w:t>
      </w:r>
    </w:p>
    <w:p w14:paraId="4B59C5F6" w14:textId="5847A262" w:rsidR="007C20B1" w:rsidRPr="007C20B1" w:rsidRDefault="007C20B1" w:rsidP="007C20B1">
      <w:pPr>
        <w:spacing w:line="360" w:lineRule="auto"/>
        <w:ind w:firstLineChars="200" w:firstLine="480"/>
        <w:rPr>
          <w:rFonts w:ascii="Times New Roman" w:hAnsi="Times New Roman" w:cs="Times New Roman" w:hint="eastAsia"/>
          <w:sz w:val="24"/>
          <w:szCs w:val="24"/>
        </w:rPr>
      </w:pPr>
      <w:r w:rsidRPr="007C20B1">
        <w:rPr>
          <w:rFonts w:ascii="Times New Roman" w:hAnsi="Times New Roman" w:cs="Times New Roman" w:hint="eastAsia"/>
          <w:sz w:val="24"/>
          <w:szCs w:val="24"/>
        </w:rPr>
        <w:t>封堵工艺、施工记录、监测数据等资料定期归档，永久保存相关数据。</w:t>
      </w:r>
    </w:p>
    <w:p w14:paraId="4E0C5937" w14:textId="4F2D6B02" w:rsidR="007C20B1" w:rsidRPr="007C20B1" w:rsidRDefault="007C20B1" w:rsidP="007C20B1">
      <w:pPr>
        <w:spacing w:line="360" w:lineRule="auto"/>
        <w:ind w:firstLineChars="200" w:firstLine="480"/>
        <w:rPr>
          <w:rFonts w:ascii="Times New Roman" w:hAnsi="Times New Roman" w:cs="Times New Roman" w:hint="eastAsia"/>
          <w:sz w:val="24"/>
          <w:szCs w:val="24"/>
        </w:rPr>
      </w:pPr>
      <w:r w:rsidRPr="007C20B1">
        <w:rPr>
          <w:rFonts w:ascii="Times New Roman" w:hAnsi="Times New Roman" w:cs="Times New Roman" w:hint="eastAsia"/>
          <w:sz w:val="24"/>
          <w:szCs w:val="24"/>
        </w:rPr>
        <w:t>天然气及煤炭开采企业持有的天然气井电子数据、平面图等对封堵气井及时更新，并作特殊标记。</w:t>
      </w:r>
    </w:p>
    <w:p w14:paraId="5791460A" w14:textId="04E0CF43" w:rsidR="007C20B1" w:rsidRDefault="007C20B1" w:rsidP="007C20B1">
      <w:pPr>
        <w:pStyle w:val="3"/>
        <w:rPr>
          <w:rFonts w:hint="eastAsia"/>
        </w:rPr>
      </w:pPr>
      <w:bookmarkStart w:id="15" w:name="_Toc173333379"/>
      <w:r>
        <w:rPr>
          <w:rFonts w:hint="eastAsia"/>
        </w:rPr>
        <w:t>3.</w:t>
      </w:r>
      <w:r>
        <w:rPr>
          <w:rFonts w:hint="eastAsia"/>
        </w:rPr>
        <w:t>7</w:t>
      </w:r>
      <w:r>
        <w:rPr>
          <w:rFonts w:hint="eastAsia"/>
        </w:rPr>
        <w:t xml:space="preserve"> </w:t>
      </w:r>
      <w:r w:rsidRPr="007C20B1">
        <w:rPr>
          <w:rFonts w:hint="eastAsia"/>
        </w:rPr>
        <w:t>健康、安全及环保要求</w:t>
      </w:r>
      <w:bookmarkEnd w:id="15"/>
    </w:p>
    <w:p w14:paraId="5FC344AB" w14:textId="50749EDC" w:rsidR="007C20B1" w:rsidRPr="007C20B1" w:rsidRDefault="007C20B1" w:rsidP="007C20B1">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1</w:t>
      </w:r>
      <w:r>
        <w:rPr>
          <w:rFonts w:ascii="Times New Roman" w:hAnsi="Times New Roman" w:cs="Times New Roman" w:hint="eastAsia"/>
          <w:sz w:val="24"/>
          <w:szCs w:val="24"/>
        </w:rPr>
        <w:t>）</w:t>
      </w:r>
      <w:r w:rsidRPr="007C20B1">
        <w:rPr>
          <w:rFonts w:ascii="Times New Roman" w:hAnsi="Times New Roman" w:cs="Times New Roman" w:hint="eastAsia"/>
          <w:sz w:val="24"/>
          <w:szCs w:val="24"/>
        </w:rPr>
        <w:t>矿</w:t>
      </w:r>
      <w:proofErr w:type="gramStart"/>
      <w:r w:rsidRPr="007C20B1">
        <w:rPr>
          <w:rFonts w:ascii="Times New Roman" w:hAnsi="Times New Roman" w:cs="Times New Roman" w:hint="eastAsia"/>
          <w:sz w:val="24"/>
          <w:szCs w:val="24"/>
        </w:rPr>
        <w:t>权重叠区从事</w:t>
      </w:r>
      <w:proofErr w:type="gramEnd"/>
      <w:r w:rsidRPr="007C20B1">
        <w:rPr>
          <w:rFonts w:ascii="Times New Roman" w:hAnsi="Times New Roman" w:cs="Times New Roman" w:hint="eastAsia"/>
          <w:sz w:val="24"/>
          <w:szCs w:val="24"/>
        </w:rPr>
        <w:t>气井封堵的设计、施工、监理（监督）单位应具有国</w:t>
      </w:r>
      <w:r w:rsidRPr="007C20B1">
        <w:rPr>
          <w:rFonts w:ascii="Times New Roman" w:hAnsi="Times New Roman" w:cs="Times New Roman" w:hint="eastAsia"/>
          <w:sz w:val="24"/>
          <w:szCs w:val="24"/>
        </w:rPr>
        <w:lastRenderedPageBreak/>
        <w:t>家、地方政府要求的证照和资质，具有气田企业要求的安全生产资质；人员应持有岗位要求的资质证件。</w:t>
      </w:r>
    </w:p>
    <w:p w14:paraId="612E2AA9" w14:textId="5D3DDDBA" w:rsidR="007C20B1" w:rsidRPr="007C20B1" w:rsidRDefault="007C20B1" w:rsidP="007C20B1">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2</w:t>
      </w:r>
      <w:r>
        <w:rPr>
          <w:rFonts w:ascii="Times New Roman" w:hAnsi="Times New Roman" w:cs="Times New Roman" w:hint="eastAsia"/>
          <w:sz w:val="24"/>
          <w:szCs w:val="24"/>
        </w:rPr>
        <w:t>）</w:t>
      </w:r>
      <w:r w:rsidRPr="007C20B1">
        <w:rPr>
          <w:rFonts w:ascii="Times New Roman" w:hAnsi="Times New Roman" w:cs="Times New Roman" w:hint="eastAsia"/>
          <w:sz w:val="24"/>
          <w:szCs w:val="24"/>
        </w:rPr>
        <w:t>天然气开采企业应与设计、施工、建立（监督）单位签订《安全生产管理协议》，协议中应包含矿</w:t>
      </w:r>
      <w:proofErr w:type="gramStart"/>
      <w:r w:rsidRPr="007C20B1">
        <w:rPr>
          <w:rFonts w:ascii="Times New Roman" w:hAnsi="Times New Roman" w:cs="Times New Roman" w:hint="eastAsia"/>
          <w:sz w:val="24"/>
          <w:szCs w:val="24"/>
        </w:rPr>
        <w:t>权重叠区施工</w:t>
      </w:r>
      <w:proofErr w:type="gramEnd"/>
      <w:r w:rsidRPr="007C20B1">
        <w:rPr>
          <w:rFonts w:ascii="Times New Roman" w:hAnsi="Times New Roman" w:cs="Times New Roman" w:hint="eastAsia"/>
          <w:sz w:val="24"/>
          <w:szCs w:val="24"/>
        </w:rPr>
        <w:t>的安全技术要求和安全管理要求。</w:t>
      </w:r>
    </w:p>
    <w:p w14:paraId="43278DBB" w14:textId="2DEE20B9" w:rsidR="007C20B1" w:rsidRPr="007C20B1" w:rsidRDefault="007C20B1" w:rsidP="007C20B1">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3</w:t>
      </w:r>
      <w:r>
        <w:rPr>
          <w:rFonts w:ascii="Times New Roman" w:hAnsi="Times New Roman" w:cs="Times New Roman" w:hint="eastAsia"/>
          <w:sz w:val="24"/>
          <w:szCs w:val="24"/>
        </w:rPr>
        <w:t>）</w:t>
      </w:r>
      <w:r w:rsidRPr="007C20B1">
        <w:rPr>
          <w:rFonts w:ascii="Times New Roman" w:hAnsi="Times New Roman" w:cs="Times New Roman" w:hint="eastAsia"/>
          <w:sz w:val="24"/>
          <w:szCs w:val="24"/>
        </w:rPr>
        <w:t>天然气开采企业应对施工单位进行气井封堵安全培训，施工</w:t>
      </w:r>
      <w:proofErr w:type="gramStart"/>
      <w:r w:rsidRPr="007C20B1">
        <w:rPr>
          <w:rFonts w:ascii="Times New Roman" w:hAnsi="Times New Roman" w:cs="Times New Roman" w:hint="eastAsia"/>
          <w:sz w:val="24"/>
          <w:szCs w:val="24"/>
        </w:rPr>
        <w:t>方各项</w:t>
      </w:r>
      <w:proofErr w:type="gramEnd"/>
      <w:r w:rsidRPr="007C20B1">
        <w:rPr>
          <w:rFonts w:ascii="Times New Roman" w:hAnsi="Times New Roman" w:cs="Times New Roman" w:hint="eastAsia"/>
          <w:sz w:val="24"/>
          <w:szCs w:val="24"/>
        </w:rPr>
        <w:t>规章制度、岗位职责及操作规程应齐全有效，施工人员按规定穿戴防护用品，现场各项技术资料、报表齐全准确。</w:t>
      </w:r>
    </w:p>
    <w:p w14:paraId="5F750DD5" w14:textId="4B303E69" w:rsidR="007C20B1" w:rsidRPr="007C20B1" w:rsidRDefault="007C20B1" w:rsidP="007C20B1">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4</w:t>
      </w:r>
      <w:r>
        <w:rPr>
          <w:rFonts w:ascii="Times New Roman" w:hAnsi="Times New Roman" w:cs="Times New Roman" w:hint="eastAsia"/>
          <w:sz w:val="24"/>
          <w:szCs w:val="24"/>
        </w:rPr>
        <w:t>）</w:t>
      </w:r>
      <w:r w:rsidRPr="007C20B1">
        <w:rPr>
          <w:rFonts w:ascii="Times New Roman" w:hAnsi="Times New Roman" w:cs="Times New Roman" w:hint="eastAsia"/>
          <w:sz w:val="24"/>
          <w:szCs w:val="24"/>
        </w:rPr>
        <w:t>天然气开采企业、施工单位和煤炭开采企业应建立三方应急联络机制，制定相应的安全措施与现场应急处理程序。</w:t>
      </w:r>
    </w:p>
    <w:p w14:paraId="28A0887C" w14:textId="1FC066B7" w:rsidR="007C20B1" w:rsidRPr="007C20B1" w:rsidRDefault="007C20B1" w:rsidP="007C20B1">
      <w:pPr>
        <w:spacing w:line="360" w:lineRule="auto"/>
        <w:ind w:firstLineChars="200" w:firstLine="480"/>
        <w:rPr>
          <w:rFonts w:ascii="Times New Roman" w:hAnsi="Times New Roman" w:cs="Times New Roman" w:hint="eastAsia"/>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5</w:t>
      </w:r>
      <w:r>
        <w:rPr>
          <w:rFonts w:ascii="Times New Roman" w:hAnsi="Times New Roman" w:cs="Times New Roman" w:hint="eastAsia"/>
          <w:sz w:val="24"/>
          <w:szCs w:val="24"/>
        </w:rPr>
        <w:t>）</w:t>
      </w:r>
      <w:r w:rsidRPr="007C20B1">
        <w:rPr>
          <w:rFonts w:ascii="Times New Roman" w:hAnsi="Times New Roman" w:cs="Times New Roman" w:hint="eastAsia"/>
          <w:sz w:val="24"/>
          <w:szCs w:val="24"/>
        </w:rPr>
        <w:t>含硫化氢气井应严格执行</w:t>
      </w:r>
      <w:r w:rsidRPr="007C20B1">
        <w:rPr>
          <w:rFonts w:ascii="Times New Roman" w:hAnsi="Times New Roman" w:cs="Times New Roman" w:hint="eastAsia"/>
          <w:sz w:val="24"/>
          <w:szCs w:val="24"/>
        </w:rPr>
        <w:t>SY/T 6610</w:t>
      </w:r>
      <w:r w:rsidRPr="007C20B1">
        <w:rPr>
          <w:rFonts w:ascii="Times New Roman" w:hAnsi="Times New Roman" w:cs="Times New Roman" w:hint="eastAsia"/>
          <w:sz w:val="24"/>
          <w:szCs w:val="24"/>
        </w:rPr>
        <w:t>和</w:t>
      </w:r>
      <w:r w:rsidRPr="007C20B1">
        <w:rPr>
          <w:rFonts w:ascii="Times New Roman" w:hAnsi="Times New Roman" w:cs="Times New Roman" w:hint="eastAsia"/>
          <w:sz w:val="24"/>
          <w:szCs w:val="24"/>
        </w:rPr>
        <w:t>SY/T 6277</w:t>
      </w:r>
      <w:r w:rsidRPr="007C20B1">
        <w:rPr>
          <w:rFonts w:ascii="Times New Roman" w:hAnsi="Times New Roman" w:cs="Times New Roman" w:hint="eastAsia"/>
          <w:sz w:val="24"/>
          <w:szCs w:val="24"/>
        </w:rPr>
        <w:t>中的相关防</w:t>
      </w:r>
      <w:proofErr w:type="gramStart"/>
      <w:r w:rsidRPr="007C20B1">
        <w:rPr>
          <w:rFonts w:ascii="Times New Roman" w:hAnsi="Times New Roman" w:cs="Times New Roman" w:hint="eastAsia"/>
          <w:sz w:val="24"/>
          <w:szCs w:val="24"/>
        </w:rPr>
        <w:t>硫安全</w:t>
      </w:r>
      <w:proofErr w:type="gramEnd"/>
      <w:r w:rsidRPr="007C20B1">
        <w:rPr>
          <w:rFonts w:ascii="Times New Roman" w:hAnsi="Times New Roman" w:cs="Times New Roman" w:hint="eastAsia"/>
          <w:sz w:val="24"/>
          <w:szCs w:val="24"/>
        </w:rPr>
        <w:t>技术要求，天然气开采企业应联合施工单位、煤炭开采企业编制与当地政府有关部门相衔接的应急预案，并组织相关演练。</w:t>
      </w:r>
    </w:p>
    <w:p w14:paraId="312FAE38" w14:textId="1EF98964" w:rsidR="00003AA9" w:rsidRDefault="007C20B1" w:rsidP="007C20B1">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w:t>
      </w:r>
      <w:r>
        <w:rPr>
          <w:rFonts w:ascii="Times New Roman" w:hAnsi="Times New Roman" w:cs="Times New Roman" w:hint="eastAsia"/>
          <w:sz w:val="24"/>
          <w:szCs w:val="24"/>
        </w:rPr>
        <w:t>6</w:t>
      </w:r>
      <w:r>
        <w:rPr>
          <w:rFonts w:ascii="Times New Roman" w:hAnsi="Times New Roman" w:cs="Times New Roman" w:hint="eastAsia"/>
          <w:sz w:val="24"/>
          <w:szCs w:val="24"/>
        </w:rPr>
        <w:t>）</w:t>
      </w:r>
      <w:r w:rsidRPr="007C20B1">
        <w:rPr>
          <w:rFonts w:ascii="Times New Roman" w:hAnsi="Times New Roman" w:cs="Times New Roman" w:hint="eastAsia"/>
          <w:sz w:val="24"/>
          <w:szCs w:val="24"/>
        </w:rPr>
        <w:t>气井封堵应符合国家和当地政府的环保要求，施工单位应制定相应的环保措施，包括但不限于废液、废弃的非正常排放，作业场地生活和工业垃圾的清理，植被的修复。</w:t>
      </w:r>
    </w:p>
    <w:p w14:paraId="1307EFFD" w14:textId="04E98A69" w:rsidR="00A9626C" w:rsidRPr="00266F77" w:rsidRDefault="002668C3" w:rsidP="00266F77">
      <w:pPr>
        <w:pStyle w:val="1"/>
        <w:spacing w:before="156" w:after="156"/>
      </w:pPr>
      <w:bookmarkStart w:id="16" w:name="_Toc173333380"/>
      <w:r w:rsidRPr="00533E8A">
        <w:rPr>
          <w:rFonts w:hint="eastAsia"/>
        </w:rPr>
        <w:t>三、预期的经济效果</w:t>
      </w:r>
      <w:bookmarkEnd w:id="16"/>
    </w:p>
    <w:p w14:paraId="1C1E874A" w14:textId="7C9D8A11" w:rsidR="00A9626C" w:rsidRDefault="00266F77" w:rsidP="00A9626C">
      <w:pPr>
        <w:spacing w:line="360" w:lineRule="auto"/>
        <w:ind w:firstLineChars="200" w:firstLine="480"/>
        <w:rPr>
          <w:rFonts w:ascii="Times New Roman" w:hAnsi="Times New Roman" w:cs="Times New Roman"/>
          <w:sz w:val="24"/>
          <w:szCs w:val="24"/>
        </w:rPr>
      </w:pPr>
      <w:r w:rsidRPr="00266F77">
        <w:rPr>
          <w:rFonts w:ascii="Times New Roman" w:hAnsi="Times New Roman" w:cs="Times New Roman" w:hint="eastAsia"/>
          <w:sz w:val="24"/>
          <w:szCs w:val="24"/>
        </w:rPr>
        <w:t>我国的能源结构为多煤、贫油、少气</w:t>
      </w:r>
      <w:r>
        <w:rPr>
          <w:rFonts w:ascii="Times New Roman" w:hAnsi="Times New Roman" w:cs="Times New Roman" w:hint="eastAsia"/>
          <w:sz w:val="24"/>
          <w:szCs w:val="24"/>
        </w:rPr>
        <w:t>，</w:t>
      </w:r>
      <w:r w:rsidRPr="00266F77">
        <w:rPr>
          <w:rFonts w:ascii="Times New Roman" w:hAnsi="Times New Roman" w:cs="Times New Roman" w:hint="eastAsia"/>
          <w:sz w:val="24"/>
          <w:szCs w:val="24"/>
        </w:rPr>
        <w:t>国内一般先对</w:t>
      </w:r>
      <w:r>
        <w:rPr>
          <w:rFonts w:ascii="Times New Roman" w:hAnsi="Times New Roman" w:cs="Times New Roman" w:hint="eastAsia"/>
          <w:sz w:val="24"/>
          <w:szCs w:val="24"/>
        </w:rPr>
        <w:t>煤气</w:t>
      </w:r>
      <w:r w:rsidRPr="00266F77">
        <w:rPr>
          <w:rFonts w:ascii="Times New Roman" w:hAnsi="Times New Roman" w:cs="Times New Roman" w:hint="eastAsia"/>
          <w:sz w:val="24"/>
          <w:szCs w:val="24"/>
        </w:rPr>
        <w:t>资源重叠区的天然气资源进行开采，后对煤炭资源进行回收，先期开采天然气遗留的天然气井会给后续煤炭资源的安全开采造成巨大</w:t>
      </w:r>
      <w:r>
        <w:rPr>
          <w:rFonts w:ascii="Times New Roman" w:hAnsi="Times New Roman" w:cs="Times New Roman" w:hint="eastAsia"/>
          <w:sz w:val="24"/>
          <w:szCs w:val="24"/>
        </w:rPr>
        <w:t>隐患</w:t>
      </w:r>
      <w:r w:rsidRPr="00266F77">
        <w:rPr>
          <w:rFonts w:ascii="Times New Roman" w:hAnsi="Times New Roman" w:cs="Times New Roman" w:hint="eastAsia"/>
          <w:sz w:val="24"/>
          <w:szCs w:val="24"/>
        </w:rPr>
        <w:t>。</w:t>
      </w:r>
      <w:r>
        <w:rPr>
          <w:rFonts w:ascii="Times New Roman" w:hAnsi="Times New Roman" w:cs="Times New Roman" w:hint="eastAsia"/>
          <w:sz w:val="24"/>
          <w:szCs w:val="24"/>
        </w:rPr>
        <w:t>目前，</w:t>
      </w:r>
      <w:r w:rsidRPr="00266F77">
        <w:rPr>
          <w:rFonts w:ascii="Times New Roman" w:hAnsi="Times New Roman" w:cs="Times New Roman" w:hint="eastAsia"/>
          <w:sz w:val="24"/>
          <w:szCs w:val="24"/>
        </w:rPr>
        <w:t>煤炭与天然气同步开发的情况将在很多地方存在。</w:t>
      </w:r>
      <w:r w:rsidR="007378C8">
        <w:rPr>
          <w:rFonts w:ascii="Times New Roman" w:hAnsi="Times New Roman" w:cs="Times New Roman" w:hint="eastAsia"/>
          <w:sz w:val="24"/>
          <w:szCs w:val="24"/>
        </w:rPr>
        <w:t>但</w:t>
      </w:r>
      <w:r w:rsidR="007378C8" w:rsidRPr="007378C8">
        <w:rPr>
          <w:rFonts w:ascii="Times New Roman" w:hAnsi="Times New Roman" w:cs="Times New Roman" w:hint="eastAsia"/>
          <w:sz w:val="24"/>
          <w:szCs w:val="24"/>
        </w:rPr>
        <w:t>煤炭资源是保障我国能源安全的主体能源，承担我国能源供应的“稳定器”和“压舱石”的重大功能</w:t>
      </w:r>
      <w:r w:rsidR="007378C8">
        <w:rPr>
          <w:rFonts w:ascii="Times New Roman" w:hAnsi="Times New Roman" w:cs="Times New Roman" w:hint="eastAsia"/>
          <w:sz w:val="24"/>
          <w:szCs w:val="24"/>
        </w:rPr>
        <w:t>，</w:t>
      </w:r>
      <w:r w:rsidR="007378C8" w:rsidRPr="007378C8">
        <w:rPr>
          <w:rFonts w:ascii="Times New Roman" w:hAnsi="Times New Roman" w:cs="Times New Roman" w:hint="eastAsia"/>
          <w:sz w:val="24"/>
          <w:szCs w:val="24"/>
        </w:rPr>
        <w:t>目前不可能完全实现“先气后煤”的开发原则，煤炭与天然气同步开发的情况将在很多地方存在</w:t>
      </w:r>
      <w:r w:rsidR="007378C8">
        <w:rPr>
          <w:rFonts w:ascii="Times New Roman" w:hAnsi="Times New Roman" w:cs="Times New Roman" w:hint="eastAsia"/>
          <w:sz w:val="24"/>
          <w:szCs w:val="24"/>
        </w:rPr>
        <w:t>，</w:t>
      </w:r>
      <w:r w:rsidR="007378C8" w:rsidRPr="007378C8">
        <w:rPr>
          <w:rFonts w:ascii="Times New Roman" w:hAnsi="Times New Roman" w:cs="Times New Roman" w:hint="eastAsia"/>
          <w:sz w:val="24"/>
          <w:szCs w:val="24"/>
        </w:rPr>
        <w:t>煤炭资源安全高效开采收到严重威胁。</w:t>
      </w:r>
    </w:p>
    <w:p w14:paraId="5149DD00" w14:textId="35443B93" w:rsidR="00A9626C" w:rsidRDefault="00F20E13" w:rsidP="00A9626C">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就新街台格庙而言，</w:t>
      </w:r>
      <w:r w:rsidR="00DE47C7" w:rsidRPr="00DE47C7">
        <w:rPr>
          <w:rFonts w:ascii="Times New Roman" w:hAnsi="Times New Roman" w:cs="Times New Roman" w:hint="eastAsia"/>
          <w:sz w:val="24"/>
          <w:szCs w:val="24"/>
        </w:rPr>
        <w:t>矿区内共有天然气井</w:t>
      </w:r>
      <w:r w:rsidR="00DE47C7" w:rsidRPr="00DE47C7">
        <w:rPr>
          <w:rFonts w:ascii="Times New Roman" w:hAnsi="Times New Roman" w:cs="Times New Roman" w:hint="eastAsia"/>
          <w:sz w:val="24"/>
          <w:szCs w:val="24"/>
        </w:rPr>
        <w:t>315</w:t>
      </w:r>
      <w:r w:rsidR="00DE47C7" w:rsidRPr="00DE47C7">
        <w:rPr>
          <w:rFonts w:ascii="Times New Roman" w:hAnsi="Times New Roman" w:cs="Times New Roman" w:hint="eastAsia"/>
          <w:sz w:val="24"/>
          <w:szCs w:val="24"/>
        </w:rPr>
        <w:t>口</w:t>
      </w:r>
      <w:r w:rsidR="002D2503">
        <w:rPr>
          <w:rFonts w:ascii="Times New Roman" w:hAnsi="Times New Roman" w:cs="Times New Roman" w:hint="eastAsia"/>
          <w:sz w:val="24"/>
          <w:szCs w:val="24"/>
        </w:rPr>
        <w:t>，</w:t>
      </w:r>
      <w:r w:rsidR="00BD696E">
        <w:rPr>
          <w:rFonts w:ascii="Times New Roman" w:hAnsi="Times New Roman" w:cs="Times New Roman" w:hint="eastAsia"/>
          <w:sz w:val="24"/>
          <w:szCs w:val="24"/>
        </w:rPr>
        <w:t>如无法有效封堵，会产生极大资源与经济损失。如</w:t>
      </w:r>
      <w:r w:rsidR="00A46DB7">
        <w:rPr>
          <w:rFonts w:ascii="Times New Roman" w:hAnsi="Times New Roman" w:cs="Times New Roman" w:hint="eastAsia"/>
          <w:sz w:val="24"/>
          <w:szCs w:val="24"/>
        </w:rPr>
        <w:t>单井压覆</w:t>
      </w:r>
      <w:r w:rsidR="002D2503">
        <w:rPr>
          <w:rFonts w:ascii="Times New Roman" w:hAnsi="Times New Roman" w:cs="Times New Roman" w:hint="eastAsia"/>
          <w:sz w:val="24"/>
          <w:szCs w:val="24"/>
        </w:rPr>
        <w:t>煤炭地质储量</w:t>
      </w:r>
      <w:r w:rsidR="008B3257">
        <w:rPr>
          <w:rFonts w:ascii="Times New Roman" w:hAnsi="Times New Roman" w:cs="Times New Roman" w:hint="eastAsia"/>
          <w:sz w:val="24"/>
          <w:szCs w:val="24"/>
        </w:rPr>
        <w:t>1420</w:t>
      </w:r>
      <w:r w:rsidR="002D2503">
        <w:rPr>
          <w:rFonts w:ascii="Times New Roman" w:hAnsi="Times New Roman" w:cs="Times New Roman" w:hint="eastAsia"/>
          <w:sz w:val="24"/>
          <w:szCs w:val="24"/>
        </w:rPr>
        <w:t>万吨</w:t>
      </w:r>
      <w:r w:rsidR="008B3257">
        <w:rPr>
          <w:rFonts w:ascii="Times New Roman" w:hAnsi="Times New Roman" w:cs="Times New Roman" w:hint="eastAsia"/>
          <w:sz w:val="24"/>
          <w:szCs w:val="24"/>
        </w:rPr>
        <w:t>，可采储量</w:t>
      </w:r>
      <w:r w:rsidR="008B3257">
        <w:rPr>
          <w:rFonts w:ascii="Times New Roman" w:hAnsi="Times New Roman" w:cs="Times New Roman" w:hint="eastAsia"/>
          <w:sz w:val="24"/>
          <w:szCs w:val="24"/>
        </w:rPr>
        <w:t>852</w:t>
      </w:r>
      <w:r w:rsidR="008B3257">
        <w:rPr>
          <w:rFonts w:ascii="Times New Roman" w:hAnsi="Times New Roman" w:cs="Times New Roman" w:hint="eastAsia"/>
          <w:sz w:val="24"/>
          <w:szCs w:val="24"/>
        </w:rPr>
        <w:t>万吨，经济价值</w:t>
      </w:r>
      <w:r w:rsidR="008B3257">
        <w:rPr>
          <w:rFonts w:ascii="Times New Roman" w:hAnsi="Times New Roman" w:cs="Times New Roman" w:hint="eastAsia"/>
          <w:sz w:val="24"/>
          <w:szCs w:val="24"/>
        </w:rPr>
        <w:t>42.94</w:t>
      </w:r>
      <w:r w:rsidR="008B3257">
        <w:rPr>
          <w:rFonts w:ascii="Times New Roman" w:hAnsi="Times New Roman" w:cs="Times New Roman" w:hint="eastAsia"/>
          <w:sz w:val="24"/>
          <w:szCs w:val="24"/>
        </w:rPr>
        <w:t>亿元，影响企业利润</w:t>
      </w:r>
      <w:r w:rsidR="008B3257">
        <w:rPr>
          <w:rFonts w:ascii="Times New Roman" w:hAnsi="Times New Roman" w:cs="Times New Roman" w:hint="eastAsia"/>
          <w:sz w:val="24"/>
          <w:szCs w:val="24"/>
        </w:rPr>
        <w:t>14.4</w:t>
      </w:r>
      <w:r w:rsidR="008B3257">
        <w:rPr>
          <w:rFonts w:ascii="Times New Roman" w:hAnsi="Times New Roman" w:cs="Times New Roman" w:hint="eastAsia"/>
          <w:sz w:val="24"/>
          <w:szCs w:val="24"/>
        </w:rPr>
        <w:t>亿元</w:t>
      </w:r>
      <w:r w:rsidR="00BD696E">
        <w:rPr>
          <w:rFonts w:ascii="Times New Roman" w:hAnsi="Times New Roman" w:cs="Times New Roman" w:hint="eastAsia"/>
          <w:sz w:val="24"/>
          <w:szCs w:val="24"/>
        </w:rPr>
        <w:t>；煤炭</w:t>
      </w:r>
      <w:r w:rsidR="00BD696E" w:rsidRPr="00BD696E">
        <w:rPr>
          <w:rFonts w:ascii="Times New Roman" w:hAnsi="Times New Roman" w:cs="Times New Roman" w:hint="eastAsia"/>
          <w:sz w:val="24"/>
          <w:szCs w:val="24"/>
        </w:rPr>
        <w:t>工作面</w:t>
      </w:r>
      <w:r w:rsidR="00BD696E">
        <w:rPr>
          <w:rFonts w:ascii="Times New Roman" w:hAnsi="Times New Roman" w:cs="Times New Roman" w:hint="eastAsia"/>
          <w:sz w:val="24"/>
          <w:szCs w:val="24"/>
        </w:rPr>
        <w:t>需频繁</w:t>
      </w:r>
      <w:r w:rsidR="00BD696E" w:rsidRPr="00BD696E">
        <w:rPr>
          <w:rFonts w:ascii="Times New Roman" w:hAnsi="Times New Roman" w:cs="Times New Roman" w:hint="eastAsia"/>
          <w:sz w:val="24"/>
          <w:szCs w:val="24"/>
        </w:rPr>
        <w:t>搬家倒面</w:t>
      </w:r>
      <w:r w:rsidR="00BD696E">
        <w:rPr>
          <w:rFonts w:ascii="Times New Roman" w:hAnsi="Times New Roman" w:cs="Times New Roman" w:hint="eastAsia"/>
          <w:sz w:val="24"/>
          <w:szCs w:val="24"/>
        </w:rPr>
        <w:t>，单次</w:t>
      </w:r>
      <w:r w:rsidR="00BD696E" w:rsidRPr="00BD696E">
        <w:rPr>
          <w:rFonts w:ascii="Times New Roman" w:hAnsi="Times New Roman" w:cs="Times New Roman" w:hint="eastAsia"/>
          <w:sz w:val="24"/>
          <w:szCs w:val="24"/>
        </w:rPr>
        <w:t>时间周期为</w:t>
      </w:r>
      <w:r w:rsidR="00BD696E" w:rsidRPr="00BD696E">
        <w:rPr>
          <w:rFonts w:ascii="Times New Roman" w:hAnsi="Times New Roman" w:cs="Times New Roman" w:hint="eastAsia"/>
          <w:sz w:val="24"/>
          <w:szCs w:val="24"/>
        </w:rPr>
        <w:t>1</w:t>
      </w:r>
      <w:r w:rsidR="00BD696E" w:rsidRPr="00BD696E">
        <w:rPr>
          <w:rFonts w:ascii="Times New Roman" w:hAnsi="Times New Roman" w:cs="Times New Roman" w:hint="eastAsia"/>
          <w:sz w:val="24"/>
          <w:szCs w:val="24"/>
        </w:rPr>
        <w:t>个月，经济成本单次估算</w:t>
      </w:r>
      <w:r w:rsidR="00BD696E" w:rsidRPr="00BD696E">
        <w:rPr>
          <w:rFonts w:ascii="Times New Roman" w:hAnsi="Times New Roman" w:cs="Times New Roman" w:hint="eastAsia"/>
          <w:sz w:val="24"/>
          <w:szCs w:val="24"/>
        </w:rPr>
        <w:t>1000</w:t>
      </w:r>
      <w:r w:rsidR="00BD696E" w:rsidRPr="00BD696E">
        <w:rPr>
          <w:rFonts w:ascii="Times New Roman" w:hAnsi="Times New Roman" w:cs="Times New Roman" w:hint="eastAsia"/>
          <w:sz w:val="24"/>
          <w:szCs w:val="24"/>
        </w:rPr>
        <w:t>万元。</w:t>
      </w:r>
    </w:p>
    <w:p w14:paraId="247314D6" w14:textId="37C2427C" w:rsidR="00F20E13" w:rsidRDefault="00926623" w:rsidP="00A9626C">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天然气井废弃后全井段封堵，煤炭工作面可直接切割套管，释放压覆的煤炭</w:t>
      </w:r>
      <w:r>
        <w:rPr>
          <w:rFonts w:ascii="Times New Roman" w:hAnsi="Times New Roman" w:cs="Times New Roman" w:hint="eastAsia"/>
          <w:sz w:val="24"/>
          <w:szCs w:val="24"/>
        </w:rPr>
        <w:lastRenderedPageBreak/>
        <w:t>资源，挽回经济损失。天然气井全井段封堵额外产生的费用预计</w:t>
      </w:r>
      <w:r>
        <w:rPr>
          <w:rFonts w:ascii="Times New Roman" w:hAnsi="Times New Roman" w:cs="Times New Roman" w:hint="eastAsia"/>
          <w:sz w:val="24"/>
          <w:szCs w:val="24"/>
        </w:rPr>
        <w:t>100</w:t>
      </w:r>
      <w:r>
        <w:rPr>
          <w:rFonts w:ascii="Times New Roman" w:hAnsi="Times New Roman" w:cs="Times New Roman" w:hint="eastAsia"/>
          <w:sz w:val="24"/>
          <w:szCs w:val="24"/>
        </w:rPr>
        <w:t>万余左右，与煤炭损失的资源和经济价值相比，可忽略不计。</w:t>
      </w:r>
    </w:p>
    <w:p w14:paraId="36E55EBA" w14:textId="09281C47" w:rsidR="00A9626C" w:rsidRPr="00533E8A" w:rsidRDefault="00A9626C" w:rsidP="00A9626C">
      <w:pPr>
        <w:pStyle w:val="1"/>
        <w:spacing w:before="156" w:after="156"/>
      </w:pPr>
      <w:bookmarkStart w:id="17" w:name="_Toc173333381"/>
      <w:r w:rsidRPr="00533E8A">
        <w:rPr>
          <w:rFonts w:hint="eastAsia"/>
        </w:rPr>
        <w:t>四、采用国际标准的程度及水平的简要说明</w:t>
      </w:r>
      <w:bookmarkEnd w:id="17"/>
    </w:p>
    <w:p w14:paraId="5E87B719" w14:textId="6FCD1AB4" w:rsidR="00A9626C" w:rsidRDefault="00925139" w:rsidP="00A9626C">
      <w:pPr>
        <w:spacing w:line="360" w:lineRule="auto"/>
        <w:ind w:firstLineChars="200" w:firstLine="480"/>
        <w:rPr>
          <w:rFonts w:ascii="Times New Roman" w:hAnsi="Times New Roman" w:cs="Times New Roman"/>
          <w:sz w:val="24"/>
          <w:szCs w:val="24"/>
        </w:rPr>
      </w:pPr>
      <w:r w:rsidRPr="00925139">
        <w:rPr>
          <w:rFonts w:ascii="Times New Roman" w:hAnsi="Times New Roman" w:cs="Times New Roman" w:hint="eastAsia"/>
          <w:sz w:val="24"/>
          <w:szCs w:val="24"/>
        </w:rPr>
        <w:t>未采用国际标准，目前没有涉及</w:t>
      </w:r>
      <w:r>
        <w:rPr>
          <w:rFonts w:ascii="Times New Roman" w:hAnsi="Times New Roman" w:cs="Times New Roman" w:hint="eastAsia"/>
          <w:sz w:val="24"/>
          <w:szCs w:val="24"/>
        </w:rPr>
        <w:t>煤气重叠区</w:t>
      </w:r>
      <w:r w:rsidR="00A54C71">
        <w:rPr>
          <w:rFonts w:ascii="Times New Roman" w:hAnsi="Times New Roman" w:cs="Times New Roman" w:hint="eastAsia"/>
          <w:sz w:val="24"/>
          <w:szCs w:val="24"/>
        </w:rPr>
        <w:t>气井封堵</w:t>
      </w:r>
      <w:r w:rsidRPr="00925139">
        <w:rPr>
          <w:rFonts w:ascii="Times New Roman" w:hAnsi="Times New Roman" w:cs="Times New Roman" w:hint="eastAsia"/>
          <w:sz w:val="24"/>
          <w:szCs w:val="24"/>
        </w:rPr>
        <w:t>方面的相关国际标准，特此建议制定此标准。</w:t>
      </w:r>
    </w:p>
    <w:p w14:paraId="3B0C1382" w14:textId="62D17541" w:rsidR="00A9626C" w:rsidRPr="00533E8A" w:rsidRDefault="00A9626C" w:rsidP="00A9626C">
      <w:pPr>
        <w:pStyle w:val="1"/>
        <w:spacing w:before="156" w:after="156"/>
      </w:pPr>
      <w:bookmarkStart w:id="18" w:name="_Toc173333382"/>
      <w:r w:rsidRPr="00533E8A">
        <w:rPr>
          <w:rFonts w:hint="eastAsia"/>
        </w:rPr>
        <w:t>五、重大分歧意见的处理经过和依据</w:t>
      </w:r>
      <w:bookmarkEnd w:id="18"/>
    </w:p>
    <w:p w14:paraId="5D4855AF" w14:textId="417C318E" w:rsidR="00A9626C" w:rsidRDefault="00925139" w:rsidP="00A9626C">
      <w:pPr>
        <w:spacing w:line="360" w:lineRule="auto"/>
        <w:ind w:firstLineChars="200" w:firstLine="480"/>
        <w:rPr>
          <w:rFonts w:ascii="Times New Roman" w:hAnsi="Times New Roman" w:cs="Times New Roman"/>
          <w:sz w:val="24"/>
          <w:szCs w:val="24"/>
        </w:rPr>
      </w:pPr>
      <w:r w:rsidRPr="00925139">
        <w:rPr>
          <w:rFonts w:ascii="Times New Roman" w:hAnsi="Times New Roman" w:cs="Times New Roman" w:hint="eastAsia"/>
          <w:sz w:val="24"/>
          <w:szCs w:val="24"/>
        </w:rPr>
        <w:t>目前起草阶段</w:t>
      </w:r>
      <w:r w:rsidR="00A54C71">
        <w:rPr>
          <w:rFonts w:ascii="Times New Roman" w:hAnsi="Times New Roman" w:cs="Times New Roman" w:hint="eastAsia"/>
          <w:sz w:val="24"/>
          <w:szCs w:val="24"/>
        </w:rPr>
        <w:t>，</w:t>
      </w:r>
      <w:r w:rsidRPr="00925139">
        <w:rPr>
          <w:rFonts w:ascii="Times New Roman" w:hAnsi="Times New Roman" w:cs="Times New Roman" w:hint="eastAsia"/>
          <w:sz w:val="24"/>
          <w:szCs w:val="24"/>
        </w:rPr>
        <w:t>暂无重大意见分歧。</w:t>
      </w:r>
    </w:p>
    <w:p w14:paraId="6577C6B5" w14:textId="5AA5CF13" w:rsidR="00A9626C" w:rsidRPr="00533E8A" w:rsidRDefault="00A9626C" w:rsidP="00A9626C">
      <w:pPr>
        <w:pStyle w:val="1"/>
        <w:spacing w:before="156" w:after="156"/>
      </w:pPr>
      <w:bookmarkStart w:id="19" w:name="_Toc173333383"/>
      <w:r w:rsidRPr="00533E8A">
        <w:rPr>
          <w:rFonts w:hint="eastAsia"/>
        </w:rPr>
        <w:t>六、贯彻</w:t>
      </w:r>
      <w:r w:rsidR="006F5553">
        <w:rPr>
          <w:rFonts w:hint="eastAsia"/>
        </w:rPr>
        <w:t>实施</w:t>
      </w:r>
      <w:r w:rsidRPr="00533E8A">
        <w:rPr>
          <w:rFonts w:hint="eastAsia"/>
        </w:rPr>
        <w:t>标准的措施</w:t>
      </w:r>
      <w:r w:rsidR="006F5553">
        <w:rPr>
          <w:rFonts w:hint="eastAsia"/>
        </w:rPr>
        <w:t>和</w:t>
      </w:r>
      <w:r w:rsidRPr="00533E8A">
        <w:rPr>
          <w:rFonts w:hint="eastAsia"/>
        </w:rPr>
        <w:t>建议</w:t>
      </w:r>
      <w:bookmarkEnd w:id="19"/>
    </w:p>
    <w:p w14:paraId="5A75E3E3" w14:textId="4D36AE0B" w:rsidR="00A9626C" w:rsidRPr="006F5553" w:rsidRDefault="00D00860" w:rsidP="00A9626C">
      <w:pPr>
        <w:spacing w:line="360" w:lineRule="auto"/>
        <w:ind w:firstLineChars="200" w:firstLine="480"/>
        <w:rPr>
          <w:rFonts w:ascii="Times New Roman" w:hAnsi="Times New Roman" w:cs="Times New Roman"/>
          <w:sz w:val="24"/>
          <w:szCs w:val="24"/>
        </w:rPr>
      </w:pPr>
      <w:r w:rsidRPr="00D00860">
        <w:rPr>
          <w:rFonts w:ascii="Times New Roman" w:hAnsi="Times New Roman" w:cs="Times New Roman" w:hint="eastAsia"/>
          <w:sz w:val="24"/>
          <w:szCs w:val="24"/>
        </w:rPr>
        <w:t>本标准作为煤炭与天然气行业推荐性标准</w:t>
      </w:r>
      <w:r>
        <w:rPr>
          <w:rFonts w:ascii="Times New Roman" w:hAnsi="Times New Roman" w:cs="Times New Roman" w:hint="eastAsia"/>
          <w:sz w:val="24"/>
          <w:szCs w:val="24"/>
        </w:rPr>
        <w:t>，</w:t>
      </w:r>
      <w:proofErr w:type="gramStart"/>
      <w:r w:rsidRPr="00D00860">
        <w:rPr>
          <w:rFonts w:ascii="Times New Roman" w:hAnsi="Times New Roman" w:cs="Times New Roman" w:hint="eastAsia"/>
          <w:sz w:val="24"/>
          <w:szCs w:val="24"/>
        </w:rPr>
        <w:t>适用于井工开采</w:t>
      </w:r>
      <w:proofErr w:type="gramEnd"/>
      <w:r w:rsidRPr="00D00860">
        <w:rPr>
          <w:rFonts w:ascii="Times New Roman" w:hAnsi="Times New Roman" w:cs="Times New Roman" w:hint="eastAsia"/>
          <w:sz w:val="24"/>
          <w:szCs w:val="24"/>
        </w:rPr>
        <w:t>煤炭与陆上深部天然气矿</w:t>
      </w:r>
      <w:proofErr w:type="gramStart"/>
      <w:r w:rsidRPr="00D00860">
        <w:rPr>
          <w:rFonts w:ascii="Times New Roman" w:hAnsi="Times New Roman" w:cs="Times New Roman" w:hint="eastAsia"/>
          <w:sz w:val="24"/>
          <w:szCs w:val="24"/>
        </w:rPr>
        <w:t>权重叠区交叉</w:t>
      </w:r>
      <w:proofErr w:type="gramEnd"/>
      <w:r w:rsidRPr="00D00860">
        <w:rPr>
          <w:rFonts w:ascii="Times New Roman" w:hAnsi="Times New Roman" w:cs="Times New Roman" w:hint="eastAsia"/>
          <w:sz w:val="24"/>
          <w:szCs w:val="24"/>
        </w:rPr>
        <w:t>开采</w:t>
      </w:r>
      <w:r>
        <w:rPr>
          <w:rFonts w:ascii="Times New Roman" w:hAnsi="Times New Roman" w:cs="Times New Roman" w:hint="eastAsia"/>
          <w:sz w:val="24"/>
          <w:szCs w:val="24"/>
        </w:rPr>
        <w:t>的企业。</w:t>
      </w:r>
      <w:r w:rsidR="00456727">
        <w:rPr>
          <w:rFonts w:ascii="Times New Roman" w:hAnsi="Times New Roman" w:cs="Times New Roman" w:hint="eastAsia"/>
          <w:sz w:val="24"/>
          <w:szCs w:val="24"/>
        </w:rPr>
        <w:t>本标准发布后，依托中国煤炭学会平台，邀请国内涉及煤气矿权重叠的企业开展标准宣讲，委托标准起草组开展技术培训，</w:t>
      </w:r>
      <w:r w:rsidR="004E0ED6">
        <w:rPr>
          <w:rFonts w:ascii="Times New Roman" w:hAnsi="Times New Roman" w:cs="Times New Roman" w:hint="eastAsia"/>
          <w:sz w:val="24"/>
          <w:szCs w:val="24"/>
        </w:rPr>
        <w:t>促进标准的使用范围和实践水平，将相关活动适时向社会宣传报道，增强中国煤炭学会的影响力和认可度。</w:t>
      </w:r>
    </w:p>
    <w:p w14:paraId="3688AE34" w14:textId="2805B579" w:rsidR="00A9626C" w:rsidRDefault="004E0ED6" w:rsidP="00A9626C">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中国煤炭学会引导相关单位采用技术标准，</w:t>
      </w:r>
      <w:r w:rsidRPr="004E0ED6">
        <w:rPr>
          <w:rFonts w:ascii="Times New Roman" w:hAnsi="Times New Roman" w:cs="Times New Roman" w:hint="eastAsia"/>
          <w:sz w:val="24"/>
          <w:szCs w:val="24"/>
        </w:rPr>
        <w:t>制订相关工作方案和管理规定，开展相关科研攻关和技术研究，对本标准进行必要的修订，确保本标准具有更好的适用性。</w:t>
      </w:r>
    </w:p>
    <w:p w14:paraId="1BED0540" w14:textId="0BD15ED7" w:rsidR="00A9626C" w:rsidRDefault="00A9626C" w:rsidP="00A9626C">
      <w:pPr>
        <w:pStyle w:val="1"/>
        <w:spacing w:before="156" w:after="156"/>
      </w:pPr>
      <w:bookmarkStart w:id="20" w:name="_Toc173333384"/>
      <w:r w:rsidRPr="00533E8A">
        <w:rPr>
          <w:rFonts w:hint="eastAsia"/>
        </w:rPr>
        <w:t>七、其他应予说明的事项</w:t>
      </w:r>
      <w:bookmarkEnd w:id="20"/>
    </w:p>
    <w:p w14:paraId="312E574E" w14:textId="32058CCC" w:rsidR="00A9626C" w:rsidRPr="00A9626C" w:rsidRDefault="009D2A5C" w:rsidP="00A9626C">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无</w:t>
      </w:r>
    </w:p>
    <w:sectPr w:rsidR="00A9626C" w:rsidRPr="00A9626C" w:rsidSect="003413ED">
      <w:footerReference w:type="default" r:id="rId9"/>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C5F869" w14:textId="77777777" w:rsidR="004B511D" w:rsidRDefault="004B511D" w:rsidP="00533E8A">
      <w:r>
        <w:separator/>
      </w:r>
    </w:p>
  </w:endnote>
  <w:endnote w:type="continuationSeparator" w:id="0">
    <w:p w14:paraId="2C9B7BC8" w14:textId="77777777" w:rsidR="004B511D" w:rsidRDefault="004B511D" w:rsidP="00533E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2A20F" w14:textId="25A690C9" w:rsidR="003413ED" w:rsidRDefault="003413ED">
    <w:pPr>
      <w:pStyle w:val="a5"/>
      <w:jc w:val="center"/>
      <w:rPr>
        <w:rFonts w:hint="eastAsia"/>
      </w:rPr>
    </w:pPr>
  </w:p>
  <w:p w14:paraId="0F908CF9" w14:textId="77777777" w:rsidR="003413ED" w:rsidRDefault="003413ED">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1578107"/>
      <w:docPartObj>
        <w:docPartGallery w:val="Page Numbers (Bottom of Page)"/>
        <w:docPartUnique/>
      </w:docPartObj>
    </w:sdtPr>
    <w:sdtEndPr>
      <w:rPr>
        <w:rFonts w:ascii="Times New Roman" w:hAnsi="Times New Roman" w:cs="Times New Roman"/>
      </w:rPr>
    </w:sdtEndPr>
    <w:sdtContent>
      <w:p w14:paraId="31171BB9" w14:textId="77777777" w:rsidR="003413ED" w:rsidRPr="003413ED" w:rsidRDefault="003413ED">
        <w:pPr>
          <w:pStyle w:val="a5"/>
          <w:jc w:val="center"/>
          <w:rPr>
            <w:rFonts w:ascii="Times New Roman" w:hAnsi="Times New Roman" w:cs="Times New Roman"/>
          </w:rPr>
        </w:pPr>
        <w:r w:rsidRPr="003413ED">
          <w:rPr>
            <w:rFonts w:ascii="Times New Roman" w:hAnsi="Times New Roman" w:cs="Times New Roman"/>
          </w:rPr>
          <w:fldChar w:fldCharType="begin"/>
        </w:r>
        <w:r w:rsidRPr="003413ED">
          <w:rPr>
            <w:rFonts w:ascii="Times New Roman" w:hAnsi="Times New Roman" w:cs="Times New Roman"/>
          </w:rPr>
          <w:instrText>PAGE   \* MERGEFORMAT</w:instrText>
        </w:r>
        <w:r w:rsidRPr="003413ED">
          <w:rPr>
            <w:rFonts w:ascii="Times New Roman" w:hAnsi="Times New Roman" w:cs="Times New Roman"/>
          </w:rPr>
          <w:fldChar w:fldCharType="separate"/>
        </w:r>
        <w:r w:rsidRPr="003413ED">
          <w:rPr>
            <w:rFonts w:ascii="Times New Roman" w:hAnsi="Times New Roman" w:cs="Times New Roman"/>
            <w:lang w:val="zh-CN"/>
          </w:rPr>
          <w:t>2</w:t>
        </w:r>
        <w:r w:rsidRPr="003413ED">
          <w:rPr>
            <w:rFonts w:ascii="Times New Roman" w:hAnsi="Times New Roman" w:cs="Times New Roman"/>
          </w:rPr>
          <w:fldChar w:fldCharType="end"/>
        </w:r>
      </w:p>
    </w:sdtContent>
  </w:sdt>
  <w:p w14:paraId="5E8F645E" w14:textId="77777777" w:rsidR="003413ED" w:rsidRDefault="00341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394B85" w14:textId="77777777" w:rsidR="004B511D" w:rsidRDefault="004B511D" w:rsidP="00533E8A">
      <w:r>
        <w:separator/>
      </w:r>
    </w:p>
  </w:footnote>
  <w:footnote w:type="continuationSeparator" w:id="0">
    <w:p w14:paraId="3C184878" w14:textId="77777777" w:rsidR="004B511D" w:rsidRDefault="004B511D" w:rsidP="00533E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C1276" w14:textId="77777777" w:rsidR="003413ED" w:rsidRDefault="003413ED" w:rsidP="003413ED">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0BBC"/>
    <w:rsid w:val="00003AA9"/>
    <w:rsid w:val="0000612D"/>
    <w:rsid w:val="00011EF5"/>
    <w:rsid w:val="000317CE"/>
    <w:rsid w:val="00066976"/>
    <w:rsid w:val="000675FD"/>
    <w:rsid w:val="0007435D"/>
    <w:rsid w:val="000A0396"/>
    <w:rsid w:val="000B103E"/>
    <w:rsid w:val="000B3E0F"/>
    <w:rsid w:val="000D3902"/>
    <w:rsid w:val="000E689C"/>
    <w:rsid w:val="000F069B"/>
    <w:rsid w:val="00103612"/>
    <w:rsid w:val="0010711C"/>
    <w:rsid w:val="00116618"/>
    <w:rsid w:val="00130DA3"/>
    <w:rsid w:val="001563AD"/>
    <w:rsid w:val="00160492"/>
    <w:rsid w:val="00162FDF"/>
    <w:rsid w:val="00190BBC"/>
    <w:rsid w:val="00197963"/>
    <w:rsid w:val="001A6E3C"/>
    <w:rsid w:val="001B5A26"/>
    <w:rsid w:val="001C5BF3"/>
    <w:rsid w:val="001D0C2B"/>
    <w:rsid w:val="001F2DA3"/>
    <w:rsid w:val="002213DB"/>
    <w:rsid w:val="002668C3"/>
    <w:rsid w:val="00266F77"/>
    <w:rsid w:val="002803EE"/>
    <w:rsid w:val="002A30CB"/>
    <w:rsid w:val="002A51EB"/>
    <w:rsid w:val="002D2503"/>
    <w:rsid w:val="002E6552"/>
    <w:rsid w:val="002F65FC"/>
    <w:rsid w:val="003413ED"/>
    <w:rsid w:val="003525B8"/>
    <w:rsid w:val="0036118A"/>
    <w:rsid w:val="003612AA"/>
    <w:rsid w:val="00374A54"/>
    <w:rsid w:val="0039059F"/>
    <w:rsid w:val="003A1B90"/>
    <w:rsid w:val="003A7EBB"/>
    <w:rsid w:val="003C6A0B"/>
    <w:rsid w:val="003D342C"/>
    <w:rsid w:val="00423593"/>
    <w:rsid w:val="00427886"/>
    <w:rsid w:val="00445AF9"/>
    <w:rsid w:val="004469E4"/>
    <w:rsid w:val="00447772"/>
    <w:rsid w:val="00456727"/>
    <w:rsid w:val="00496052"/>
    <w:rsid w:val="004A2463"/>
    <w:rsid w:val="004B511D"/>
    <w:rsid w:val="004B6D5D"/>
    <w:rsid w:val="004D4614"/>
    <w:rsid w:val="004D49EF"/>
    <w:rsid w:val="004D4AFD"/>
    <w:rsid w:val="004E0EB7"/>
    <w:rsid w:val="004E0ED6"/>
    <w:rsid w:val="004E7ECF"/>
    <w:rsid w:val="00533E8A"/>
    <w:rsid w:val="00543D1D"/>
    <w:rsid w:val="00551BBD"/>
    <w:rsid w:val="00552A33"/>
    <w:rsid w:val="00555628"/>
    <w:rsid w:val="0059408F"/>
    <w:rsid w:val="005A6AE0"/>
    <w:rsid w:val="005C26B0"/>
    <w:rsid w:val="005D019C"/>
    <w:rsid w:val="005E7BB6"/>
    <w:rsid w:val="005F281F"/>
    <w:rsid w:val="005F41F8"/>
    <w:rsid w:val="005F5AF3"/>
    <w:rsid w:val="006135AE"/>
    <w:rsid w:val="00613F04"/>
    <w:rsid w:val="00645906"/>
    <w:rsid w:val="006527F1"/>
    <w:rsid w:val="006627B1"/>
    <w:rsid w:val="00695853"/>
    <w:rsid w:val="006E29CC"/>
    <w:rsid w:val="006E460B"/>
    <w:rsid w:val="006F5553"/>
    <w:rsid w:val="007117E3"/>
    <w:rsid w:val="00732469"/>
    <w:rsid w:val="0073614D"/>
    <w:rsid w:val="007372D5"/>
    <w:rsid w:val="007378C8"/>
    <w:rsid w:val="00752EEE"/>
    <w:rsid w:val="00775757"/>
    <w:rsid w:val="007A78CB"/>
    <w:rsid w:val="007B533B"/>
    <w:rsid w:val="007C20B1"/>
    <w:rsid w:val="007C3402"/>
    <w:rsid w:val="007C7C2D"/>
    <w:rsid w:val="007E5727"/>
    <w:rsid w:val="007F22C2"/>
    <w:rsid w:val="007F2DB4"/>
    <w:rsid w:val="00851F19"/>
    <w:rsid w:val="00856C95"/>
    <w:rsid w:val="0086600C"/>
    <w:rsid w:val="00877345"/>
    <w:rsid w:val="008B3257"/>
    <w:rsid w:val="008B62D8"/>
    <w:rsid w:val="008D21BE"/>
    <w:rsid w:val="008E3325"/>
    <w:rsid w:val="008F3990"/>
    <w:rsid w:val="00911575"/>
    <w:rsid w:val="009131F5"/>
    <w:rsid w:val="00925139"/>
    <w:rsid w:val="00926623"/>
    <w:rsid w:val="00927167"/>
    <w:rsid w:val="009714F0"/>
    <w:rsid w:val="00975FB2"/>
    <w:rsid w:val="00992677"/>
    <w:rsid w:val="009B547F"/>
    <w:rsid w:val="009C0333"/>
    <w:rsid w:val="009D2A5C"/>
    <w:rsid w:val="009F7393"/>
    <w:rsid w:val="00A01A9B"/>
    <w:rsid w:val="00A4672B"/>
    <w:rsid w:val="00A46DB7"/>
    <w:rsid w:val="00A54C71"/>
    <w:rsid w:val="00A9411E"/>
    <w:rsid w:val="00A9626C"/>
    <w:rsid w:val="00B110D6"/>
    <w:rsid w:val="00B13F03"/>
    <w:rsid w:val="00B14377"/>
    <w:rsid w:val="00B21E52"/>
    <w:rsid w:val="00B31971"/>
    <w:rsid w:val="00B351C3"/>
    <w:rsid w:val="00B46D24"/>
    <w:rsid w:val="00B63B6B"/>
    <w:rsid w:val="00B67210"/>
    <w:rsid w:val="00BB63AC"/>
    <w:rsid w:val="00BC6EC4"/>
    <w:rsid w:val="00BD696E"/>
    <w:rsid w:val="00C203D7"/>
    <w:rsid w:val="00C26A85"/>
    <w:rsid w:val="00C93CB5"/>
    <w:rsid w:val="00CD180D"/>
    <w:rsid w:val="00CE0387"/>
    <w:rsid w:val="00CE6A2E"/>
    <w:rsid w:val="00CF265F"/>
    <w:rsid w:val="00D00860"/>
    <w:rsid w:val="00D04965"/>
    <w:rsid w:val="00D2101A"/>
    <w:rsid w:val="00D658C0"/>
    <w:rsid w:val="00D808C6"/>
    <w:rsid w:val="00DA734A"/>
    <w:rsid w:val="00DD689A"/>
    <w:rsid w:val="00DE47C7"/>
    <w:rsid w:val="00DF0B28"/>
    <w:rsid w:val="00DF23B2"/>
    <w:rsid w:val="00E20988"/>
    <w:rsid w:val="00E32D85"/>
    <w:rsid w:val="00E36DED"/>
    <w:rsid w:val="00E54440"/>
    <w:rsid w:val="00E97F57"/>
    <w:rsid w:val="00ED2344"/>
    <w:rsid w:val="00ED358C"/>
    <w:rsid w:val="00ED42E0"/>
    <w:rsid w:val="00F02FC9"/>
    <w:rsid w:val="00F15910"/>
    <w:rsid w:val="00F20E13"/>
    <w:rsid w:val="00F32A0D"/>
    <w:rsid w:val="00F43EC0"/>
    <w:rsid w:val="00F51B5A"/>
    <w:rsid w:val="00FB6A64"/>
    <w:rsid w:val="00FC6373"/>
    <w:rsid w:val="00FD3779"/>
    <w:rsid w:val="00FE5BC7"/>
    <w:rsid w:val="00FE7137"/>
    <w:rsid w:val="00FF1422"/>
    <w:rsid w:val="00FF3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96549"/>
  <w15:docId w15:val="{BD08B85F-73A6-4A1B-8EC0-8831E19219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9408F"/>
    <w:pPr>
      <w:keepNext/>
      <w:keepLines/>
      <w:spacing w:beforeLines="50" w:before="50" w:afterLines="50" w:after="50" w:line="360" w:lineRule="auto"/>
      <w:outlineLvl w:val="0"/>
    </w:pPr>
    <w:rPr>
      <w:rFonts w:eastAsia="黑体"/>
      <w:bCs/>
      <w:kern w:val="44"/>
      <w:sz w:val="30"/>
      <w:szCs w:val="44"/>
    </w:rPr>
  </w:style>
  <w:style w:type="paragraph" w:styleId="2">
    <w:name w:val="heading 2"/>
    <w:basedOn w:val="a"/>
    <w:next w:val="a"/>
    <w:link w:val="20"/>
    <w:uiPriority w:val="9"/>
    <w:unhideWhenUsed/>
    <w:qFormat/>
    <w:rsid w:val="0059408F"/>
    <w:pPr>
      <w:keepNext/>
      <w:keepLines/>
      <w:spacing w:before="120" w:after="120" w:line="360" w:lineRule="auto"/>
      <w:outlineLvl w:val="1"/>
    </w:pPr>
    <w:rPr>
      <w:rFonts w:ascii="Times New Roman" w:eastAsiaTheme="majorEastAsia" w:hAnsi="Times New Roman" w:cstheme="majorBidi"/>
      <w:b/>
      <w:bCs/>
      <w:sz w:val="28"/>
      <w:szCs w:val="32"/>
    </w:rPr>
  </w:style>
  <w:style w:type="paragraph" w:styleId="3">
    <w:name w:val="heading 3"/>
    <w:basedOn w:val="a"/>
    <w:next w:val="a"/>
    <w:link w:val="30"/>
    <w:uiPriority w:val="9"/>
    <w:unhideWhenUsed/>
    <w:qFormat/>
    <w:rsid w:val="00ED42E0"/>
    <w:pPr>
      <w:keepNext/>
      <w:keepLines/>
      <w:spacing w:line="360" w:lineRule="auto"/>
      <w:jc w:val="left"/>
      <w:outlineLvl w:val="2"/>
    </w:pPr>
    <w:rPr>
      <w:rFonts w:ascii="Times New Roman" w:hAnsi="Times New Roman"/>
      <w:b/>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33E8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533E8A"/>
    <w:rPr>
      <w:sz w:val="18"/>
      <w:szCs w:val="18"/>
    </w:rPr>
  </w:style>
  <w:style w:type="paragraph" w:styleId="a5">
    <w:name w:val="footer"/>
    <w:basedOn w:val="a"/>
    <w:link w:val="a6"/>
    <w:uiPriority w:val="99"/>
    <w:unhideWhenUsed/>
    <w:rsid w:val="00533E8A"/>
    <w:pPr>
      <w:tabs>
        <w:tab w:val="center" w:pos="4153"/>
        <w:tab w:val="right" w:pos="8306"/>
      </w:tabs>
      <w:snapToGrid w:val="0"/>
      <w:jc w:val="left"/>
    </w:pPr>
    <w:rPr>
      <w:sz w:val="18"/>
      <w:szCs w:val="18"/>
    </w:rPr>
  </w:style>
  <w:style w:type="character" w:customStyle="1" w:styleId="a6">
    <w:name w:val="页脚 字符"/>
    <w:basedOn w:val="a0"/>
    <w:link w:val="a5"/>
    <w:uiPriority w:val="99"/>
    <w:rsid w:val="00533E8A"/>
    <w:rPr>
      <w:sz w:val="18"/>
      <w:szCs w:val="18"/>
    </w:rPr>
  </w:style>
  <w:style w:type="character" w:customStyle="1" w:styleId="10">
    <w:name w:val="标题 1 字符"/>
    <w:basedOn w:val="a0"/>
    <w:link w:val="1"/>
    <w:uiPriority w:val="9"/>
    <w:rsid w:val="0059408F"/>
    <w:rPr>
      <w:rFonts w:eastAsia="黑体"/>
      <w:bCs/>
      <w:kern w:val="44"/>
      <w:sz w:val="30"/>
      <w:szCs w:val="44"/>
    </w:rPr>
  </w:style>
  <w:style w:type="character" w:customStyle="1" w:styleId="20">
    <w:name w:val="标题 2 字符"/>
    <w:basedOn w:val="a0"/>
    <w:link w:val="2"/>
    <w:uiPriority w:val="9"/>
    <w:rsid w:val="0059408F"/>
    <w:rPr>
      <w:rFonts w:ascii="Times New Roman" w:eastAsiaTheme="majorEastAsia" w:hAnsi="Times New Roman" w:cstheme="majorBidi"/>
      <w:b/>
      <w:bCs/>
      <w:sz w:val="28"/>
      <w:szCs w:val="32"/>
    </w:rPr>
  </w:style>
  <w:style w:type="paragraph" w:styleId="TOC">
    <w:name w:val="TOC Heading"/>
    <w:basedOn w:val="1"/>
    <w:next w:val="a"/>
    <w:uiPriority w:val="39"/>
    <w:unhideWhenUsed/>
    <w:qFormat/>
    <w:rsid w:val="0036118A"/>
    <w:pPr>
      <w:widowControl/>
      <w:spacing w:beforeLines="0" w:before="240" w:afterLines="0" w:after="0" w:line="259" w:lineRule="auto"/>
      <w:jc w:val="left"/>
      <w:outlineLvl w:val="9"/>
    </w:pPr>
    <w:rPr>
      <w:rFonts w:asciiTheme="majorHAnsi" w:eastAsiaTheme="majorEastAsia" w:hAnsiTheme="majorHAnsi" w:cstheme="majorBidi"/>
      <w:bCs w:val="0"/>
      <w:color w:val="365F91" w:themeColor="accent1" w:themeShade="BF"/>
      <w:kern w:val="0"/>
      <w:sz w:val="32"/>
      <w:szCs w:val="32"/>
    </w:rPr>
  </w:style>
  <w:style w:type="paragraph" w:styleId="TOC1">
    <w:name w:val="toc 1"/>
    <w:basedOn w:val="a"/>
    <w:next w:val="a"/>
    <w:autoRedefine/>
    <w:uiPriority w:val="39"/>
    <w:unhideWhenUsed/>
    <w:rsid w:val="0036118A"/>
  </w:style>
  <w:style w:type="paragraph" w:styleId="TOC2">
    <w:name w:val="toc 2"/>
    <w:basedOn w:val="a"/>
    <w:next w:val="a"/>
    <w:autoRedefine/>
    <w:uiPriority w:val="39"/>
    <w:unhideWhenUsed/>
    <w:rsid w:val="0036118A"/>
    <w:pPr>
      <w:ind w:leftChars="200" w:left="420"/>
    </w:pPr>
  </w:style>
  <w:style w:type="character" w:styleId="a7">
    <w:name w:val="Hyperlink"/>
    <w:basedOn w:val="a0"/>
    <w:uiPriority w:val="99"/>
    <w:unhideWhenUsed/>
    <w:rsid w:val="0036118A"/>
    <w:rPr>
      <w:color w:val="0000FF" w:themeColor="hyperlink"/>
      <w:u w:val="single"/>
    </w:rPr>
  </w:style>
  <w:style w:type="character" w:customStyle="1" w:styleId="30">
    <w:name w:val="标题 3 字符"/>
    <w:basedOn w:val="a0"/>
    <w:link w:val="3"/>
    <w:uiPriority w:val="9"/>
    <w:rsid w:val="00ED42E0"/>
    <w:rPr>
      <w:rFonts w:ascii="Times New Roman" w:hAnsi="Times New Roman"/>
      <w:b/>
      <w:bCs/>
      <w:sz w:val="24"/>
      <w:szCs w:val="32"/>
    </w:rPr>
  </w:style>
  <w:style w:type="paragraph" w:styleId="TOC3">
    <w:name w:val="toc 3"/>
    <w:basedOn w:val="a"/>
    <w:next w:val="a"/>
    <w:autoRedefine/>
    <w:uiPriority w:val="39"/>
    <w:unhideWhenUsed/>
    <w:rsid w:val="003413E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69438F-8090-440E-AAD2-7F968F1EC5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683</TotalTime>
  <Pages>15</Pages>
  <Words>1658</Words>
  <Characters>9454</Characters>
  <Application>Microsoft Office Word</Application>
  <DocSecurity>0</DocSecurity>
  <Lines>78</Lines>
  <Paragraphs>22</Paragraphs>
  <ScaleCrop>false</ScaleCrop>
  <Company/>
  <LinksUpToDate>false</LinksUpToDate>
  <CharactersWithSpaces>11090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dc:creator>
  <cp:keywords/>
  <dc:description/>
  <cp:lastModifiedBy>魏飞</cp:lastModifiedBy>
  <cp:revision>224</cp:revision>
  <dcterms:created xsi:type="dcterms:W3CDTF">2016-05-03T09:26:00Z</dcterms:created>
  <dcterms:modified xsi:type="dcterms:W3CDTF">2024-07-31T08:40:00Z</dcterms:modified>
</cp:coreProperties>
</file>