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F55D0" w14:textId="00D91CFF" w:rsidR="00D92A23" w:rsidRPr="00A21651" w:rsidRDefault="00473A36" w:rsidP="00E119F9">
      <w:pPr>
        <w:widowControl/>
        <w:spacing w:beforeLines="50" w:before="156" w:afterLines="50" w:after="156"/>
        <w:ind w:firstLineChars="0" w:firstLine="0"/>
        <w:jc w:val="center"/>
        <w:rPr>
          <w:b/>
          <w:bCs/>
          <w:sz w:val="32"/>
          <w:szCs w:val="32"/>
        </w:rPr>
      </w:pPr>
      <w:r w:rsidRPr="00A21651">
        <w:rPr>
          <w:rFonts w:hint="eastAsia"/>
          <w:b/>
          <w:bCs/>
          <w:sz w:val="32"/>
          <w:szCs w:val="28"/>
        </w:rPr>
        <w:t>《煤矿用矿震传感器测试核验规程》</w:t>
      </w:r>
      <w:r w:rsidR="005F0765" w:rsidRPr="00A21651">
        <w:rPr>
          <w:rFonts w:hint="eastAsia"/>
          <w:b/>
          <w:bCs/>
          <w:sz w:val="32"/>
          <w:szCs w:val="32"/>
        </w:rPr>
        <w:t>编制说明</w:t>
      </w:r>
    </w:p>
    <w:p w14:paraId="01AEBEBA" w14:textId="63698B5C" w:rsidR="00D92A23" w:rsidRDefault="0069698A" w:rsidP="0069698A">
      <w:pPr>
        <w:pStyle w:val="1"/>
        <w:numPr>
          <w:ilvl w:val="0"/>
          <w:numId w:val="1"/>
        </w:numPr>
      </w:pPr>
      <w:r w:rsidRPr="0069698A">
        <w:rPr>
          <w:rFonts w:hint="eastAsia"/>
        </w:rPr>
        <w:t>工作简况</w:t>
      </w:r>
    </w:p>
    <w:p w14:paraId="1215A50C" w14:textId="603FE417" w:rsidR="0069698A" w:rsidRDefault="00A827BD" w:rsidP="00A827BD">
      <w:pPr>
        <w:pStyle w:val="2"/>
      </w:pPr>
      <w:r>
        <w:rPr>
          <w:rFonts w:hint="eastAsia"/>
        </w:rPr>
        <w:t>1</w:t>
      </w:r>
      <w:r w:rsidR="006338CE">
        <w:t>.</w:t>
      </w:r>
      <w:r w:rsidR="0069698A">
        <w:rPr>
          <w:rFonts w:hint="eastAsia"/>
        </w:rPr>
        <w:t>任务来源</w:t>
      </w:r>
    </w:p>
    <w:p w14:paraId="32F5D0D7" w14:textId="79401AD2" w:rsidR="0069698A" w:rsidRDefault="00AC59D5" w:rsidP="00E61D53">
      <w:pPr>
        <w:ind w:firstLine="480"/>
      </w:pPr>
      <w:r>
        <w:rPr>
          <w:rFonts w:hint="eastAsia"/>
        </w:rPr>
        <w:t>《</w:t>
      </w:r>
      <w:r w:rsidRPr="00AC59D5">
        <w:rPr>
          <w:rFonts w:hint="eastAsia"/>
        </w:rPr>
        <w:t>煤矿用矿震传感器测试核验规程</w:t>
      </w:r>
      <w:r>
        <w:rPr>
          <w:rFonts w:hint="eastAsia"/>
        </w:rPr>
        <w:t>》中国煤炭学会标准</w:t>
      </w:r>
      <w:r w:rsidR="00A07D52">
        <w:rPr>
          <w:rFonts w:hint="eastAsia"/>
        </w:rPr>
        <w:t>任务来源于国家标准《</w:t>
      </w:r>
      <w:r w:rsidR="00A07D52" w:rsidRPr="00A07D52">
        <w:rPr>
          <w:rFonts w:hint="eastAsia"/>
        </w:rPr>
        <w:t>冲击地压测定、监测与防治方法</w:t>
      </w:r>
      <w:r w:rsidR="00A07D52" w:rsidRPr="00A07D52">
        <w:rPr>
          <w:rFonts w:hint="eastAsia"/>
        </w:rPr>
        <w:t xml:space="preserve"> </w:t>
      </w:r>
      <w:r w:rsidR="00A07D52" w:rsidRPr="00A07D52">
        <w:rPr>
          <w:rFonts w:hint="eastAsia"/>
        </w:rPr>
        <w:t>第</w:t>
      </w:r>
      <w:r w:rsidR="00A07D52" w:rsidRPr="00A07D52">
        <w:rPr>
          <w:rFonts w:hint="eastAsia"/>
        </w:rPr>
        <w:t>4</w:t>
      </w:r>
      <w:r w:rsidR="00A07D52" w:rsidRPr="00A07D52">
        <w:rPr>
          <w:rFonts w:hint="eastAsia"/>
        </w:rPr>
        <w:t>部分：微震监测方法</w:t>
      </w:r>
      <w:r w:rsidR="00A07D52">
        <w:rPr>
          <w:rFonts w:hint="eastAsia"/>
        </w:rPr>
        <w:t>》</w:t>
      </w:r>
      <w:r w:rsidR="00A21DF6">
        <w:rPr>
          <w:rFonts w:hint="eastAsia"/>
        </w:rPr>
        <w:t>（</w:t>
      </w:r>
      <w:r w:rsidR="00A21DF6" w:rsidRPr="00A07D52">
        <w:rPr>
          <w:rFonts w:hint="eastAsia"/>
        </w:rPr>
        <w:t>GB_T25217.4-2019</w:t>
      </w:r>
      <w:r w:rsidR="00A21DF6">
        <w:rPr>
          <w:rFonts w:hint="eastAsia"/>
        </w:rPr>
        <w:t>），经中国煤炭学会批准后立项</w:t>
      </w:r>
      <w:r w:rsidR="007B1776">
        <w:rPr>
          <w:rFonts w:hint="eastAsia"/>
        </w:rPr>
        <w:t>。</w:t>
      </w:r>
      <w:r w:rsidR="007B1776" w:rsidRPr="00A07D52">
        <w:rPr>
          <w:rFonts w:hint="eastAsia"/>
        </w:rPr>
        <w:t>GB_T25217.4-2019</w:t>
      </w:r>
      <w:r w:rsidR="007B1776">
        <w:rPr>
          <w:rFonts w:hint="eastAsia"/>
        </w:rPr>
        <w:t>提出</w:t>
      </w:r>
      <w:r w:rsidR="008A68A8">
        <w:rPr>
          <w:rFonts w:hint="eastAsia"/>
        </w:rPr>
        <w:t>应</w:t>
      </w:r>
      <w:r w:rsidR="002B1C3C">
        <w:rPr>
          <w:rFonts w:hint="eastAsia"/>
        </w:rPr>
        <w:t>采用</w:t>
      </w:r>
      <w:r w:rsidR="008A68A8">
        <w:rPr>
          <w:rFonts w:hint="eastAsia"/>
        </w:rPr>
        <w:t>标准</w:t>
      </w:r>
      <w:r w:rsidR="00DE0E4F">
        <w:rPr>
          <w:rFonts w:hint="eastAsia"/>
        </w:rPr>
        <w:t>检验</w:t>
      </w:r>
      <w:r w:rsidR="008A68A8">
        <w:rPr>
          <w:rFonts w:hint="eastAsia"/>
        </w:rPr>
        <w:t>仪器</w:t>
      </w:r>
      <w:r w:rsidR="007B1776">
        <w:rPr>
          <w:rFonts w:hint="eastAsia"/>
        </w:rPr>
        <w:t>对</w:t>
      </w:r>
      <w:r w:rsidR="00EE2393">
        <w:rPr>
          <w:rFonts w:hint="eastAsia"/>
        </w:rPr>
        <w:t>微震监测系统</w:t>
      </w:r>
      <w:r w:rsidR="008A68A8">
        <w:rPr>
          <w:rFonts w:hint="eastAsia"/>
        </w:rPr>
        <w:t>的</w:t>
      </w:r>
      <w:r w:rsidR="000B11C5">
        <w:rPr>
          <w:rFonts w:hint="eastAsia"/>
        </w:rPr>
        <w:t>矿震</w:t>
      </w:r>
      <w:r w:rsidR="008A68A8">
        <w:rPr>
          <w:rFonts w:hint="eastAsia"/>
        </w:rPr>
        <w:t>传感器进行校准比对</w:t>
      </w:r>
      <w:r w:rsidR="00612B62">
        <w:rPr>
          <w:rFonts w:hint="eastAsia"/>
        </w:rPr>
        <w:t>，而目前</w:t>
      </w:r>
      <w:r w:rsidR="000B11C5">
        <w:rPr>
          <w:rFonts w:hint="eastAsia"/>
        </w:rPr>
        <w:t>国内对矿震传感器的测试核验处于空白</w:t>
      </w:r>
      <w:r w:rsidR="005F2851">
        <w:rPr>
          <w:rFonts w:hint="eastAsia"/>
        </w:rPr>
        <w:t>，为响应国标要求，满足行业需求，</w:t>
      </w:r>
      <w:r w:rsidR="004118EE">
        <w:rPr>
          <w:rFonts w:hint="eastAsia"/>
        </w:rPr>
        <w:t>编制团队起草了</w:t>
      </w:r>
      <w:r w:rsidR="005F2851">
        <w:rPr>
          <w:rFonts w:hint="eastAsia"/>
        </w:rPr>
        <w:t>《</w:t>
      </w:r>
      <w:r w:rsidR="005F2851" w:rsidRPr="00AC59D5">
        <w:rPr>
          <w:rFonts w:hint="eastAsia"/>
        </w:rPr>
        <w:t>煤矿用矿震传感器测试核验规程</w:t>
      </w:r>
      <w:r w:rsidR="005F2851">
        <w:rPr>
          <w:rFonts w:hint="eastAsia"/>
        </w:rPr>
        <w:t>》</w:t>
      </w:r>
      <w:r w:rsidR="00D04FA6">
        <w:rPr>
          <w:rFonts w:hint="eastAsia"/>
        </w:rPr>
        <w:t>中国煤炭学会</w:t>
      </w:r>
      <w:r w:rsidR="005F2851">
        <w:rPr>
          <w:rFonts w:hint="eastAsia"/>
        </w:rPr>
        <w:t>标准</w:t>
      </w:r>
      <w:r w:rsidR="008A68A8">
        <w:rPr>
          <w:rFonts w:hint="eastAsia"/>
        </w:rPr>
        <w:t>。</w:t>
      </w:r>
      <w:r w:rsidR="00E504D0">
        <w:rPr>
          <w:rFonts w:hint="eastAsia"/>
        </w:rPr>
        <w:t>《</w:t>
      </w:r>
      <w:r w:rsidR="00E504D0" w:rsidRPr="00AC59D5">
        <w:rPr>
          <w:rFonts w:hint="eastAsia"/>
        </w:rPr>
        <w:t>煤矿用矿震传感器测试核验规程</w:t>
      </w:r>
      <w:r w:rsidR="00E504D0">
        <w:rPr>
          <w:rFonts w:hint="eastAsia"/>
        </w:rPr>
        <w:t>》于</w:t>
      </w:r>
      <w:r w:rsidR="00612B62">
        <w:rPr>
          <w:rFonts w:hint="eastAsia"/>
        </w:rPr>
        <w:t>2</w:t>
      </w:r>
      <w:r w:rsidR="00612B62">
        <w:t>022</w:t>
      </w:r>
      <w:r w:rsidR="00612B62">
        <w:rPr>
          <w:rFonts w:hint="eastAsia"/>
        </w:rPr>
        <w:t>年</w:t>
      </w:r>
      <w:r w:rsidR="00612B62">
        <w:rPr>
          <w:rFonts w:hint="eastAsia"/>
        </w:rPr>
        <w:t>1</w:t>
      </w:r>
      <w:r w:rsidR="00612B62">
        <w:t>2</w:t>
      </w:r>
      <w:r w:rsidR="00612B62">
        <w:rPr>
          <w:rFonts w:hint="eastAsia"/>
        </w:rPr>
        <w:t>月</w:t>
      </w:r>
      <w:r w:rsidR="00612B62">
        <w:rPr>
          <w:rFonts w:hint="eastAsia"/>
        </w:rPr>
        <w:t>1</w:t>
      </w:r>
      <w:r w:rsidR="00612B62">
        <w:t>8</w:t>
      </w:r>
      <w:r w:rsidR="00612B62">
        <w:rPr>
          <w:rFonts w:hint="eastAsia"/>
        </w:rPr>
        <w:t>日</w:t>
      </w:r>
      <w:r w:rsidR="00B3106A">
        <w:rPr>
          <w:rFonts w:hint="eastAsia"/>
        </w:rPr>
        <w:t>经中国煤炭学会批准</w:t>
      </w:r>
      <w:r w:rsidR="00612B62">
        <w:rPr>
          <w:rFonts w:hint="eastAsia"/>
        </w:rPr>
        <w:t>立项</w:t>
      </w:r>
      <w:r w:rsidR="00E504D0">
        <w:rPr>
          <w:rFonts w:hint="eastAsia"/>
        </w:rPr>
        <w:t>，</w:t>
      </w:r>
      <w:r w:rsidR="00DA6CCB">
        <w:rPr>
          <w:rFonts w:hint="eastAsia"/>
        </w:rPr>
        <w:t>项目编号</w:t>
      </w:r>
      <w:r w:rsidR="00DA6CCB" w:rsidRPr="00DA6CCB">
        <w:t>t/ccs2022059</w:t>
      </w:r>
      <w:r w:rsidR="00DA6CCB">
        <w:rPr>
          <w:rFonts w:hint="eastAsia"/>
        </w:rPr>
        <w:t>，</w:t>
      </w:r>
      <w:r w:rsidR="00547B24">
        <w:rPr>
          <w:rFonts w:hint="eastAsia"/>
        </w:rPr>
        <w:t>项目计划完成时间</w:t>
      </w:r>
      <w:r w:rsidR="00547B24">
        <w:rPr>
          <w:rFonts w:hint="eastAsia"/>
        </w:rPr>
        <w:t>2</w:t>
      </w:r>
      <w:r w:rsidR="00547B24">
        <w:t>023</w:t>
      </w:r>
      <w:r w:rsidR="00547B24">
        <w:rPr>
          <w:rFonts w:hint="eastAsia"/>
        </w:rPr>
        <w:t>年</w:t>
      </w:r>
      <w:r w:rsidR="00547B24">
        <w:rPr>
          <w:rFonts w:hint="eastAsia"/>
        </w:rPr>
        <w:t>8</w:t>
      </w:r>
      <w:r w:rsidR="00547B24">
        <w:rPr>
          <w:rFonts w:hint="eastAsia"/>
        </w:rPr>
        <w:t>月。</w:t>
      </w:r>
    </w:p>
    <w:p w14:paraId="18FA7713" w14:textId="0E1E2B4A" w:rsidR="00C50C9D" w:rsidRDefault="00A827BD" w:rsidP="00A827BD">
      <w:pPr>
        <w:pStyle w:val="2"/>
      </w:pPr>
      <w:r>
        <w:t>2</w:t>
      </w:r>
      <w:r w:rsidR="006338CE">
        <w:t>.</w:t>
      </w:r>
      <w:r w:rsidR="00EF1DAD">
        <w:rPr>
          <w:rFonts w:hint="eastAsia"/>
        </w:rPr>
        <w:t>协作单位</w:t>
      </w:r>
    </w:p>
    <w:p w14:paraId="68619CE6" w14:textId="2F9FBC8C" w:rsidR="00EF1DAD" w:rsidRDefault="0033186F" w:rsidP="00EF1DAD">
      <w:pPr>
        <w:ind w:firstLine="480"/>
      </w:pPr>
      <w:r w:rsidRPr="0033186F">
        <w:rPr>
          <w:rFonts w:hint="eastAsia"/>
        </w:rPr>
        <w:t>中国矿业大学</w:t>
      </w:r>
      <w:r w:rsidR="00A3242A">
        <w:rPr>
          <w:rFonts w:hint="eastAsia"/>
        </w:rPr>
        <w:t>、</w:t>
      </w:r>
      <w:r w:rsidRPr="0033186F">
        <w:rPr>
          <w:rFonts w:hint="eastAsia"/>
        </w:rPr>
        <w:t>煤炭资源与安全开国家重点</w:t>
      </w:r>
      <w:r w:rsidR="00E11DB0">
        <w:rPr>
          <w:rFonts w:hint="eastAsia"/>
        </w:rPr>
        <w:t>试验</w:t>
      </w:r>
      <w:r w:rsidRPr="0033186F">
        <w:rPr>
          <w:rFonts w:hint="eastAsia"/>
        </w:rPr>
        <w:t>室</w:t>
      </w:r>
      <w:r w:rsidR="00A3242A">
        <w:rPr>
          <w:rFonts w:hint="eastAsia"/>
        </w:rPr>
        <w:t>、</w:t>
      </w:r>
      <w:r w:rsidRPr="0033186F">
        <w:rPr>
          <w:rFonts w:hint="eastAsia"/>
        </w:rPr>
        <w:t>徐州弘毅科技发展有限公司</w:t>
      </w:r>
      <w:r>
        <w:rPr>
          <w:rFonts w:hint="eastAsia"/>
        </w:rPr>
        <w:t>。</w:t>
      </w:r>
    </w:p>
    <w:p w14:paraId="15209A57" w14:textId="366F5CB2" w:rsidR="00CC238A" w:rsidRDefault="006338CE" w:rsidP="006338CE">
      <w:pPr>
        <w:pStyle w:val="2"/>
      </w:pPr>
      <w:r>
        <w:t>3.</w:t>
      </w:r>
      <w:r w:rsidR="00CC238A">
        <w:rPr>
          <w:rFonts w:hint="eastAsia"/>
        </w:rPr>
        <w:t>主要工作过程</w:t>
      </w:r>
    </w:p>
    <w:p w14:paraId="577F1919" w14:textId="76B001DE" w:rsidR="009A7890" w:rsidRDefault="0048486F" w:rsidP="00EF1DAD">
      <w:pPr>
        <w:ind w:firstLine="480"/>
      </w:pPr>
      <w:r>
        <w:rPr>
          <w:rFonts w:hint="eastAsia"/>
        </w:rPr>
        <w:t>前期</w:t>
      </w:r>
      <w:r w:rsidR="00A13F4C">
        <w:rPr>
          <w:rFonts w:hint="eastAsia"/>
        </w:rPr>
        <w:t>编制</w:t>
      </w:r>
      <w:r>
        <w:rPr>
          <w:rFonts w:hint="eastAsia"/>
        </w:rPr>
        <w:t>团队通过对国内煤矿微震监测系统的</w:t>
      </w:r>
      <w:r w:rsidR="00906A04">
        <w:rPr>
          <w:rFonts w:hint="eastAsia"/>
        </w:rPr>
        <w:t>应用</w:t>
      </w:r>
      <w:r>
        <w:rPr>
          <w:rFonts w:hint="eastAsia"/>
        </w:rPr>
        <w:t>情况进行现场调研</w:t>
      </w:r>
      <w:r w:rsidR="00906A04">
        <w:rPr>
          <w:rFonts w:hint="eastAsia"/>
        </w:rPr>
        <w:t>，得到</w:t>
      </w:r>
      <w:r w:rsidR="00DE7B72">
        <w:rPr>
          <w:rFonts w:hint="eastAsia"/>
        </w:rPr>
        <w:t>各型微震监测系统</w:t>
      </w:r>
      <w:r w:rsidR="00DE7B72" w:rsidRPr="00DE7B72">
        <w:rPr>
          <w:rFonts w:hint="eastAsia"/>
        </w:rPr>
        <w:t>装备</w:t>
      </w:r>
      <w:r w:rsidR="00DE7B72">
        <w:rPr>
          <w:rFonts w:hint="eastAsia"/>
        </w:rPr>
        <w:t>情况如下：</w:t>
      </w:r>
      <w:r w:rsidR="00DE7B72" w:rsidRPr="00DE7B72">
        <w:rPr>
          <w:rFonts w:hint="eastAsia"/>
        </w:rPr>
        <w:t>SOS</w:t>
      </w:r>
      <w:r w:rsidR="00DE7B72" w:rsidRPr="00DE7B72">
        <w:rPr>
          <w:rFonts w:hint="eastAsia"/>
        </w:rPr>
        <w:t>微震监测系统</w:t>
      </w:r>
      <w:proofErr w:type="gramStart"/>
      <w:r w:rsidR="009A1E59">
        <w:rPr>
          <w:rFonts w:hint="eastAsia"/>
        </w:rPr>
        <w:t>装备</w:t>
      </w:r>
      <w:r w:rsidR="00DE7B72" w:rsidRPr="00DE7B72">
        <w:rPr>
          <w:rFonts w:hint="eastAsia"/>
        </w:rPr>
        <w:t>约</w:t>
      </w:r>
      <w:proofErr w:type="gramEnd"/>
      <w:r w:rsidR="00DE7B72" w:rsidRPr="00DE7B72">
        <w:rPr>
          <w:rFonts w:hint="eastAsia"/>
        </w:rPr>
        <w:t>100</w:t>
      </w:r>
      <w:r w:rsidR="00DE7B72" w:rsidRPr="00DE7B72">
        <w:rPr>
          <w:rFonts w:hint="eastAsia"/>
        </w:rPr>
        <w:t>套，</w:t>
      </w:r>
      <w:r w:rsidR="00DE7B72" w:rsidRPr="00DE7B72">
        <w:rPr>
          <w:rFonts w:hint="eastAsia"/>
        </w:rPr>
        <w:t>ARAMISM/E</w:t>
      </w:r>
      <w:r w:rsidR="00DE7B72" w:rsidRPr="00DE7B72">
        <w:rPr>
          <w:rFonts w:hint="eastAsia"/>
        </w:rPr>
        <w:t>微震监测系统</w:t>
      </w:r>
      <w:proofErr w:type="gramStart"/>
      <w:r w:rsidR="009A1E59">
        <w:rPr>
          <w:rFonts w:hint="eastAsia"/>
        </w:rPr>
        <w:t>装备</w:t>
      </w:r>
      <w:r w:rsidR="00DE7B72" w:rsidRPr="00DE7B72">
        <w:rPr>
          <w:rFonts w:hint="eastAsia"/>
        </w:rPr>
        <w:t>约</w:t>
      </w:r>
      <w:proofErr w:type="gramEnd"/>
      <w:r w:rsidR="00DE7B72" w:rsidRPr="00DE7B72">
        <w:rPr>
          <w:rFonts w:hint="eastAsia"/>
        </w:rPr>
        <w:t>60</w:t>
      </w:r>
      <w:r w:rsidR="00DE7B72" w:rsidRPr="00DE7B72">
        <w:rPr>
          <w:rFonts w:hint="eastAsia"/>
        </w:rPr>
        <w:t>套，其他型号微震监测系统</w:t>
      </w:r>
      <w:r w:rsidR="009A1E59">
        <w:rPr>
          <w:rFonts w:hint="eastAsia"/>
        </w:rPr>
        <w:t>装备</w:t>
      </w:r>
      <w:r w:rsidR="00DE7B72" w:rsidRPr="00DE7B72">
        <w:rPr>
          <w:rFonts w:hint="eastAsia"/>
        </w:rPr>
        <w:t>40</w:t>
      </w:r>
      <w:r w:rsidR="00DE7B72" w:rsidRPr="00DE7B72">
        <w:rPr>
          <w:rFonts w:hint="eastAsia"/>
        </w:rPr>
        <w:t>余套。</w:t>
      </w:r>
      <w:r w:rsidR="0008071C">
        <w:rPr>
          <w:rFonts w:hint="eastAsia"/>
        </w:rPr>
        <w:t>S</w:t>
      </w:r>
      <w:r w:rsidR="0008071C">
        <w:t>OS</w:t>
      </w:r>
      <w:r w:rsidR="0008071C">
        <w:rPr>
          <w:rFonts w:hint="eastAsia"/>
        </w:rPr>
        <w:t>微震监测系统采用</w:t>
      </w:r>
      <w:r w:rsidR="0008071C">
        <w:rPr>
          <w:rFonts w:hint="eastAsia"/>
        </w:rPr>
        <w:t>D</w:t>
      </w:r>
      <w:r w:rsidR="0008071C">
        <w:t>LM</w:t>
      </w:r>
      <w:r w:rsidR="0008071C">
        <w:rPr>
          <w:rFonts w:hint="eastAsia"/>
        </w:rPr>
        <w:t>型矿震传感器</w:t>
      </w:r>
      <w:r w:rsidR="00A13F4C">
        <w:rPr>
          <w:rFonts w:hint="eastAsia"/>
        </w:rPr>
        <w:t>，</w:t>
      </w:r>
      <w:r w:rsidR="00961CFD">
        <w:rPr>
          <w:rFonts w:hint="eastAsia"/>
        </w:rPr>
        <w:t>该型矿震传感器</w:t>
      </w:r>
      <w:r w:rsidR="0008071C">
        <w:rPr>
          <w:rFonts w:hint="eastAsia"/>
        </w:rPr>
        <w:t>在煤矿的应用最为广泛，因此</w:t>
      </w:r>
      <w:r w:rsidR="00A45F85">
        <w:rPr>
          <w:rFonts w:hint="eastAsia"/>
        </w:rPr>
        <w:t>现阶段的</w:t>
      </w:r>
      <w:r w:rsidR="00AD07FE">
        <w:rPr>
          <w:rFonts w:hint="eastAsia"/>
        </w:rPr>
        <w:t>核验试验</w:t>
      </w:r>
      <w:r w:rsidR="00A45F85">
        <w:rPr>
          <w:rFonts w:hint="eastAsia"/>
        </w:rPr>
        <w:t>及标准编制</w:t>
      </w:r>
      <w:r w:rsidR="00AD07FE">
        <w:rPr>
          <w:rFonts w:hint="eastAsia"/>
        </w:rPr>
        <w:t>基于</w:t>
      </w:r>
      <w:r w:rsidR="00AD07FE">
        <w:rPr>
          <w:rFonts w:hint="eastAsia"/>
        </w:rPr>
        <w:t>D</w:t>
      </w:r>
      <w:r w:rsidR="00AD07FE">
        <w:t>LM</w:t>
      </w:r>
      <w:r w:rsidR="00AD07FE">
        <w:rPr>
          <w:rFonts w:hint="eastAsia"/>
        </w:rPr>
        <w:t>型矿震传感器展</w:t>
      </w:r>
      <w:r w:rsidR="00643BD3">
        <w:rPr>
          <w:rFonts w:hint="eastAsia"/>
        </w:rPr>
        <w:t>开</w:t>
      </w:r>
      <w:r w:rsidR="00FD2865">
        <w:rPr>
          <w:rFonts w:hint="eastAsia"/>
        </w:rPr>
        <w:t>。</w:t>
      </w:r>
      <w:r w:rsidR="00495DC2">
        <w:rPr>
          <w:rFonts w:hint="eastAsia"/>
        </w:rPr>
        <w:t>核验试验</w:t>
      </w:r>
      <w:r w:rsidR="008B57A3">
        <w:rPr>
          <w:rFonts w:hint="eastAsia"/>
        </w:rPr>
        <w:t>主要内容为</w:t>
      </w:r>
      <w:r w:rsidR="00495DC2">
        <w:rPr>
          <w:rFonts w:hint="eastAsia"/>
        </w:rPr>
        <w:t>在标准振动激励系统</w:t>
      </w:r>
      <w:r w:rsidR="003E0F48">
        <w:rPr>
          <w:rFonts w:hint="eastAsia"/>
        </w:rPr>
        <w:t>上</w:t>
      </w:r>
      <w:r w:rsidR="008B57A3">
        <w:rPr>
          <w:rFonts w:hint="eastAsia"/>
        </w:rPr>
        <w:t>开展全新及</w:t>
      </w:r>
      <w:r w:rsidR="00A45F85">
        <w:rPr>
          <w:rFonts w:hint="eastAsia"/>
        </w:rPr>
        <w:t>长期</w:t>
      </w:r>
      <w:r w:rsidR="008B57A3">
        <w:rPr>
          <w:rFonts w:hint="eastAsia"/>
        </w:rPr>
        <w:t>使用</w:t>
      </w:r>
      <w:r w:rsidR="00A45F85">
        <w:rPr>
          <w:rFonts w:hint="eastAsia"/>
        </w:rPr>
        <w:t>后</w:t>
      </w:r>
      <w:r w:rsidR="008B57A3">
        <w:rPr>
          <w:rFonts w:hint="eastAsia"/>
        </w:rPr>
        <w:t>的</w:t>
      </w:r>
      <w:r w:rsidR="008B57A3">
        <w:rPr>
          <w:rFonts w:hint="eastAsia"/>
        </w:rPr>
        <w:t>D</w:t>
      </w:r>
      <w:r w:rsidR="008B57A3">
        <w:t>LM</w:t>
      </w:r>
      <w:r w:rsidR="008B57A3">
        <w:rPr>
          <w:rFonts w:hint="eastAsia"/>
        </w:rPr>
        <w:t>型矿震传感器</w:t>
      </w:r>
      <w:r w:rsidR="00495DC2">
        <w:rPr>
          <w:rFonts w:hint="eastAsia"/>
        </w:rPr>
        <w:t>对比</w:t>
      </w:r>
      <w:r w:rsidR="008B57A3">
        <w:rPr>
          <w:rFonts w:hint="eastAsia"/>
        </w:rPr>
        <w:t>试验。通过大量测试并统计分析</w:t>
      </w:r>
      <w:r w:rsidR="00E11DB0">
        <w:rPr>
          <w:rFonts w:hint="eastAsia"/>
        </w:rPr>
        <w:t>试验结果</w:t>
      </w:r>
      <w:r w:rsidR="008B57A3">
        <w:rPr>
          <w:rFonts w:hint="eastAsia"/>
        </w:rPr>
        <w:t>后，</w:t>
      </w:r>
      <w:r w:rsidR="00AB0F8B">
        <w:rPr>
          <w:rFonts w:hint="eastAsia"/>
        </w:rPr>
        <w:t>得到全新及使用过的</w:t>
      </w:r>
      <w:r w:rsidR="00AB0F8B">
        <w:rPr>
          <w:rFonts w:hint="eastAsia"/>
        </w:rPr>
        <w:t>D</w:t>
      </w:r>
      <w:r w:rsidR="00AB0F8B">
        <w:t>LM</w:t>
      </w:r>
      <w:r w:rsidR="00AB0F8B">
        <w:rPr>
          <w:rFonts w:hint="eastAsia"/>
        </w:rPr>
        <w:t>型矿震传感器在频率及幅值指标方面的</w:t>
      </w:r>
      <w:r w:rsidR="00E17346">
        <w:rPr>
          <w:rFonts w:hint="eastAsia"/>
        </w:rPr>
        <w:t>区别</w:t>
      </w:r>
      <w:r w:rsidR="00AB0F8B">
        <w:rPr>
          <w:rFonts w:hint="eastAsia"/>
        </w:rPr>
        <w:t>，</w:t>
      </w:r>
      <w:r w:rsidR="0048390D">
        <w:rPr>
          <w:rFonts w:hint="eastAsia"/>
        </w:rPr>
        <w:t>最终</w:t>
      </w:r>
      <w:r w:rsidR="00AE0085">
        <w:rPr>
          <w:rFonts w:hint="eastAsia"/>
        </w:rPr>
        <w:t>确定</w:t>
      </w:r>
      <w:r w:rsidR="00A16491">
        <w:rPr>
          <w:rFonts w:hint="eastAsia"/>
        </w:rPr>
        <w:t>用于评估</w:t>
      </w:r>
      <w:r w:rsidR="00AE0085">
        <w:rPr>
          <w:rFonts w:hint="eastAsia"/>
        </w:rPr>
        <w:t>矿震传感器</w:t>
      </w:r>
      <w:r w:rsidR="00A16491">
        <w:rPr>
          <w:rFonts w:hint="eastAsia"/>
        </w:rPr>
        <w:t>合格性</w:t>
      </w:r>
      <w:r w:rsidR="00AE0085">
        <w:rPr>
          <w:rFonts w:hint="eastAsia"/>
        </w:rPr>
        <w:t>的</w:t>
      </w:r>
      <w:r w:rsidR="00AC20C0">
        <w:rPr>
          <w:rFonts w:hint="eastAsia"/>
        </w:rPr>
        <w:t>技术</w:t>
      </w:r>
      <w:r w:rsidR="00AE0085">
        <w:rPr>
          <w:rFonts w:hint="eastAsia"/>
        </w:rPr>
        <w:t>指标值。</w:t>
      </w:r>
      <w:r w:rsidR="00D63853">
        <w:rPr>
          <w:rFonts w:hint="eastAsia"/>
        </w:rPr>
        <w:t>本标准编制过程中参考了速度传感器、测振仪等方面国家及行业</w:t>
      </w:r>
      <w:r w:rsidR="002D082B">
        <w:rPr>
          <w:rFonts w:hint="eastAsia"/>
        </w:rPr>
        <w:t>标准</w:t>
      </w:r>
      <w:r w:rsidR="00D63853">
        <w:rPr>
          <w:rFonts w:hint="eastAsia"/>
        </w:rPr>
        <w:t>，</w:t>
      </w:r>
      <w:r w:rsidR="00B67AB5">
        <w:rPr>
          <w:rFonts w:hint="eastAsia"/>
        </w:rPr>
        <w:t>同时结合矿震传感器的独特性对一些</w:t>
      </w:r>
      <w:r w:rsidR="00103900">
        <w:rPr>
          <w:rFonts w:hint="eastAsia"/>
        </w:rPr>
        <w:t>技术要求</w:t>
      </w:r>
      <w:r w:rsidR="00B67AB5">
        <w:rPr>
          <w:rFonts w:hint="eastAsia"/>
        </w:rPr>
        <w:t>进行</w:t>
      </w:r>
      <w:r w:rsidR="008B74A3">
        <w:rPr>
          <w:rFonts w:hint="eastAsia"/>
        </w:rPr>
        <w:t>了</w:t>
      </w:r>
      <w:r w:rsidR="00B67AB5">
        <w:rPr>
          <w:rFonts w:hint="eastAsia"/>
        </w:rPr>
        <w:t>调整</w:t>
      </w:r>
      <w:r w:rsidR="0013487A">
        <w:rPr>
          <w:rFonts w:hint="eastAsia"/>
        </w:rPr>
        <w:t>。</w:t>
      </w:r>
    </w:p>
    <w:p w14:paraId="4D282449" w14:textId="7B0DB619" w:rsidR="000C701C" w:rsidRDefault="000C701C" w:rsidP="000C701C">
      <w:pPr>
        <w:ind w:firstLine="480"/>
      </w:pPr>
      <w:r>
        <w:rPr>
          <w:rFonts w:hint="eastAsia"/>
        </w:rPr>
        <w:t>标准</w:t>
      </w:r>
      <w:r w:rsidR="00800B43">
        <w:rPr>
          <w:rFonts w:hint="eastAsia"/>
        </w:rPr>
        <w:t>推进</w:t>
      </w:r>
      <w:r w:rsidR="00F561F2">
        <w:rPr>
          <w:rFonts w:hint="eastAsia"/>
        </w:rPr>
        <w:t>主要过程及</w:t>
      </w:r>
      <w:r w:rsidR="00365FA4">
        <w:rPr>
          <w:rFonts w:hint="eastAsia"/>
        </w:rPr>
        <w:t>未来</w:t>
      </w:r>
      <w:r w:rsidR="00F561F2">
        <w:rPr>
          <w:rFonts w:hint="eastAsia"/>
        </w:rPr>
        <w:t>计划</w:t>
      </w:r>
      <w:r>
        <w:rPr>
          <w:rFonts w:hint="eastAsia"/>
        </w:rPr>
        <w:t>如下：</w:t>
      </w:r>
    </w:p>
    <w:p w14:paraId="7F858CB6" w14:textId="45236A46" w:rsidR="00F16A39" w:rsidRDefault="003D67E0" w:rsidP="00F16A39">
      <w:pPr>
        <w:ind w:firstLine="480"/>
      </w:pPr>
      <w:r>
        <w:t>2020</w:t>
      </w:r>
      <w:r w:rsidR="00F16A39">
        <w:rPr>
          <w:rFonts w:hint="eastAsia"/>
        </w:rPr>
        <w:t>年</w:t>
      </w:r>
      <w:r w:rsidR="00F16A39">
        <w:rPr>
          <w:rFonts w:hint="eastAsia"/>
        </w:rPr>
        <w:t>5</w:t>
      </w:r>
      <w:r w:rsidR="00F16A39">
        <w:rPr>
          <w:rFonts w:hint="eastAsia"/>
        </w:rPr>
        <w:t>月</w:t>
      </w:r>
      <w:r w:rsidR="00F16A39">
        <w:rPr>
          <w:rFonts w:hint="eastAsia"/>
        </w:rPr>
        <w:t>~</w:t>
      </w:r>
      <w:r w:rsidR="00F16A39">
        <w:t>12</w:t>
      </w:r>
      <w:r w:rsidR="00F16A39">
        <w:rPr>
          <w:rFonts w:hint="eastAsia"/>
        </w:rPr>
        <w:t>月，开展了基础资料收集、</w:t>
      </w:r>
      <w:r w:rsidR="00C77327">
        <w:rPr>
          <w:rFonts w:hint="eastAsia"/>
        </w:rPr>
        <w:t>设备</w:t>
      </w:r>
      <w:r w:rsidR="00F16A39">
        <w:rPr>
          <w:rFonts w:hint="eastAsia"/>
        </w:rPr>
        <w:t>调研</w:t>
      </w:r>
      <w:r w:rsidR="00AB1CEB">
        <w:rPr>
          <w:rFonts w:hint="eastAsia"/>
        </w:rPr>
        <w:t>及</w:t>
      </w:r>
      <w:r w:rsidR="003344AF">
        <w:rPr>
          <w:rFonts w:hint="eastAsia"/>
        </w:rPr>
        <w:t>可行性</w:t>
      </w:r>
      <w:r w:rsidR="00F16A39">
        <w:rPr>
          <w:rFonts w:hint="eastAsia"/>
        </w:rPr>
        <w:t>论证</w:t>
      </w:r>
      <w:r w:rsidR="00560F61">
        <w:rPr>
          <w:rFonts w:hint="eastAsia"/>
        </w:rPr>
        <w:t>的</w:t>
      </w:r>
      <w:r w:rsidR="00F16A39">
        <w:rPr>
          <w:rFonts w:hint="eastAsia"/>
        </w:rPr>
        <w:t>工作。</w:t>
      </w:r>
    </w:p>
    <w:p w14:paraId="1012273B" w14:textId="7AB0D5AB" w:rsidR="000C701C" w:rsidRDefault="000C701C" w:rsidP="000C701C">
      <w:pPr>
        <w:ind w:firstLine="480"/>
      </w:pPr>
      <w:r>
        <w:rPr>
          <w:rFonts w:hint="eastAsia"/>
        </w:rPr>
        <w:lastRenderedPageBreak/>
        <w:t>20</w:t>
      </w:r>
      <w:r w:rsidR="00913A63">
        <w:t>2</w:t>
      </w:r>
      <w:r w:rsidR="003D67E0">
        <w:t>1</w:t>
      </w:r>
      <w:r>
        <w:rPr>
          <w:rFonts w:hint="eastAsia"/>
        </w:rPr>
        <w:t>年</w:t>
      </w:r>
      <w:r w:rsidR="00F16A39">
        <w:t>1</w:t>
      </w:r>
      <w:r>
        <w:rPr>
          <w:rFonts w:hint="eastAsia"/>
        </w:rPr>
        <w:t>月</w:t>
      </w:r>
      <w:r w:rsidR="00913A63">
        <w:rPr>
          <w:rFonts w:hint="eastAsia"/>
        </w:rPr>
        <w:t>~</w:t>
      </w:r>
      <w:r w:rsidR="00DA0DF3">
        <w:t>12</w:t>
      </w:r>
      <w:r w:rsidR="00311541">
        <w:rPr>
          <w:rFonts w:hint="eastAsia"/>
        </w:rPr>
        <w:t>月</w:t>
      </w:r>
      <w:r>
        <w:rPr>
          <w:rFonts w:hint="eastAsia"/>
        </w:rPr>
        <w:t>，</w:t>
      </w:r>
      <w:r w:rsidR="00311541">
        <w:rPr>
          <w:rFonts w:hint="eastAsia"/>
        </w:rPr>
        <w:t>在</w:t>
      </w:r>
      <w:r w:rsidR="00F577CE">
        <w:rPr>
          <w:rFonts w:hint="eastAsia"/>
        </w:rPr>
        <w:t>国内</w:t>
      </w:r>
      <w:r w:rsidR="00311541">
        <w:rPr>
          <w:rFonts w:hint="eastAsia"/>
        </w:rPr>
        <w:t>煤矿调研</w:t>
      </w:r>
      <w:r w:rsidR="00F577CE">
        <w:rPr>
          <w:rFonts w:hint="eastAsia"/>
        </w:rPr>
        <w:t>了</w:t>
      </w:r>
      <w:r w:rsidR="00311541">
        <w:rPr>
          <w:rFonts w:hint="eastAsia"/>
        </w:rPr>
        <w:t>微震监测系统及其传感器的装备情况。</w:t>
      </w:r>
    </w:p>
    <w:p w14:paraId="3B95A577" w14:textId="7D7020FF" w:rsidR="000C701C" w:rsidRDefault="000C701C" w:rsidP="000C701C">
      <w:pPr>
        <w:ind w:firstLine="480"/>
      </w:pPr>
      <w:r>
        <w:rPr>
          <w:rFonts w:hint="eastAsia"/>
        </w:rPr>
        <w:t>20</w:t>
      </w:r>
      <w:r w:rsidR="00CC18E2">
        <w:t>22</w:t>
      </w:r>
      <w:r>
        <w:rPr>
          <w:rFonts w:hint="eastAsia"/>
        </w:rPr>
        <w:t>年</w:t>
      </w:r>
      <w:r w:rsidR="00CC18E2">
        <w:rPr>
          <w:rFonts w:hint="eastAsia"/>
        </w:rPr>
        <w:t>1</w:t>
      </w:r>
      <w:r>
        <w:rPr>
          <w:rFonts w:hint="eastAsia"/>
        </w:rPr>
        <w:t>月</w:t>
      </w:r>
      <w:r>
        <w:rPr>
          <w:rFonts w:hint="eastAsia"/>
        </w:rPr>
        <w:t>~</w:t>
      </w:r>
      <w:r w:rsidR="00CC18E2">
        <w:t>1</w:t>
      </w:r>
      <w:r w:rsidR="006324EB">
        <w:t>2</w:t>
      </w:r>
      <w:r>
        <w:rPr>
          <w:rFonts w:hint="eastAsia"/>
        </w:rPr>
        <w:t>月，开展了</w:t>
      </w:r>
      <w:r w:rsidR="00E3773F">
        <w:rPr>
          <w:rFonts w:hint="eastAsia"/>
        </w:rPr>
        <w:t>新旧矿震传感器的对比</w:t>
      </w:r>
      <w:r>
        <w:rPr>
          <w:rFonts w:hint="eastAsia"/>
        </w:rPr>
        <w:t>试验</w:t>
      </w:r>
      <w:r w:rsidR="006D7DE9">
        <w:rPr>
          <w:rFonts w:hint="eastAsia"/>
        </w:rPr>
        <w:t>及</w:t>
      </w:r>
      <w:r w:rsidR="0063732A">
        <w:rPr>
          <w:rFonts w:hint="eastAsia"/>
        </w:rPr>
        <w:t>数据</w:t>
      </w:r>
      <w:r>
        <w:rPr>
          <w:rFonts w:hint="eastAsia"/>
        </w:rPr>
        <w:t>分析工作，完成了</w:t>
      </w:r>
      <w:r w:rsidR="000F57D9">
        <w:rPr>
          <w:rFonts w:hint="eastAsia"/>
        </w:rPr>
        <w:t>《征求意见稿》（初稿）</w:t>
      </w:r>
      <w:r>
        <w:rPr>
          <w:rFonts w:hint="eastAsia"/>
        </w:rPr>
        <w:t>起草工作。</w:t>
      </w:r>
    </w:p>
    <w:p w14:paraId="432CB619" w14:textId="092863E7" w:rsidR="000F57D9" w:rsidRDefault="000F57D9" w:rsidP="000F57D9">
      <w:pPr>
        <w:ind w:firstLine="480"/>
      </w:pPr>
      <w:r>
        <w:rPr>
          <w:rFonts w:hint="eastAsia"/>
        </w:rPr>
        <w:t>202</w:t>
      </w:r>
      <w:r>
        <w:t>3</w:t>
      </w:r>
      <w:r>
        <w:rPr>
          <w:rFonts w:hint="eastAsia"/>
        </w:rPr>
        <w:t>年</w:t>
      </w:r>
      <w:r w:rsidR="003D67E0">
        <w:t>1</w:t>
      </w:r>
      <w:r>
        <w:rPr>
          <w:rFonts w:hint="eastAsia"/>
        </w:rPr>
        <w:t>月</w:t>
      </w:r>
      <w:r>
        <w:rPr>
          <w:rFonts w:hint="eastAsia"/>
        </w:rPr>
        <w:t>~</w:t>
      </w:r>
      <w:r w:rsidR="003D67E0">
        <w:t>6</w:t>
      </w:r>
      <w:r>
        <w:rPr>
          <w:rFonts w:hint="eastAsia"/>
        </w:rPr>
        <w:t>月，</w:t>
      </w:r>
      <w:r w:rsidR="00C71011">
        <w:rPr>
          <w:rFonts w:hint="eastAsia"/>
        </w:rPr>
        <w:t>编制</w:t>
      </w:r>
      <w:r>
        <w:rPr>
          <w:rFonts w:hint="eastAsia"/>
        </w:rPr>
        <w:t>团队</w:t>
      </w:r>
      <w:r w:rsidR="00F561F2">
        <w:rPr>
          <w:rFonts w:hint="eastAsia"/>
        </w:rPr>
        <w:t>计划</w:t>
      </w:r>
      <w:r>
        <w:rPr>
          <w:rFonts w:hint="eastAsia"/>
        </w:rPr>
        <w:t>邀请</w:t>
      </w:r>
      <w:r w:rsidR="00BF3644">
        <w:rPr>
          <w:rFonts w:hint="eastAsia"/>
        </w:rPr>
        <w:t>行业</w:t>
      </w:r>
      <w:proofErr w:type="gramStart"/>
      <w:r w:rsidR="00BF3644">
        <w:rPr>
          <w:rFonts w:hint="eastAsia"/>
        </w:rPr>
        <w:t>内</w:t>
      </w:r>
      <w:r>
        <w:rPr>
          <w:rFonts w:hint="eastAsia"/>
        </w:rPr>
        <w:t>专家</w:t>
      </w:r>
      <w:proofErr w:type="gramEnd"/>
      <w:r>
        <w:rPr>
          <w:rFonts w:hint="eastAsia"/>
        </w:rPr>
        <w:t>对《征求意见稿》（初稿），进行研讨，</w:t>
      </w:r>
      <w:r w:rsidR="00333B98">
        <w:rPr>
          <w:rFonts w:hint="eastAsia"/>
        </w:rPr>
        <w:t>并</w:t>
      </w:r>
      <w:r>
        <w:rPr>
          <w:rFonts w:hint="eastAsia"/>
        </w:rPr>
        <w:t>根据研讨结果进行修改完善，起草形成初步</w:t>
      </w:r>
      <w:r w:rsidR="00E24F60">
        <w:rPr>
          <w:rFonts w:hint="eastAsia"/>
        </w:rPr>
        <w:t>的</w:t>
      </w:r>
      <w:r>
        <w:rPr>
          <w:rFonts w:hint="eastAsia"/>
        </w:rPr>
        <w:t>《征求意见稿》。</w:t>
      </w:r>
    </w:p>
    <w:p w14:paraId="2A3FDE78" w14:textId="2533CD2E" w:rsidR="000C701C" w:rsidRDefault="00AE264A" w:rsidP="000C701C">
      <w:pPr>
        <w:ind w:firstLine="480"/>
      </w:pPr>
      <w:r>
        <w:rPr>
          <w:rFonts w:hint="eastAsia"/>
        </w:rPr>
        <w:t>202</w:t>
      </w:r>
      <w:r>
        <w:t>3</w:t>
      </w:r>
      <w:r>
        <w:rPr>
          <w:rFonts w:hint="eastAsia"/>
        </w:rPr>
        <w:t>年</w:t>
      </w:r>
      <w:r w:rsidR="004E63F7">
        <w:t>7</w:t>
      </w:r>
      <w:r>
        <w:rPr>
          <w:rFonts w:hint="eastAsia"/>
        </w:rPr>
        <w:t>月</w:t>
      </w:r>
      <w:r>
        <w:rPr>
          <w:rFonts w:hint="eastAsia"/>
        </w:rPr>
        <w:t>~</w:t>
      </w:r>
      <w:r w:rsidR="004E63F7">
        <w:t>8</w:t>
      </w:r>
      <w:r>
        <w:rPr>
          <w:rFonts w:hint="eastAsia"/>
        </w:rPr>
        <w:t>月</w:t>
      </w:r>
      <w:r w:rsidR="004E63F7">
        <w:rPr>
          <w:rFonts w:hint="eastAsia"/>
        </w:rPr>
        <w:t>，向中国煤炭学会提交《征求意见稿》。</w:t>
      </w:r>
    </w:p>
    <w:p w14:paraId="12F1E770" w14:textId="30C27FAF" w:rsidR="00C95587" w:rsidRDefault="006338CE" w:rsidP="006338CE">
      <w:pPr>
        <w:pStyle w:val="2"/>
      </w:pPr>
      <w:r>
        <w:rPr>
          <w:rFonts w:hint="eastAsia"/>
        </w:rPr>
        <w:t>4</w:t>
      </w:r>
      <w:r>
        <w:t>.</w:t>
      </w:r>
      <w:r w:rsidR="00C95587">
        <w:rPr>
          <w:rFonts w:hint="eastAsia"/>
        </w:rPr>
        <w:t>标准主要起草人及其所做的工作</w:t>
      </w:r>
    </w:p>
    <w:p w14:paraId="20630CE1" w14:textId="34043F6B" w:rsidR="00C95587" w:rsidRDefault="00F76EBE" w:rsidP="00EF1DAD">
      <w:pPr>
        <w:ind w:firstLine="480"/>
      </w:pPr>
      <w:r>
        <w:rPr>
          <w:rFonts w:hint="eastAsia"/>
        </w:rPr>
        <w:t>主要起草人：</w:t>
      </w:r>
      <w:proofErr w:type="gramStart"/>
      <w:r w:rsidR="00C95587" w:rsidRPr="00C95587">
        <w:rPr>
          <w:rFonts w:hint="eastAsia"/>
        </w:rPr>
        <w:t>窦林名</w:t>
      </w:r>
      <w:proofErr w:type="gramEnd"/>
      <w:r>
        <w:rPr>
          <w:rFonts w:hint="eastAsia"/>
        </w:rPr>
        <w:t>、</w:t>
      </w:r>
      <w:r w:rsidR="00C95587" w:rsidRPr="00C95587">
        <w:rPr>
          <w:rFonts w:hint="eastAsia"/>
        </w:rPr>
        <w:t>巩思园</w:t>
      </w:r>
      <w:r>
        <w:rPr>
          <w:rFonts w:hint="eastAsia"/>
        </w:rPr>
        <w:t>、</w:t>
      </w:r>
      <w:r w:rsidR="00C95587" w:rsidRPr="00C95587">
        <w:rPr>
          <w:rFonts w:hint="eastAsia"/>
        </w:rPr>
        <w:t>孙彦景</w:t>
      </w:r>
      <w:r w:rsidR="00A34957">
        <w:rPr>
          <w:rFonts w:hint="eastAsia"/>
        </w:rPr>
        <w:t>。</w:t>
      </w:r>
    </w:p>
    <w:p w14:paraId="0874FA3F" w14:textId="528F4089" w:rsidR="00B81F3D" w:rsidRDefault="006B544A" w:rsidP="00EF1DAD">
      <w:pPr>
        <w:ind w:firstLine="480"/>
      </w:pPr>
      <w:proofErr w:type="gramStart"/>
      <w:r>
        <w:rPr>
          <w:rFonts w:hint="eastAsia"/>
        </w:rPr>
        <w:t>窦林名</w:t>
      </w:r>
      <w:proofErr w:type="gramEnd"/>
      <w:r w:rsidR="009C7156">
        <w:rPr>
          <w:rFonts w:hint="eastAsia"/>
        </w:rPr>
        <w:t>主要</w:t>
      </w:r>
      <w:r>
        <w:rPr>
          <w:rFonts w:hint="eastAsia"/>
        </w:rPr>
        <w:t>负责</w:t>
      </w:r>
      <w:r w:rsidR="00B81F3D">
        <w:rPr>
          <w:rFonts w:hint="eastAsia"/>
        </w:rPr>
        <w:t>国内煤矿</w:t>
      </w:r>
      <w:r>
        <w:rPr>
          <w:rFonts w:hint="eastAsia"/>
        </w:rPr>
        <w:t>微震监测系统装备市场调研</w:t>
      </w:r>
      <w:r w:rsidR="00B81F3D">
        <w:rPr>
          <w:rFonts w:hint="eastAsia"/>
        </w:rPr>
        <w:t>以及项目可行性论证</w:t>
      </w:r>
      <w:r w:rsidR="002633E1">
        <w:rPr>
          <w:rFonts w:hint="eastAsia"/>
        </w:rPr>
        <w:t>等工作</w:t>
      </w:r>
      <w:r w:rsidR="00B81F3D">
        <w:rPr>
          <w:rFonts w:hint="eastAsia"/>
        </w:rPr>
        <w:t>。</w:t>
      </w:r>
    </w:p>
    <w:p w14:paraId="5E5D6656" w14:textId="77D1E338" w:rsidR="00C6103C" w:rsidRDefault="00C6103C" w:rsidP="00EF1DAD">
      <w:pPr>
        <w:ind w:firstLine="480"/>
      </w:pPr>
      <w:r>
        <w:rPr>
          <w:rFonts w:hint="eastAsia"/>
        </w:rPr>
        <w:t>巩思园</w:t>
      </w:r>
      <w:r w:rsidR="009C7156">
        <w:rPr>
          <w:rFonts w:hint="eastAsia"/>
        </w:rPr>
        <w:t>主要</w:t>
      </w:r>
      <w:r>
        <w:rPr>
          <w:rFonts w:hint="eastAsia"/>
        </w:rPr>
        <w:t>负责</w:t>
      </w:r>
      <w:r w:rsidR="00E61F7D">
        <w:rPr>
          <w:rFonts w:hint="eastAsia"/>
        </w:rPr>
        <w:t>振动激励系统采购及调试，</w:t>
      </w:r>
      <w:r w:rsidR="00E11DB0">
        <w:rPr>
          <w:rFonts w:hint="eastAsia"/>
        </w:rPr>
        <w:t>试验</w:t>
      </w:r>
      <w:r w:rsidR="00E61F7D">
        <w:rPr>
          <w:rFonts w:hint="eastAsia"/>
        </w:rPr>
        <w:t>室改造以及</w:t>
      </w:r>
      <w:r w:rsidR="007257EF">
        <w:rPr>
          <w:rFonts w:hint="eastAsia"/>
        </w:rPr>
        <w:t>矿震传感器</w:t>
      </w:r>
      <w:r w:rsidR="00E61F7D">
        <w:rPr>
          <w:rFonts w:hint="eastAsia"/>
        </w:rPr>
        <w:t>对比试验等工作。</w:t>
      </w:r>
    </w:p>
    <w:p w14:paraId="02413396" w14:textId="734F7065" w:rsidR="00F76EBE" w:rsidRDefault="00FD152B" w:rsidP="00EF1DAD">
      <w:pPr>
        <w:ind w:firstLine="480"/>
      </w:pPr>
      <w:r>
        <w:rPr>
          <w:rFonts w:hint="eastAsia"/>
        </w:rPr>
        <w:t>孙彦景</w:t>
      </w:r>
      <w:r w:rsidR="00631535">
        <w:rPr>
          <w:rFonts w:hint="eastAsia"/>
        </w:rPr>
        <w:t>主要</w:t>
      </w:r>
      <w:r>
        <w:rPr>
          <w:rFonts w:hint="eastAsia"/>
        </w:rPr>
        <w:t>负责</w:t>
      </w:r>
      <w:r w:rsidR="00A1152C">
        <w:rPr>
          <w:rFonts w:hint="eastAsia"/>
        </w:rPr>
        <w:t>振动激励系统及矿震传感器</w:t>
      </w:r>
      <w:r>
        <w:rPr>
          <w:rFonts w:hint="eastAsia"/>
        </w:rPr>
        <w:t>主要技术指标的</w:t>
      </w:r>
      <w:r w:rsidR="006649EC">
        <w:rPr>
          <w:rFonts w:hint="eastAsia"/>
        </w:rPr>
        <w:t>确定</w:t>
      </w:r>
      <w:r>
        <w:rPr>
          <w:rFonts w:hint="eastAsia"/>
        </w:rPr>
        <w:t>及标准草案的编制修改</w:t>
      </w:r>
      <w:r w:rsidR="00C13AB4">
        <w:rPr>
          <w:rFonts w:hint="eastAsia"/>
        </w:rPr>
        <w:t>等工作</w:t>
      </w:r>
      <w:r>
        <w:rPr>
          <w:rFonts w:hint="eastAsia"/>
        </w:rPr>
        <w:t>。</w:t>
      </w:r>
    </w:p>
    <w:p w14:paraId="68FC51E2" w14:textId="30089AEB" w:rsidR="00984865" w:rsidRDefault="00984865" w:rsidP="00A827BD">
      <w:pPr>
        <w:pStyle w:val="1"/>
        <w:numPr>
          <w:ilvl w:val="0"/>
          <w:numId w:val="1"/>
        </w:numPr>
      </w:pPr>
      <w:r>
        <w:rPr>
          <w:rFonts w:hint="eastAsia"/>
        </w:rPr>
        <w:t>确定标准主要技术内容的论据</w:t>
      </w:r>
    </w:p>
    <w:p w14:paraId="5D538AAF" w14:textId="16585835" w:rsidR="00984865" w:rsidRDefault="00B955B1" w:rsidP="00EF1DAD">
      <w:pPr>
        <w:ind w:firstLine="480"/>
      </w:pPr>
      <w:r>
        <w:rPr>
          <w:rFonts w:hint="eastAsia"/>
        </w:rPr>
        <w:t>标准主要技术</w:t>
      </w:r>
      <w:r w:rsidR="006C2132">
        <w:rPr>
          <w:rFonts w:hint="eastAsia"/>
        </w:rPr>
        <w:t>参数</w:t>
      </w:r>
      <w:r w:rsidR="007678D0">
        <w:rPr>
          <w:rFonts w:hint="eastAsia"/>
        </w:rPr>
        <w:t>有</w:t>
      </w:r>
      <w:r>
        <w:rPr>
          <w:rFonts w:hint="eastAsia"/>
        </w:rPr>
        <w:t>两部分，</w:t>
      </w:r>
      <w:r w:rsidR="005D66DA">
        <w:rPr>
          <w:rFonts w:hint="eastAsia"/>
        </w:rPr>
        <w:t>一部分为矿震传感器的技术参数要求，另</w:t>
      </w:r>
      <w:r>
        <w:rPr>
          <w:rFonts w:hint="eastAsia"/>
        </w:rPr>
        <w:t>一部分为</w:t>
      </w:r>
      <w:r w:rsidR="00BE1486">
        <w:rPr>
          <w:rFonts w:hint="eastAsia"/>
        </w:rPr>
        <w:t>计量器具的技术参数要求</w:t>
      </w:r>
      <w:r w:rsidR="006C2132">
        <w:rPr>
          <w:rFonts w:hint="eastAsia"/>
        </w:rPr>
        <w:t>。</w:t>
      </w:r>
    </w:p>
    <w:p w14:paraId="5D7177CC" w14:textId="3B32C623" w:rsidR="00832733" w:rsidRDefault="00832733" w:rsidP="00EF1DAD">
      <w:pPr>
        <w:ind w:firstLine="480"/>
      </w:pPr>
      <w:r>
        <w:rPr>
          <w:rFonts w:hint="eastAsia"/>
        </w:rPr>
        <w:t>“</w:t>
      </w:r>
      <w:r>
        <w:rPr>
          <w:rFonts w:hint="eastAsia"/>
        </w:rPr>
        <w:t>4</w:t>
      </w:r>
      <w:r>
        <w:t>.1</w:t>
      </w:r>
      <w:r>
        <w:rPr>
          <w:rFonts w:hint="eastAsia"/>
        </w:rPr>
        <w:t>”规定了</w:t>
      </w:r>
      <w:r w:rsidRPr="00832733">
        <w:rPr>
          <w:rFonts w:hint="eastAsia"/>
        </w:rPr>
        <w:t>矿震传感器技术性能要求</w:t>
      </w:r>
      <w:r>
        <w:rPr>
          <w:rFonts w:hint="eastAsia"/>
        </w:rPr>
        <w:t>，</w:t>
      </w:r>
      <w:r w:rsidR="005D66DA">
        <w:rPr>
          <w:rFonts w:hint="eastAsia"/>
        </w:rPr>
        <w:t>包括工作频率范围</w:t>
      </w:r>
      <w:r w:rsidR="00CD3736">
        <w:rPr>
          <w:rFonts w:hint="eastAsia"/>
        </w:rPr>
        <w:t>、频率误差、幅值线性度、幅频响应度。</w:t>
      </w:r>
      <w:r w:rsidR="00AC3FD0">
        <w:rPr>
          <w:rFonts w:hint="eastAsia"/>
        </w:rPr>
        <w:t>工作频率范围的确定依据为</w:t>
      </w:r>
      <w:r w:rsidR="00AC3FD0">
        <w:rPr>
          <w:rFonts w:hint="eastAsia"/>
        </w:rPr>
        <w:t>D</w:t>
      </w:r>
      <w:r w:rsidR="00AC3FD0">
        <w:t>LM</w:t>
      </w:r>
      <w:r w:rsidR="00AC3FD0">
        <w:rPr>
          <w:rFonts w:hint="eastAsia"/>
        </w:rPr>
        <w:t>型矿震传感器</w:t>
      </w:r>
      <w:r w:rsidR="00846A3C">
        <w:rPr>
          <w:rFonts w:hint="eastAsia"/>
        </w:rPr>
        <w:t>说明书</w:t>
      </w:r>
      <w:r w:rsidR="00514B83">
        <w:rPr>
          <w:rFonts w:hint="eastAsia"/>
        </w:rPr>
        <w:t>，</w:t>
      </w:r>
      <w:r w:rsidR="00183624">
        <w:rPr>
          <w:rFonts w:hint="eastAsia"/>
        </w:rPr>
        <w:t>其余参数</w:t>
      </w:r>
      <w:r w:rsidR="00EA51DA">
        <w:rPr>
          <w:rFonts w:hint="eastAsia"/>
        </w:rPr>
        <w:t>（频率误差、幅值线性度、幅频响应度）</w:t>
      </w:r>
      <w:r w:rsidR="00183624">
        <w:rPr>
          <w:rFonts w:hint="eastAsia"/>
        </w:rPr>
        <w:t>的</w:t>
      </w:r>
      <w:r w:rsidR="00514B83">
        <w:rPr>
          <w:rFonts w:hint="eastAsia"/>
        </w:rPr>
        <w:t>确定依据为</w:t>
      </w:r>
      <w:r w:rsidR="001769B3">
        <w:rPr>
          <w:rFonts w:hint="eastAsia"/>
        </w:rPr>
        <w:t>新旧</w:t>
      </w:r>
      <w:r w:rsidR="00183624">
        <w:rPr>
          <w:rFonts w:hint="eastAsia"/>
        </w:rPr>
        <w:t>D</w:t>
      </w:r>
      <w:r w:rsidR="00183624">
        <w:t>LM</w:t>
      </w:r>
      <w:r w:rsidR="00183624">
        <w:rPr>
          <w:rFonts w:hint="eastAsia"/>
        </w:rPr>
        <w:t>型矿震传感器</w:t>
      </w:r>
      <w:r w:rsidR="00A42C51">
        <w:rPr>
          <w:rFonts w:hint="eastAsia"/>
        </w:rPr>
        <w:t>核验</w:t>
      </w:r>
      <w:r w:rsidR="000D48C0">
        <w:rPr>
          <w:rFonts w:hint="eastAsia"/>
        </w:rPr>
        <w:t>对比</w:t>
      </w:r>
      <w:r w:rsidR="00183624">
        <w:rPr>
          <w:rFonts w:hint="eastAsia"/>
        </w:rPr>
        <w:t>试验</w:t>
      </w:r>
      <w:r w:rsidR="00846A3C">
        <w:rPr>
          <w:rFonts w:hint="eastAsia"/>
        </w:rPr>
        <w:t>。</w:t>
      </w:r>
    </w:p>
    <w:p w14:paraId="1DA571CE" w14:textId="7B9DDA71" w:rsidR="000A76FF" w:rsidRDefault="00E06505" w:rsidP="00EF1DAD">
      <w:pPr>
        <w:ind w:firstLine="480"/>
      </w:pPr>
      <w:r>
        <w:rPr>
          <w:rFonts w:hint="eastAsia"/>
        </w:rPr>
        <w:t>“</w:t>
      </w:r>
      <w:r>
        <w:rPr>
          <w:rFonts w:hint="eastAsia"/>
        </w:rPr>
        <w:t>6</w:t>
      </w:r>
      <w:r>
        <w:t>.1</w:t>
      </w:r>
      <w:r>
        <w:rPr>
          <w:rFonts w:hint="eastAsia"/>
        </w:rPr>
        <w:t>”规定了</w:t>
      </w:r>
      <w:r w:rsidR="00F906BB">
        <w:rPr>
          <w:rFonts w:hint="eastAsia"/>
        </w:rPr>
        <w:t>核验环境条件</w:t>
      </w:r>
      <w:r w:rsidR="00693B60">
        <w:rPr>
          <w:rFonts w:hint="eastAsia"/>
        </w:rPr>
        <w:t>（</w:t>
      </w:r>
      <w:r w:rsidR="00693B60">
        <w:rPr>
          <w:rFonts w:hint="eastAsia"/>
        </w:rPr>
        <w:t>6</w:t>
      </w:r>
      <w:r w:rsidR="00693B60">
        <w:t>.1.1</w:t>
      </w:r>
      <w:r w:rsidR="00693B60">
        <w:rPr>
          <w:rFonts w:hint="eastAsia"/>
        </w:rPr>
        <w:t>）</w:t>
      </w:r>
      <w:r w:rsidR="00F906BB">
        <w:rPr>
          <w:rFonts w:hint="eastAsia"/>
        </w:rPr>
        <w:t>、核验用仪器的技术要求</w:t>
      </w:r>
      <w:r w:rsidR="00693B60">
        <w:rPr>
          <w:rFonts w:hint="eastAsia"/>
        </w:rPr>
        <w:t>（</w:t>
      </w:r>
      <w:r w:rsidR="00693B60">
        <w:rPr>
          <w:rFonts w:hint="eastAsia"/>
        </w:rPr>
        <w:t>6</w:t>
      </w:r>
      <w:r w:rsidR="00693B60">
        <w:t>.1.2</w:t>
      </w:r>
      <w:r w:rsidR="00693B60">
        <w:rPr>
          <w:rFonts w:hint="eastAsia"/>
        </w:rPr>
        <w:t>）</w:t>
      </w:r>
      <w:r w:rsidR="00F906BB">
        <w:rPr>
          <w:rFonts w:hint="eastAsia"/>
        </w:rPr>
        <w:t>、核验参数设置的选择</w:t>
      </w:r>
      <w:r w:rsidR="00693B60">
        <w:rPr>
          <w:rFonts w:hint="eastAsia"/>
        </w:rPr>
        <w:t>（</w:t>
      </w:r>
      <w:r w:rsidR="00693B60">
        <w:rPr>
          <w:rFonts w:hint="eastAsia"/>
        </w:rPr>
        <w:t>6</w:t>
      </w:r>
      <w:r w:rsidR="00693B60">
        <w:t>.1.3</w:t>
      </w:r>
      <w:r w:rsidR="00693B60">
        <w:rPr>
          <w:rFonts w:hint="eastAsia"/>
        </w:rPr>
        <w:t>）</w:t>
      </w:r>
      <w:r w:rsidR="00F906BB">
        <w:rPr>
          <w:rFonts w:hint="eastAsia"/>
        </w:rPr>
        <w:t>。</w:t>
      </w:r>
      <w:r w:rsidR="00693B60">
        <w:rPr>
          <w:rFonts w:hint="eastAsia"/>
        </w:rPr>
        <w:t>“</w:t>
      </w:r>
      <w:r w:rsidR="00693B60">
        <w:rPr>
          <w:rFonts w:hint="eastAsia"/>
        </w:rPr>
        <w:t>6</w:t>
      </w:r>
      <w:r w:rsidR="00693B60">
        <w:t>.1.1</w:t>
      </w:r>
      <w:r w:rsidR="00693B60">
        <w:rPr>
          <w:rFonts w:hint="eastAsia"/>
        </w:rPr>
        <w:t>”</w:t>
      </w:r>
      <w:r w:rsidR="00F906BB">
        <w:rPr>
          <w:rFonts w:hint="eastAsia"/>
        </w:rPr>
        <w:t>确定依据</w:t>
      </w:r>
      <w:r w:rsidR="00693B60">
        <w:rPr>
          <w:rFonts w:hint="eastAsia"/>
        </w:rPr>
        <w:t>为</w:t>
      </w:r>
      <w:r w:rsidR="00B87A62">
        <w:rPr>
          <w:rFonts w:hint="eastAsia"/>
        </w:rPr>
        <w:t>《</w:t>
      </w:r>
      <w:r w:rsidR="00B87A62" w:rsidRPr="00693B60">
        <w:rPr>
          <w:rFonts w:hint="eastAsia"/>
        </w:rPr>
        <w:t>测振仪检定规程</w:t>
      </w:r>
      <w:r w:rsidR="00B87A62">
        <w:rPr>
          <w:rFonts w:hint="eastAsia"/>
        </w:rPr>
        <w:t>》</w:t>
      </w:r>
      <w:r w:rsidR="00B87A62" w:rsidRPr="00693B60">
        <w:rPr>
          <w:rFonts w:hint="eastAsia"/>
        </w:rPr>
        <w:t>（</w:t>
      </w:r>
      <w:r w:rsidR="00B87A62" w:rsidRPr="00693B60">
        <w:rPr>
          <w:rFonts w:hint="eastAsia"/>
        </w:rPr>
        <w:t>JJGB676-2019</w:t>
      </w:r>
      <w:r w:rsidR="00B87A62" w:rsidRPr="00693B60">
        <w:rPr>
          <w:rFonts w:hint="eastAsia"/>
        </w:rPr>
        <w:t>）</w:t>
      </w:r>
      <w:r w:rsidR="00C17BE2">
        <w:rPr>
          <w:rFonts w:hint="eastAsia"/>
        </w:rPr>
        <w:t>中对核验环境条件的要求。</w:t>
      </w:r>
      <w:r w:rsidR="00236C65">
        <w:rPr>
          <w:rFonts w:hint="eastAsia"/>
        </w:rPr>
        <w:t>“</w:t>
      </w:r>
      <w:r w:rsidR="00236C65">
        <w:rPr>
          <w:rFonts w:hint="eastAsia"/>
        </w:rPr>
        <w:t>6</w:t>
      </w:r>
      <w:r w:rsidR="00236C65">
        <w:t>.1.2</w:t>
      </w:r>
      <w:r w:rsidR="00236C65">
        <w:rPr>
          <w:rFonts w:hint="eastAsia"/>
        </w:rPr>
        <w:t>”</w:t>
      </w:r>
      <w:r w:rsidR="00312A25">
        <w:rPr>
          <w:rFonts w:hint="eastAsia"/>
        </w:rPr>
        <w:t>中</w:t>
      </w:r>
      <w:r w:rsidR="00A73C27">
        <w:rPr>
          <w:rFonts w:hint="eastAsia"/>
        </w:rPr>
        <w:t>“</w:t>
      </w:r>
      <w:r w:rsidR="00A73C27">
        <w:t>6.1.2.1</w:t>
      </w:r>
      <w:r w:rsidR="00A73C27">
        <w:rPr>
          <w:rFonts w:hint="eastAsia"/>
        </w:rPr>
        <w:t>”</w:t>
      </w:r>
      <w:r w:rsidR="00312A25">
        <w:rPr>
          <w:rFonts w:hint="eastAsia"/>
        </w:rPr>
        <w:t>的</w:t>
      </w:r>
      <w:r w:rsidR="00617556">
        <w:rPr>
          <w:rFonts w:hint="eastAsia"/>
        </w:rPr>
        <w:t>确定依据为《压电加速度计》（</w:t>
      </w:r>
      <w:r w:rsidR="00617556">
        <w:rPr>
          <w:rFonts w:hint="eastAsia"/>
        </w:rPr>
        <w:t>J</w:t>
      </w:r>
      <w:r w:rsidR="00617556">
        <w:t>JG233-2008</w:t>
      </w:r>
      <w:r w:rsidR="00617556">
        <w:rPr>
          <w:rFonts w:hint="eastAsia"/>
        </w:rPr>
        <w:t>）</w:t>
      </w:r>
      <w:r w:rsidR="001E23C2">
        <w:rPr>
          <w:rFonts w:hint="eastAsia"/>
        </w:rPr>
        <w:t>中对振动激励系统的要求。“</w:t>
      </w:r>
      <w:r w:rsidR="001E23C2">
        <w:rPr>
          <w:rFonts w:hint="eastAsia"/>
        </w:rPr>
        <w:t>6</w:t>
      </w:r>
      <w:r w:rsidR="001E23C2">
        <w:t>.1.2</w:t>
      </w:r>
      <w:r w:rsidR="001E23C2">
        <w:rPr>
          <w:rFonts w:hint="eastAsia"/>
        </w:rPr>
        <w:t>”中</w:t>
      </w:r>
      <w:r w:rsidR="006B0021">
        <w:rPr>
          <w:rFonts w:hint="eastAsia"/>
        </w:rPr>
        <w:t>数字电压表</w:t>
      </w:r>
      <w:r w:rsidR="00A73C27">
        <w:rPr>
          <w:rFonts w:hint="eastAsia"/>
        </w:rPr>
        <w:t>（</w:t>
      </w:r>
      <w:r w:rsidR="00A73C27">
        <w:t>6.1.2.2</w:t>
      </w:r>
      <w:r w:rsidR="00A73C27">
        <w:rPr>
          <w:rFonts w:hint="eastAsia"/>
        </w:rPr>
        <w:t>）</w:t>
      </w:r>
      <w:r w:rsidR="006B0021">
        <w:rPr>
          <w:rFonts w:hint="eastAsia"/>
        </w:rPr>
        <w:t>、频率计</w:t>
      </w:r>
      <w:r w:rsidR="00A73C27">
        <w:rPr>
          <w:rFonts w:hint="eastAsia"/>
        </w:rPr>
        <w:t>（</w:t>
      </w:r>
      <w:r w:rsidR="00A73C27">
        <w:t>6.1.2.3</w:t>
      </w:r>
      <w:r w:rsidR="00A73C27">
        <w:rPr>
          <w:rFonts w:hint="eastAsia"/>
        </w:rPr>
        <w:t>）</w:t>
      </w:r>
      <w:r w:rsidR="006B0021">
        <w:rPr>
          <w:rFonts w:hint="eastAsia"/>
        </w:rPr>
        <w:t>及动态信号分析仪</w:t>
      </w:r>
      <w:r w:rsidR="00A73C27">
        <w:rPr>
          <w:rFonts w:hint="eastAsia"/>
        </w:rPr>
        <w:t>（</w:t>
      </w:r>
      <w:r w:rsidR="00A73C27">
        <w:t>6.1.2.4</w:t>
      </w:r>
      <w:r w:rsidR="00A73C27">
        <w:rPr>
          <w:rFonts w:hint="eastAsia"/>
        </w:rPr>
        <w:t>）</w:t>
      </w:r>
      <w:r w:rsidR="006B0021">
        <w:rPr>
          <w:rFonts w:hint="eastAsia"/>
        </w:rPr>
        <w:t>的确定依据为</w:t>
      </w:r>
      <w:r w:rsidR="00312A25">
        <w:rPr>
          <w:rFonts w:hint="eastAsia"/>
        </w:rPr>
        <w:t>《</w:t>
      </w:r>
      <w:r w:rsidR="00312A25" w:rsidRPr="00693B60">
        <w:rPr>
          <w:rFonts w:hint="eastAsia"/>
        </w:rPr>
        <w:t>测振仪检定规程</w:t>
      </w:r>
      <w:r w:rsidR="00312A25">
        <w:rPr>
          <w:rFonts w:hint="eastAsia"/>
        </w:rPr>
        <w:t>》</w:t>
      </w:r>
      <w:r w:rsidR="00312A25" w:rsidRPr="00693B60">
        <w:rPr>
          <w:rFonts w:hint="eastAsia"/>
        </w:rPr>
        <w:t>（</w:t>
      </w:r>
      <w:r w:rsidR="00312A25" w:rsidRPr="00693B60">
        <w:rPr>
          <w:rFonts w:hint="eastAsia"/>
        </w:rPr>
        <w:t>JJGB676-2019</w:t>
      </w:r>
      <w:r w:rsidR="00312A25" w:rsidRPr="00693B60">
        <w:rPr>
          <w:rFonts w:hint="eastAsia"/>
        </w:rPr>
        <w:t>）</w:t>
      </w:r>
      <w:r w:rsidR="00A73C27">
        <w:rPr>
          <w:rFonts w:hint="eastAsia"/>
        </w:rPr>
        <w:t>中对仪器的要求</w:t>
      </w:r>
      <w:r w:rsidR="00E746B2">
        <w:rPr>
          <w:rFonts w:hint="eastAsia"/>
        </w:rPr>
        <w:t>。</w:t>
      </w:r>
      <w:r w:rsidR="000A76FF">
        <w:rPr>
          <w:rFonts w:hint="eastAsia"/>
        </w:rPr>
        <w:t>“</w:t>
      </w:r>
      <w:r w:rsidR="000A76FF">
        <w:rPr>
          <w:rFonts w:hint="eastAsia"/>
        </w:rPr>
        <w:t>6</w:t>
      </w:r>
      <w:r w:rsidR="000A76FF">
        <w:t>.1.3</w:t>
      </w:r>
      <w:r w:rsidR="000A76FF">
        <w:rPr>
          <w:rFonts w:hint="eastAsia"/>
        </w:rPr>
        <w:t>”的频率及振动速度的确定依据为被核验矿震传感器</w:t>
      </w:r>
      <w:r w:rsidR="002056A4">
        <w:rPr>
          <w:rFonts w:hint="eastAsia"/>
        </w:rPr>
        <w:t>（</w:t>
      </w:r>
      <w:r w:rsidR="002056A4">
        <w:rPr>
          <w:rFonts w:hint="eastAsia"/>
        </w:rPr>
        <w:t>D</w:t>
      </w:r>
      <w:r w:rsidR="002056A4">
        <w:t>LM</w:t>
      </w:r>
      <w:r w:rsidR="002056A4">
        <w:rPr>
          <w:rFonts w:hint="eastAsia"/>
        </w:rPr>
        <w:t>型矿震传感器）</w:t>
      </w:r>
      <w:r w:rsidR="000A76FF">
        <w:rPr>
          <w:rFonts w:hint="eastAsia"/>
        </w:rPr>
        <w:t>的典型工作频率及振动速度。</w:t>
      </w:r>
    </w:p>
    <w:p w14:paraId="1398C7DD" w14:textId="7423D95D" w:rsidR="004E3937" w:rsidRDefault="002B1F6F" w:rsidP="00EF1DAD">
      <w:pPr>
        <w:ind w:firstLine="480"/>
      </w:pPr>
      <w:r>
        <w:rPr>
          <w:rFonts w:hint="eastAsia"/>
        </w:rPr>
        <w:lastRenderedPageBreak/>
        <w:t>“</w:t>
      </w:r>
      <w:r>
        <w:rPr>
          <w:rFonts w:hint="eastAsia"/>
        </w:rPr>
        <w:t>6</w:t>
      </w:r>
      <w:r>
        <w:t>.2</w:t>
      </w:r>
      <w:r>
        <w:rPr>
          <w:rFonts w:hint="eastAsia"/>
        </w:rPr>
        <w:t>”</w:t>
      </w:r>
      <w:r w:rsidR="006F599C">
        <w:rPr>
          <w:rFonts w:hint="eastAsia"/>
        </w:rPr>
        <w:t>核验项目中的</w:t>
      </w:r>
      <w:r w:rsidR="006F599C">
        <w:rPr>
          <w:rFonts w:hint="eastAsia"/>
        </w:rPr>
        <w:t>1</w:t>
      </w:r>
      <w:r w:rsidR="006F599C">
        <w:rPr>
          <w:rFonts w:hint="eastAsia"/>
        </w:rPr>
        <w:t>、</w:t>
      </w:r>
      <w:r w:rsidR="006F599C">
        <w:t>2</w:t>
      </w:r>
      <w:r w:rsidR="006F599C">
        <w:rPr>
          <w:rFonts w:hint="eastAsia"/>
        </w:rPr>
        <w:t>、</w:t>
      </w:r>
      <w:r w:rsidR="006F599C">
        <w:t>3</w:t>
      </w:r>
      <w:r w:rsidR="006F599C">
        <w:rPr>
          <w:rFonts w:hint="eastAsia"/>
        </w:rPr>
        <w:t>来源于《</w:t>
      </w:r>
      <w:r w:rsidR="006F599C" w:rsidRPr="00693B60">
        <w:rPr>
          <w:rFonts w:hint="eastAsia"/>
        </w:rPr>
        <w:t>测振仪检定规程</w:t>
      </w:r>
      <w:r w:rsidR="006F599C">
        <w:rPr>
          <w:rFonts w:hint="eastAsia"/>
        </w:rPr>
        <w:t>》</w:t>
      </w:r>
      <w:r w:rsidR="006F599C" w:rsidRPr="00693B60">
        <w:rPr>
          <w:rFonts w:hint="eastAsia"/>
        </w:rPr>
        <w:t>（</w:t>
      </w:r>
      <w:r w:rsidR="006F599C" w:rsidRPr="00693B60">
        <w:rPr>
          <w:rFonts w:hint="eastAsia"/>
        </w:rPr>
        <w:t>JJGB676-2019</w:t>
      </w:r>
      <w:r w:rsidR="006F599C" w:rsidRPr="00693B60">
        <w:rPr>
          <w:rFonts w:hint="eastAsia"/>
        </w:rPr>
        <w:t>）</w:t>
      </w:r>
      <w:r w:rsidR="006F599C">
        <w:rPr>
          <w:rFonts w:hint="eastAsia"/>
        </w:rPr>
        <w:t>中的核验项目</w:t>
      </w:r>
      <w:r w:rsidR="00980108">
        <w:rPr>
          <w:rFonts w:hint="eastAsia"/>
        </w:rPr>
        <w:t>。</w:t>
      </w:r>
      <w:r w:rsidR="006F599C">
        <w:rPr>
          <w:rFonts w:hint="eastAsia"/>
        </w:rPr>
        <w:t>核验项目</w:t>
      </w:r>
      <w:r w:rsidR="006F599C">
        <w:rPr>
          <w:rFonts w:hint="eastAsia"/>
        </w:rPr>
        <w:t>4</w:t>
      </w:r>
      <w:r w:rsidR="00980108">
        <w:rPr>
          <w:rFonts w:hint="eastAsia"/>
        </w:rPr>
        <w:t>幅</w:t>
      </w:r>
      <w:proofErr w:type="gramStart"/>
      <w:r w:rsidR="00980108">
        <w:rPr>
          <w:rFonts w:hint="eastAsia"/>
        </w:rPr>
        <w:t>频响应度可以</w:t>
      </w:r>
      <w:proofErr w:type="gramEnd"/>
      <w:r w:rsidR="00980108">
        <w:rPr>
          <w:rFonts w:hint="eastAsia"/>
        </w:rPr>
        <w:t>确定被核验矿震传感器最低的响应灵敏度，</w:t>
      </w:r>
      <w:r w:rsidR="00270089">
        <w:rPr>
          <w:rFonts w:hint="eastAsia"/>
        </w:rPr>
        <w:t>通过核验这个项目可以明确矿震传感器是否处于正常的工作范围。</w:t>
      </w:r>
    </w:p>
    <w:p w14:paraId="59155211" w14:textId="6520CA62" w:rsidR="00CD2BAE" w:rsidRDefault="00CB26B7" w:rsidP="00CD2BAE">
      <w:pPr>
        <w:ind w:firstLine="480"/>
      </w:pPr>
      <w:r>
        <w:rPr>
          <w:rFonts w:hint="eastAsia"/>
        </w:rPr>
        <w:t>“</w:t>
      </w:r>
      <w:r>
        <w:rPr>
          <w:rFonts w:hint="eastAsia"/>
        </w:rPr>
        <w:t>6</w:t>
      </w:r>
      <w:r>
        <w:t>.3</w:t>
      </w:r>
      <w:r>
        <w:rPr>
          <w:rFonts w:hint="eastAsia"/>
        </w:rPr>
        <w:t>”</w:t>
      </w:r>
      <w:r w:rsidR="00512F04">
        <w:rPr>
          <w:rFonts w:hint="eastAsia"/>
        </w:rPr>
        <w:t>规定了</w:t>
      </w:r>
      <w:r>
        <w:rPr>
          <w:rFonts w:hint="eastAsia"/>
        </w:rPr>
        <w:t>核验测试</w:t>
      </w:r>
      <w:r w:rsidRPr="00CB26B7">
        <w:rPr>
          <w:rFonts w:hint="eastAsia"/>
        </w:rPr>
        <w:t>外观等一般性检查</w:t>
      </w:r>
      <w:r w:rsidR="00512F04">
        <w:rPr>
          <w:rFonts w:hint="eastAsia"/>
        </w:rPr>
        <w:t>（</w:t>
      </w:r>
      <w:r w:rsidR="00512F04">
        <w:rPr>
          <w:rFonts w:hint="eastAsia"/>
        </w:rPr>
        <w:t>6</w:t>
      </w:r>
      <w:r w:rsidR="00512F04">
        <w:t>.3.1</w:t>
      </w:r>
      <w:r w:rsidR="00512F04">
        <w:rPr>
          <w:rFonts w:hint="eastAsia"/>
        </w:rPr>
        <w:t>）</w:t>
      </w:r>
      <w:r>
        <w:rPr>
          <w:rFonts w:hint="eastAsia"/>
        </w:rPr>
        <w:t>、</w:t>
      </w:r>
      <w:r w:rsidRPr="006F41F9">
        <w:rPr>
          <w:rFonts w:cs="Times New Roman"/>
        </w:rPr>
        <w:t>振动激励系统安装要求</w:t>
      </w:r>
      <w:r w:rsidR="00512F04">
        <w:rPr>
          <w:rFonts w:cs="Times New Roman" w:hint="eastAsia"/>
        </w:rPr>
        <w:t>（</w:t>
      </w:r>
      <w:r w:rsidR="00512F04">
        <w:rPr>
          <w:rFonts w:hint="eastAsia"/>
        </w:rPr>
        <w:t>6</w:t>
      </w:r>
      <w:r w:rsidR="00512F04">
        <w:t>.3.2</w:t>
      </w:r>
      <w:r w:rsidR="00512F04">
        <w:rPr>
          <w:rFonts w:cs="Times New Roman" w:hint="eastAsia"/>
        </w:rPr>
        <w:t>）、</w:t>
      </w:r>
      <w:r w:rsidR="00512F04" w:rsidRPr="006F41F9">
        <w:rPr>
          <w:rFonts w:cs="Times New Roman"/>
        </w:rPr>
        <w:t>矿震传感器安装要求</w:t>
      </w:r>
      <w:r w:rsidR="00512F04">
        <w:rPr>
          <w:rFonts w:cs="Times New Roman" w:hint="eastAsia"/>
        </w:rPr>
        <w:t>（</w:t>
      </w:r>
      <w:r w:rsidR="00512F04">
        <w:rPr>
          <w:rFonts w:cs="Times New Roman" w:hint="eastAsia"/>
        </w:rPr>
        <w:t>6</w:t>
      </w:r>
      <w:r w:rsidR="00512F04">
        <w:rPr>
          <w:rFonts w:cs="Times New Roman"/>
        </w:rPr>
        <w:t>.3.3</w:t>
      </w:r>
      <w:r w:rsidR="00512F04">
        <w:rPr>
          <w:rFonts w:cs="Times New Roman" w:hint="eastAsia"/>
        </w:rPr>
        <w:t>）、</w:t>
      </w:r>
      <w:r w:rsidR="00512F04" w:rsidRPr="006F41F9">
        <w:rPr>
          <w:rFonts w:cs="Times New Roman"/>
        </w:rPr>
        <w:t>频率的核验</w:t>
      </w:r>
      <w:r w:rsidR="00512F04">
        <w:rPr>
          <w:rFonts w:cs="Times New Roman" w:hint="eastAsia"/>
        </w:rPr>
        <w:t>（</w:t>
      </w:r>
      <w:r w:rsidR="00512F04">
        <w:rPr>
          <w:rFonts w:cs="Times New Roman" w:hint="eastAsia"/>
        </w:rPr>
        <w:t>6</w:t>
      </w:r>
      <w:r w:rsidR="00512F04">
        <w:rPr>
          <w:rFonts w:cs="Times New Roman"/>
        </w:rPr>
        <w:t>.3.4</w:t>
      </w:r>
      <w:r w:rsidR="00512F04">
        <w:rPr>
          <w:rFonts w:cs="Times New Roman" w:hint="eastAsia"/>
        </w:rPr>
        <w:t>）、</w:t>
      </w:r>
      <w:r w:rsidR="00512F04" w:rsidRPr="006F41F9">
        <w:rPr>
          <w:rFonts w:cs="Times New Roman"/>
        </w:rPr>
        <w:t>幅值线性度的核验</w:t>
      </w:r>
      <w:r w:rsidR="00512F04">
        <w:rPr>
          <w:rFonts w:cs="Times New Roman" w:hint="eastAsia"/>
        </w:rPr>
        <w:t>（</w:t>
      </w:r>
      <w:r w:rsidR="00512F04">
        <w:rPr>
          <w:rFonts w:cs="Times New Roman" w:hint="eastAsia"/>
        </w:rPr>
        <w:t>6</w:t>
      </w:r>
      <w:r w:rsidR="00512F04">
        <w:rPr>
          <w:rFonts w:cs="Times New Roman"/>
        </w:rPr>
        <w:t>.3.5</w:t>
      </w:r>
      <w:r w:rsidR="00512F04">
        <w:rPr>
          <w:rFonts w:cs="Times New Roman" w:hint="eastAsia"/>
        </w:rPr>
        <w:t>）、</w:t>
      </w:r>
      <w:r w:rsidR="00512F04" w:rsidRPr="006F41F9">
        <w:rPr>
          <w:rFonts w:cs="Times New Roman"/>
        </w:rPr>
        <w:t>幅</w:t>
      </w:r>
      <w:proofErr w:type="gramStart"/>
      <w:r w:rsidR="00512F04" w:rsidRPr="006F41F9">
        <w:rPr>
          <w:rFonts w:cs="Times New Roman"/>
        </w:rPr>
        <w:t>频响应</w:t>
      </w:r>
      <w:r w:rsidR="009274FE">
        <w:rPr>
          <w:rFonts w:cs="Times New Roman" w:hint="eastAsia"/>
        </w:rPr>
        <w:t>度</w:t>
      </w:r>
      <w:r w:rsidR="00512F04" w:rsidRPr="006F41F9">
        <w:rPr>
          <w:rFonts w:cs="Times New Roman"/>
        </w:rPr>
        <w:t>的</w:t>
      </w:r>
      <w:proofErr w:type="gramEnd"/>
      <w:r w:rsidR="00512F04" w:rsidRPr="006F41F9">
        <w:rPr>
          <w:rFonts w:cs="Times New Roman"/>
        </w:rPr>
        <w:t>核验</w:t>
      </w:r>
      <w:r w:rsidR="00512F04">
        <w:rPr>
          <w:rFonts w:cs="Times New Roman" w:hint="eastAsia"/>
        </w:rPr>
        <w:t>（</w:t>
      </w:r>
      <w:r w:rsidR="00512F04">
        <w:rPr>
          <w:rFonts w:cs="Times New Roman" w:hint="eastAsia"/>
        </w:rPr>
        <w:t>6</w:t>
      </w:r>
      <w:r w:rsidR="00512F04">
        <w:rPr>
          <w:rFonts w:cs="Times New Roman"/>
        </w:rPr>
        <w:t>.3.6</w:t>
      </w:r>
      <w:r w:rsidR="00512F04">
        <w:rPr>
          <w:rFonts w:cs="Times New Roman" w:hint="eastAsia"/>
        </w:rPr>
        <w:t>）</w:t>
      </w:r>
      <w:r w:rsidR="00E11207">
        <w:rPr>
          <w:rFonts w:cs="Times New Roman" w:hint="eastAsia"/>
        </w:rPr>
        <w:t>。</w:t>
      </w:r>
      <w:r w:rsidR="00714059">
        <w:rPr>
          <w:rFonts w:hint="eastAsia"/>
        </w:rPr>
        <w:t>“</w:t>
      </w:r>
      <w:r w:rsidR="00714059">
        <w:rPr>
          <w:rFonts w:hint="eastAsia"/>
        </w:rPr>
        <w:t>6</w:t>
      </w:r>
      <w:r w:rsidR="00714059">
        <w:t>.3.1</w:t>
      </w:r>
      <w:r w:rsidR="00714059">
        <w:rPr>
          <w:rFonts w:hint="eastAsia"/>
        </w:rPr>
        <w:t>”参考了《</w:t>
      </w:r>
      <w:r w:rsidR="00714059" w:rsidRPr="00693B60">
        <w:rPr>
          <w:rFonts w:hint="eastAsia"/>
        </w:rPr>
        <w:t>测振仪检定规程</w:t>
      </w:r>
      <w:r w:rsidR="00714059">
        <w:rPr>
          <w:rFonts w:hint="eastAsia"/>
        </w:rPr>
        <w:t>》</w:t>
      </w:r>
      <w:r w:rsidR="00714059" w:rsidRPr="00693B60">
        <w:rPr>
          <w:rFonts w:hint="eastAsia"/>
        </w:rPr>
        <w:t>（</w:t>
      </w:r>
      <w:r w:rsidR="00714059" w:rsidRPr="00693B60">
        <w:rPr>
          <w:rFonts w:hint="eastAsia"/>
        </w:rPr>
        <w:t>JJGB676-2019</w:t>
      </w:r>
      <w:r w:rsidR="00714059" w:rsidRPr="00693B60">
        <w:rPr>
          <w:rFonts w:hint="eastAsia"/>
        </w:rPr>
        <w:t>）</w:t>
      </w:r>
      <w:r w:rsidR="00714059">
        <w:rPr>
          <w:rFonts w:hint="eastAsia"/>
        </w:rPr>
        <w:t>中对外观的要求，同时结合了</w:t>
      </w:r>
      <w:r w:rsidR="000B6DAA">
        <w:rPr>
          <w:rFonts w:hint="eastAsia"/>
        </w:rPr>
        <w:t>D</w:t>
      </w:r>
      <w:r w:rsidR="000B6DAA">
        <w:t>LM</w:t>
      </w:r>
      <w:r w:rsidR="000B6DAA">
        <w:rPr>
          <w:rFonts w:hint="eastAsia"/>
        </w:rPr>
        <w:t>型</w:t>
      </w:r>
      <w:r w:rsidR="00714059">
        <w:rPr>
          <w:rFonts w:hint="eastAsia"/>
        </w:rPr>
        <w:t>矿震传感器</w:t>
      </w:r>
      <w:r w:rsidR="000B6DAA">
        <w:rPr>
          <w:rFonts w:hint="eastAsia"/>
        </w:rPr>
        <w:t>外观。</w:t>
      </w:r>
      <w:r w:rsidR="00AB47FF">
        <w:rPr>
          <w:rFonts w:hint="eastAsia"/>
        </w:rPr>
        <w:t>“</w:t>
      </w:r>
      <w:r w:rsidR="00AB47FF">
        <w:rPr>
          <w:rFonts w:hint="eastAsia"/>
        </w:rPr>
        <w:t>6</w:t>
      </w:r>
      <w:r w:rsidR="00AB47FF">
        <w:t>.3.2</w:t>
      </w:r>
      <w:r w:rsidR="00AB47FF">
        <w:rPr>
          <w:rFonts w:hint="eastAsia"/>
        </w:rPr>
        <w:t>”</w:t>
      </w:r>
      <w:r w:rsidR="002B7BA4">
        <w:rPr>
          <w:rFonts w:hint="eastAsia"/>
        </w:rPr>
        <w:t>规定</w:t>
      </w:r>
      <w:r w:rsidR="00BA24F4">
        <w:rPr>
          <w:rFonts w:hint="eastAsia"/>
        </w:rPr>
        <w:t>了振动激励系统</w:t>
      </w:r>
      <w:r w:rsidR="007E4E2B">
        <w:rPr>
          <w:rFonts w:hint="eastAsia"/>
        </w:rPr>
        <w:t>的</w:t>
      </w:r>
      <w:r w:rsidR="00BA24F4">
        <w:rPr>
          <w:rFonts w:hint="eastAsia"/>
        </w:rPr>
        <w:t>安装要求</w:t>
      </w:r>
      <w:r w:rsidR="00AB47FF">
        <w:rPr>
          <w:rFonts w:hint="eastAsia"/>
        </w:rPr>
        <w:t>。</w:t>
      </w:r>
      <w:r w:rsidR="009B3F44">
        <w:rPr>
          <w:rFonts w:hint="eastAsia"/>
        </w:rPr>
        <w:t>振动激励系统</w:t>
      </w:r>
      <w:r w:rsidR="00B56DFB">
        <w:rPr>
          <w:rFonts w:hint="eastAsia"/>
        </w:rPr>
        <w:t>的</w:t>
      </w:r>
      <w:r w:rsidR="00415B75">
        <w:rPr>
          <w:rFonts w:hint="eastAsia"/>
        </w:rPr>
        <w:t>不合理</w:t>
      </w:r>
      <w:r w:rsidR="00B56DFB">
        <w:rPr>
          <w:rFonts w:hint="eastAsia"/>
        </w:rPr>
        <w:t>安装将</w:t>
      </w:r>
      <w:r w:rsidR="00415B75">
        <w:rPr>
          <w:rFonts w:hint="eastAsia"/>
        </w:rPr>
        <w:t>明显影响系统</w:t>
      </w:r>
      <w:r w:rsidR="00C26E49">
        <w:rPr>
          <w:rFonts w:hint="eastAsia"/>
        </w:rPr>
        <w:t>生成</w:t>
      </w:r>
      <w:r w:rsidR="00415B75">
        <w:rPr>
          <w:rFonts w:hint="eastAsia"/>
        </w:rPr>
        <w:t>振动的准确性</w:t>
      </w:r>
      <w:r w:rsidR="00641B9B">
        <w:rPr>
          <w:rFonts w:hint="eastAsia"/>
        </w:rPr>
        <w:t>，</w:t>
      </w:r>
      <w:r w:rsidR="00EC588A">
        <w:rPr>
          <w:rFonts w:hint="eastAsia"/>
        </w:rPr>
        <w:t>必须</w:t>
      </w:r>
      <w:r w:rsidR="00437196">
        <w:rPr>
          <w:rFonts w:hint="eastAsia"/>
        </w:rPr>
        <w:t>按照</w:t>
      </w:r>
      <w:r w:rsidR="00EC588A">
        <w:rPr>
          <w:rFonts w:hint="eastAsia"/>
        </w:rPr>
        <w:t>要求安装</w:t>
      </w:r>
      <w:r w:rsidR="00437196">
        <w:rPr>
          <w:rFonts w:hint="eastAsia"/>
        </w:rPr>
        <w:t>系统</w:t>
      </w:r>
      <w:r w:rsidR="002735AA">
        <w:rPr>
          <w:rFonts w:hint="eastAsia"/>
        </w:rPr>
        <w:t>。</w:t>
      </w:r>
      <w:r w:rsidR="002B7BA4">
        <w:rPr>
          <w:rFonts w:hint="eastAsia"/>
        </w:rPr>
        <w:t>“</w:t>
      </w:r>
      <w:r w:rsidR="002B7BA4">
        <w:rPr>
          <w:rFonts w:hint="eastAsia"/>
        </w:rPr>
        <w:t>6</w:t>
      </w:r>
      <w:r w:rsidR="002B7BA4">
        <w:t>.3.3</w:t>
      </w:r>
      <w:r w:rsidR="002B7BA4">
        <w:rPr>
          <w:rFonts w:hint="eastAsia"/>
        </w:rPr>
        <w:t>”规定了</w:t>
      </w:r>
      <w:r w:rsidR="002B7BA4" w:rsidRPr="006F41F9">
        <w:rPr>
          <w:rFonts w:cs="Times New Roman"/>
        </w:rPr>
        <w:t>矿震传感器</w:t>
      </w:r>
      <w:r w:rsidR="007E4E2B">
        <w:rPr>
          <w:rFonts w:cs="Times New Roman" w:hint="eastAsia"/>
        </w:rPr>
        <w:t>的</w:t>
      </w:r>
      <w:r w:rsidR="002B7BA4" w:rsidRPr="006F41F9">
        <w:rPr>
          <w:rFonts w:cs="Times New Roman"/>
        </w:rPr>
        <w:t>安装要求</w:t>
      </w:r>
      <w:r w:rsidR="002B7BA4">
        <w:rPr>
          <w:rFonts w:cs="Times New Roman" w:hint="eastAsia"/>
        </w:rPr>
        <w:t>。</w:t>
      </w:r>
      <w:r w:rsidR="00247504">
        <w:rPr>
          <w:rFonts w:cs="Times New Roman" w:hint="eastAsia"/>
        </w:rPr>
        <w:t>矿震传感器</w:t>
      </w:r>
      <w:r w:rsidR="00E773A5">
        <w:rPr>
          <w:rFonts w:cs="Times New Roman" w:hint="eastAsia"/>
        </w:rPr>
        <w:t>与振动激励系统间结合的稳定性将影响测试结果，必须按照要求夹紧矿震传感器</w:t>
      </w:r>
      <w:r w:rsidR="005D08AF">
        <w:rPr>
          <w:rFonts w:cs="Times New Roman" w:hint="eastAsia"/>
        </w:rPr>
        <w:t>。</w:t>
      </w:r>
      <w:r w:rsidR="002B7BA4">
        <w:rPr>
          <w:rFonts w:hint="eastAsia"/>
        </w:rPr>
        <w:t>“</w:t>
      </w:r>
      <w:r w:rsidR="002B7BA4">
        <w:rPr>
          <w:rFonts w:hint="eastAsia"/>
        </w:rPr>
        <w:t>6</w:t>
      </w:r>
      <w:r w:rsidR="002B7BA4">
        <w:t>.3.4</w:t>
      </w:r>
      <w:r w:rsidR="002B7BA4">
        <w:rPr>
          <w:rFonts w:hint="eastAsia"/>
        </w:rPr>
        <w:t>”规定了频率核验的</w:t>
      </w:r>
      <w:r w:rsidR="00CD2BAE">
        <w:rPr>
          <w:rFonts w:hint="eastAsia"/>
        </w:rPr>
        <w:t>测试及计算方法。“</w:t>
      </w:r>
      <w:r w:rsidR="00CD2BAE">
        <w:rPr>
          <w:rFonts w:hint="eastAsia"/>
        </w:rPr>
        <w:t>6</w:t>
      </w:r>
      <w:r w:rsidR="00CD2BAE">
        <w:t>.3.5</w:t>
      </w:r>
      <w:r w:rsidR="00CD2BAE">
        <w:rPr>
          <w:rFonts w:hint="eastAsia"/>
        </w:rPr>
        <w:t>”规定了</w:t>
      </w:r>
      <w:r w:rsidR="00CD2BAE" w:rsidRPr="006F41F9">
        <w:rPr>
          <w:rFonts w:cs="Times New Roman"/>
        </w:rPr>
        <w:t>幅值线性度的</w:t>
      </w:r>
      <w:r w:rsidR="00CD2BAE">
        <w:rPr>
          <w:rFonts w:hint="eastAsia"/>
        </w:rPr>
        <w:t>测试及计算方法。“</w:t>
      </w:r>
      <w:r w:rsidR="00CD2BAE">
        <w:rPr>
          <w:rFonts w:hint="eastAsia"/>
        </w:rPr>
        <w:t>6</w:t>
      </w:r>
      <w:r w:rsidR="00CD2BAE">
        <w:t>.3.6</w:t>
      </w:r>
      <w:r w:rsidR="00CD2BAE">
        <w:rPr>
          <w:rFonts w:hint="eastAsia"/>
        </w:rPr>
        <w:t>”规定了</w:t>
      </w:r>
      <w:r w:rsidR="009274FE" w:rsidRPr="006F41F9">
        <w:rPr>
          <w:rFonts w:cs="Times New Roman"/>
        </w:rPr>
        <w:t>幅</w:t>
      </w:r>
      <w:proofErr w:type="gramStart"/>
      <w:r w:rsidR="009274FE" w:rsidRPr="006F41F9">
        <w:rPr>
          <w:rFonts w:cs="Times New Roman"/>
        </w:rPr>
        <w:t>频响应</w:t>
      </w:r>
      <w:r w:rsidR="009274FE">
        <w:rPr>
          <w:rFonts w:cs="Times New Roman" w:hint="eastAsia"/>
        </w:rPr>
        <w:t>度</w:t>
      </w:r>
      <w:r w:rsidR="00CD2BAE">
        <w:rPr>
          <w:rFonts w:hint="eastAsia"/>
        </w:rPr>
        <w:t>的</w:t>
      </w:r>
      <w:proofErr w:type="gramEnd"/>
      <w:r w:rsidR="00CD2BAE">
        <w:rPr>
          <w:rFonts w:hint="eastAsia"/>
        </w:rPr>
        <w:t>测试及计算方法。</w:t>
      </w:r>
    </w:p>
    <w:p w14:paraId="4A093447" w14:textId="04751E69" w:rsidR="00CE5046" w:rsidRDefault="00CE5046" w:rsidP="00A827BD">
      <w:pPr>
        <w:pStyle w:val="1"/>
        <w:numPr>
          <w:ilvl w:val="0"/>
          <w:numId w:val="1"/>
        </w:numPr>
      </w:pPr>
      <w:r w:rsidRPr="00CE5046">
        <w:rPr>
          <w:rFonts w:hint="eastAsia"/>
        </w:rPr>
        <w:t>主要试验（验证）的分析、综述报告，技术经济论证，预期的经济效果</w:t>
      </w:r>
    </w:p>
    <w:p w14:paraId="1E4C5F5D" w14:textId="7927FBF3" w:rsidR="003A4A59" w:rsidRDefault="00A827BD" w:rsidP="003A4A59">
      <w:pPr>
        <w:pStyle w:val="2"/>
      </w:pPr>
      <w:r>
        <w:t>1</w:t>
      </w:r>
      <w:r w:rsidR="006338CE">
        <w:t>.</w:t>
      </w:r>
      <w:r w:rsidR="003A4A59">
        <w:rPr>
          <w:rFonts w:hint="eastAsia"/>
        </w:rPr>
        <w:t>试验分析</w:t>
      </w:r>
    </w:p>
    <w:p w14:paraId="0DF995E3" w14:textId="23228634" w:rsidR="006338CE" w:rsidRDefault="00650E28" w:rsidP="00656E2D">
      <w:pPr>
        <w:ind w:firstLine="480"/>
      </w:pPr>
      <w:r>
        <w:rPr>
          <w:rFonts w:hint="eastAsia"/>
        </w:rPr>
        <w:t>通过对十</w:t>
      </w:r>
      <w:r w:rsidR="00680540">
        <w:rPr>
          <w:rFonts w:hint="eastAsia"/>
        </w:rPr>
        <w:t>五</w:t>
      </w:r>
      <w:r>
        <w:rPr>
          <w:rFonts w:hint="eastAsia"/>
        </w:rPr>
        <w:t>组新旧矿震传感器进行对比测试后发现，井下</w:t>
      </w:r>
      <w:r w:rsidR="00FC0AD2">
        <w:rPr>
          <w:rFonts w:hint="eastAsia"/>
        </w:rPr>
        <w:t>长期</w:t>
      </w:r>
      <w:r>
        <w:rPr>
          <w:rFonts w:hint="eastAsia"/>
        </w:rPr>
        <w:t>使用后的矿震传感器存在频率</w:t>
      </w:r>
      <w:r w:rsidR="008B5C8D">
        <w:rPr>
          <w:rFonts w:hint="eastAsia"/>
        </w:rPr>
        <w:t>和幅值测不准，甚至传感器内部电路损坏，完全失效</w:t>
      </w:r>
      <w:r w:rsidR="00B8679E">
        <w:rPr>
          <w:rFonts w:hint="eastAsia"/>
        </w:rPr>
        <w:t>等</w:t>
      </w:r>
      <w:r w:rsidR="008B5C8D">
        <w:rPr>
          <w:rFonts w:hint="eastAsia"/>
        </w:rPr>
        <w:t>情况</w:t>
      </w:r>
      <w:r w:rsidR="00C86829">
        <w:rPr>
          <w:rFonts w:hint="eastAsia"/>
        </w:rPr>
        <w:t>。</w:t>
      </w:r>
      <w:r w:rsidR="00B8679E">
        <w:rPr>
          <w:rFonts w:hint="eastAsia"/>
        </w:rPr>
        <w:t>为量化对比新旧矿震传感器的性能，</w:t>
      </w:r>
      <w:r w:rsidR="0022463C">
        <w:rPr>
          <w:rFonts w:hint="eastAsia"/>
        </w:rPr>
        <w:t>计算</w:t>
      </w:r>
      <w:r w:rsidR="00295102">
        <w:rPr>
          <w:rFonts w:hint="eastAsia"/>
        </w:rPr>
        <w:t>了</w:t>
      </w:r>
      <w:r w:rsidR="0022463C">
        <w:rPr>
          <w:rFonts w:hint="eastAsia"/>
        </w:rPr>
        <w:t>被核验矿震传感器频率误差、</w:t>
      </w:r>
      <w:r w:rsidR="00C52780">
        <w:rPr>
          <w:rFonts w:hint="eastAsia"/>
        </w:rPr>
        <w:t>幅值线性度、</w:t>
      </w:r>
      <w:r w:rsidR="00656E2D">
        <w:rPr>
          <w:rFonts w:hint="eastAsia"/>
        </w:rPr>
        <w:t>幅</w:t>
      </w:r>
      <w:proofErr w:type="gramStart"/>
      <w:r w:rsidR="00656E2D">
        <w:rPr>
          <w:rFonts w:hint="eastAsia"/>
        </w:rPr>
        <w:t>频响应度</w:t>
      </w:r>
      <w:r w:rsidR="004B0298">
        <w:rPr>
          <w:rFonts w:hint="eastAsia"/>
        </w:rPr>
        <w:t>等</w:t>
      </w:r>
      <w:proofErr w:type="gramEnd"/>
      <w:r w:rsidR="00C52780">
        <w:rPr>
          <w:rFonts w:hint="eastAsia"/>
        </w:rPr>
        <w:t>指标</w:t>
      </w:r>
      <w:r w:rsidR="000C176A">
        <w:rPr>
          <w:rFonts w:hint="eastAsia"/>
        </w:rPr>
        <w:t>。统计</w:t>
      </w:r>
      <w:r w:rsidR="008C24EA">
        <w:rPr>
          <w:rFonts w:hint="eastAsia"/>
        </w:rPr>
        <w:t>发现</w:t>
      </w:r>
      <w:r w:rsidR="00C41132">
        <w:rPr>
          <w:rFonts w:hint="eastAsia"/>
        </w:rPr>
        <w:t>全部</w:t>
      </w:r>
      <w:r w:rsidR="008C24EA">
        <w:rPr>
          <w:rFonts w:hint="eastAsia"/>
        </w:rPr>
        <w:t>新矿震传感器在频率误差、幅值线性度、</w:t>
      </w:r>
      <w:r w:rsidR="00656E2D" w:rsidRPr="00656E2D">
        <w:rPr>
          <w:rFonts w:hint="eastAsia"/>
        </w:rPr>
        <w:t>幅</w:t>
      </w:r>
      <w:proofErr w:type="gramStart"/>
      <w:r w:rsidR="00656E2D" w:rsidRPr="00656E2D">
        <w:rPr>
          <w:rFonts w:hint="eastAsia"/>
        </w:rPr>
        <w:t>频响应度</w:t>
      </w:r>
      <w:r w:rsidR="008C24EA">
        <w:rPr>
          <w:rFonts w:hint="eastAsia"/>
        </w:rPr>
        <w:t>三个</w:t>
      </w:r>
      <w:proofErr w:type="gramEnd"/>
      <w:r w:rsidR="008C24EA">
        <w:rPr>
          <w:rFonts w:hint="eastAsia"/>
        </w:rPr>
        <w:t>指标方面表现稳定，</w:t>
      </w:r>
      <w:r w:rsidR="002C4633">
        <w:rPr>
          <w:rFonts w:hint="eastAsia"/>
        </w:rPr>
        <w:t>其中</w:t>
      </w:r>
      <w:r w:rsidR="000C176A">
        <w:rPr>
          <w:rFonts w:hint="eastAsia"/>
        </w:rPr>
        <w:t>频率最大误差的绝对值低于</w:t>
      </w:r>
      <w:r w:rsidR="00F65A58">
        <w:t>0.5</w:t>
      </w:r>
      <w:r w:rsidR="000C176A">
        <w:rPr>
          <w:rFonts w:hint="eastAsia"/>
        </w:rPr>
        <w:t>%</w:t>
      </w:r>
      <w:r w:rsidR="004803B3">
        <w:rPr>
          <w:rFonts w:hint="eastAsia"/>
        </w:rPr>
        <w:t>，</w:t>
      </w:r>
      <w:r w:rsidR="000C176A">
        <w:rPr>
          <w:rFonts w:hint="eastAsia"/>
        </w:rPr>
        <w:t>幅值线性度</w:t>
      </w:r>
      <w:r w:rsidR="00427A94">
        <w:rPr>
          <w:rFonts w:hint="eastAsia"/>
        </w:rPr>
        <w:t>线性相关系数</w:t>
      </w:r>
      <w:r w:rsidR="00656E2D">
        <w:rPr>
          <w:rFonts w:hint="eastAsia"/>
        </w:rPr>
        <w:t>高于</w:t>
      </w:r>
      <w:r w:rsidR="00656E2D">
        <w:rPr>
          <w:rFonts w:hint="eastAsia"/>
        </w:rPr>
        <w:t>0</w:t>
      </w:r>
      <w:r w:rsidR="00656E2D">
        <w:t>.</w:t>
      </w:r>
      <w:r w:rsidR="002A5F5A">
        <w:t>95</w:t>
      </w:r>
      <w:r w:rsidR="00656E2D">
        <w:rPr>
          <w:rFonts w:hint="eastAsia"/>
        </w:rPr>
        <w:t>，幅</w:t>
      </w:r>
      <w:proofErr w:type="gramStart"/>
      <w:r w:rsidR="00656E2D">
        <w:rPr>
          <w:rFonts w:hint="eastAsia"/>
        </w:rPr>
        <w:t>频响应度最小值</w:t>
      </w:r>
      <w:proofErr w:type="gramEnd"/>
      <w:r w:rsidR="00656E2D">
        <w:rPr>
          <w:rFonts w:hint="eastAsia"/>
        </w:rPr>
        <w:t>的相对偏差</w:t>
      </w:r>
      <w:r w:rsidR="00AD35C9">
        <w:rPr>
          <w:rFonts w:hint="eastAsia"/>
        </w:rPr>
        <w:t>低</w:t>
      </w:r>
      <w:r w:rsidR="00427A94">
        <w:rPr>
          <w:rFonts w:hint="eastAsia"/>
        </w:rPr>
        <w:t>于</w:t>
      </w:r>
      <w:r w:rsidR="002A5F5A">
        <w:t>4</w:t>
      </w:r>
      <w:r w:rsidR="00427A94">
        <w:rPr>
          <w:rFonts w:hint="eastAsia"/>
        </w:rPr>
        <w:t>%</w:t>
      </w:r>
      <w:r w:rsidR="00583095">
        <w:rPr>
          <w:rFonts w:hint="eastAsia"/>
        </w:rPr>
        <w:t>。</w:t>
      </w:r>
      <w:r w:rsidR="00AE291E">
        <w:rPr>
          <w:rFonts w:hint="eastAsia"/>
        </w:rPr>
        <w:t>井下</w:t>
      </w:r>
      <w:r w:rsidR="006445C6">
        <w:rPr>
          <w:rFonts w:hint="eastAsia"/>
        </w:rPr>
        <w:t>长期</w:t>
      </w:r>
      <w:r w:rsidR="00E45F92">
        <w:rPr>
          <w:rFonts w:hint="eastAsia"/>
        </w:rPr>
        <w:t>使用</w:t>
      </w:r>
      <w:r w:rsidR="00033BA9">
        <w:rPr>
          <w:rFonts w:hint="eastAsia"/>
        </w:rPr>
        <w:t>后</w:t>
      </w:r>
      <w:r w:rsidR="00E45F92">
        <w:rPr>
          <w:rFonts w:hint="eastAsia"/>
        </w:rPr>
        <w:t>的矿震</w:t>
      </w:r>
      <w:r w:rsidR="00033BA9">
        <w:rPr>
          <w:rFonts w:hint="eastAsia"/>
        </w:rPr>
        <w:t>传感器</w:t>
      </w:r>
      <w:r w:rsidR="00583095">
        <w:rPr>
          <w:rFonts w:hint="eastAsia"/>
        </w:rPr>
        <w:t>表现不一，</w:t>
      </w:r>
      <w:r w:rsidR="00A97673">
        <w:rPr>
          <w:rFonts w:hint="eastAsia"/>
        </w:rPr>
        <w:t>2</w:t>
      </w:r>
      <w:r w:rsidR="003318AB">
        <w:rPr>
          <w:rFonts w:hint="eastAsia"/>
        </w:rPr>
        <w:t>个</w:t>
      </w:r>
      <w:r w:rsidR="00583095">
        <w:rPr>
          <w:rFonts w:hint="eastAsia"/>
        </w:rPr>
        <w:t>矿震传感器测试指标值与全新矿震传感器无区别，</w:t>
      </w:r>
      <w:r w:rsidR="00A97673">
        <w:rPr>
          <w:rFonts w:hint="eastAsia"/>
        </w:rPr>
        <w:t>3</w:t>
      </w:r>
      <w:r w:rsidR="00A97673">
        <w:rPr>
          <w:rFonts w:hint="eastAsia"/>
        </w:rPr>
        <w:t>个</w:t>
      </w:r>
      <w:r w:rsidR="00864E0A">
        <w:rPr>
          <w:rFonts w:hint="eastAsia"/>
        </w:rPr>
        <w:t>矿震传感器完全失效，无法测量振动激励系统的振动</w:t>
      </w:r>
      <w:r w:rsidR="00247D50">
        <w:rPr>
          <w:rFonts w:hint="eastAsia"/>
        </w:rPr>
        <w:t>，</w:t>
      </w:r>
      <w:r w:rsidR="00A97673">
        <w:rPr>
          <w:rFonts w:hint="eastAsia"/>
        </w:rPr>
        <w:t>另外</w:t>
      </w:r>
      <w:r w:rsidR="00A97673">
        <w:rPr>
          <w:rFonts w:hint="eastAsia"/>
        </w:rPr>
        <w:t>1</w:t>
      </w:r>
      <w:r w:rsidR="00A97673">
        <w:t>0</w:t>
      </w:r>
      <w:r w:rsidR="00A97673">
        <w:rPr>
          <w:rFonts w:hint="eastAsia"/>
        </w:rPr>
        <w:t>个矿震传感器</w:t>
      </w:r>
      <w:r w:rsidR="00EF64B1">
        <w:rPr>
          <w:rFonts w:hint="eastAsia"/>
        </w:rPr>
        <w:t>的</w:t>
      </w:r>
      <w:r w:rsidR="005F7E75">
        <w:rPr>
          <w:rFonts w:hint="eastAsia"/>
        </w:rPr>
        <w:t>频率误差、幅值线性度线性相关系数</w:t>
      </w:r>
      <w:proofErr w:type="gramStart"/>
      <w:r w:rsidR="006014D0">
        <w:rPr>
          <w:rFonts w:hint="eastAsia"/>
        </w:rPr>
        <w:t>和</w:t>
      </w:r>
      <w:bookmarkStart w:id="0" w:name="_GoBack"/>
      <w:bookmarkEnd w:id="0"/>
      <w:r w:rsidR="005F7E75">
        <w:rPr>
          <w:rFonts w:hint="eastAsia"/>
        </w:rPr>
        <w:t>幅频响应度</w:t>
      </w:r>
      <w:proofErr w:type="gramEnd"/>
      <w:r w:rsidR="005F7E75">
        <w:rPr>
          <w:rFonts w:hint="eastAsia"/>
        </w:rPr>
        <w:t>最小值</w:t>
      </w:r>
      <w:r w:rsidR="0003116E">
        <w:rPr>
          <w:rFonts w:hint="eastAsia"/>
        </w:rPr>
        <w:t>的相对偏差</w:t>
      </w:r>
      <w:r w:rsidR="007658C9">
        <w:rPr>
          <w:rFonts w:hint="eastAsia"/>
        </w:rPr>
        <w:t>测量</w:t>
      </w:r>
      <w:r w:rsidR="00EF64B1">
        <w:rPr>
          <w:rFonts w:hint="eastAsia"/>
        </w:rPr>
        <w:t>结果明显</w:t>
      </w:r>
      <w:r w:rsidR="000D1139">
        <w:rPr>
          <w:rFonts w:hint="eastAsia"/>
        </w:rPr>
        <w:t>异</w:t>
      </w:r>
      <w:r w:rsidR="00EF64B1">
        <w:rPr>
          <w:rFonts w:hint="eastAsia"/>
        </w:rPr>
        <w:t>于新矿震传感器的测量结果</w:t>
      </w:r>
      <w:r w:rsidR="007E686B">
        <w:rPr>
          <w:rFonts w:hint="eastAsia"/>
        </w:rPr>
        <w:t>。</w:t>
      </w:r>
    </w:p>
    <w:p w14:paraId="0C631032" w14:textId="50F11AC0" w:rsidR="00680540" w:rsidRDefault="00756171" w:rsidP="00F908DE">
      <w:pPr>
        <w:spacing w:line="336" w:lineRule="auto"/>
        <w:ind w:firstLine="480"/>
      </w:pPr>
      <w:r>
        <w:rPr>
          <w:rFonts w:hint="eastAsia"/>
        </w:rPr>
        <w:t>统计</w:t>
      </w:r>
      <w:r>
        <w:rPr>
          <w:rFonts w:hint="eastAsia"/>
        </w:rPr>
        <w:t>1</w:t>
      </w:r>
      <w:r>
        <w:t>0</w:t>
      </w:r>
      <w:r>
        <w:rPr>
          <w:rFonts w:hint="eastAsia"/>
        </w:rPr>
        <w:t>个</w:t>
      </w:r>
      <w:r w:rsidR="002E59C8">
        <w:rPr>
          <w:rFonts w:hint="eastAsia"/>
        </w:rPr>
        <w:t>可以正常测量，但测量结果偏差</w:t>
      </w:r>
      <w:r w:rsidR="006A1FFD">
        <w:rPr>
          <w:rFonts w:hint="eastAsia"/>
        </w:rPr>
        <w:t>异常</w:t>
      </w:r>
      <w:r w:rsidR="002E59C8">
        <w:rPr>
          <w:rFonts w:hint="eastAsia"/>
        </w:rPr>
        <w:t>的旧</w:t>
      </w:r>
      <w:r>
        <w:rPr>
          <w:rFonts w:hint="eastAsia"/>
        </w:rPr>
        <w:t>矿震传感器后</w:t>
      </w:r>
      <w:r w:rsidR="002E59C8">
        <w:rPr>
          <w:rFonts w:hint="eastAsia"/>
        </w:rPr>
        <w:t>发现，</w:t>
      </w:r>
      <w:r w:rsidR="004954E0">
        <w:rPr>
          <w:rFonts w:hint="eastAsia"/>
        </w:rPr>
        <w:t>频率误差</w:t>
      </w:r>
      <w:r w:rsidR="00C57D74">
        <w:rPr>
          <w:rFonts w:hint="eastAsia"/>
        </w:rPr>
        <w:t>绝对值偏高</w:t>
      </w:r>
      <w:r w:rsidR="004954E0">
        <w:rPr>
          <w:rFonts w:hint="eastAsia"/>
        </w:rPr>
        <w:t>的旧矿震传感器</w:t>
      </w:r>
      <w:r w:rsidR="00472066">
        <w:rPr>
          <w:rFonts w:hint="eastAsia"/>
        </w:rPr>
        <w:t>该</w:t>
      </w:r>
      <w:r w:rsidR="004954E0">
        <w:rPr>
          <w:rFonts w:hint="eastAsia"/>
        </w:rPr>
        <w:t>指标</w:t>
      </w:r>
      <w:r w:rsidR="000B60D9">
        <w:rPr>
          <w:rFonts w:hint="eastAsia"/>
        </w:rPr>
        <w:t>均高于</w:t>
      </w:r>
      <w:r w:rsidR="000B60D9">
        <w:rPr>
          <w:rFonts w:hint="eastAsia"/>
        </w:rPr>
        <w:t>3%</w:t>
      </w:r>
      <w:r w:rsidR="000B60D9">
        <w:rPr>
          <w:rFonts w:hint="eastAsia"/>
        </w:rPr>
        <w:t>，</w:t>
      </w:r>
      <w:r w:rsidR="004954E0">
        <w:rPr>
          <w:rFonts w:hint="eastAsia"/>
        </w:rPr>
        <w:t>幅值线性度线性相关系数偏</w:t>
      </w:r>
      <w:r w:rsidR="00472066">
        <w:rPr>
          <w:rFonts w:hint="eastAsia"/>
        </w:rPr>
        <w:t>低</w:t>
      </w:r>
      <w:r w:rsidR="004954E0">
        <w:rPr>
          <w:rFonts w:hint="eastAsia"/>
        </w:rPr>
        <w:t>的旧矿震传感器</w:t>
      </w:r>
      <w:r w:rsidR="00472066">
        <w:rPr>
          <w:rFonts w:hint="eastAsia"/>
        </w:rPr>
        <w:t>该</w:t>
      </w:r>
      <w:r w:rsidR="004954E0">
        <w:rPr>
          <w:rFonts w:hint="eastAsia"/>
        </w:rPr>
        <w:t>指标</w:t>
      </w:r>
      <w:r w:rsidR="000B60D9">
        <w:rPr>
          <w:rFonts w:hint="eastAsia"/>
        </w:rPr>
        <w:t>均低于</w:t>
      </w:r>
      <w:r w:rsidR="000B60D9">
        <w:rPr>
          <w:rFonts w:hint="eastAsia"/>
        </w:rPr>
        <w:t>0</w:t>
      </w:r>
      <w:r w:rsidR="000B60D9">
        <w:t>.7</w:t>
      </w:r>
      <w:r w:rsidR="0070472A">
        <w:rPr>
          <w:rFonts w:hint="eastAsia"/>
        </w:rPr>
        <w:t>，幅</w:t>
      </w:r>
      <w:proofErr w:type="gramStart"/>
      <w:r w:rsidR="0070472A">
        <w:rPr>
          <w:rFonts w:hint="eastAsia"/>
        </w:rPr>
        <w:t>频响应度最小值</w:t>
      </w:r>
      <w:proofErr w:type="gramEnd"/>
      <w:r w:rsidR="0070472A">
        <w:rPr>
          <w:rFonts w:hint="eastAsia"/>
        </w:rPr>
        <w:t>的相对偏差</w:t>
      </w:r>
      <w:r w:rsidR="00472066">
        <w:rPr>
          <w:rFonts w:hint="eastAsia"/>
        </w:rPr>
        <w:t>偏高的旧</w:t>
      </w:r>
      <w:r w:rsidR="00472066">
        <w:rPr>
          <w:rFonts w:hint="eastAsia"/>
        </w:rPr>
        <w:lastRenderedPageBreak/>
        <w:t>矿震传感器该指标均</w:t>
      </w:r>
      <w:r w:rsidR="0070472A">
        <w:rPr>
          <w:rFonts w:hint="eastAsia"/>
        </w:rPr>
        <w:t>高于</w:t>
      </w:r>
      <w:r w:rsidR="0070472A">
        <w:t>10</w:t>
      </w:r>
      <w:r w:rsidR="0070472A">
        <w:rPr>
          <w:rFonts w:hint="eastAsia"/>
        </w:rPr>
        <w:t>%</w:t>
      </w:r>
      <w:r w:rsidR="0070472A">
        <w:rPr>
          <w:rFonts w:hint="eastAsia"/>
        </w:rPr>
        <w:t>。</w:t>
      </w:r>
      <w:r w:rsidR="00586649">
        <w:rPr>
          <w:rFonts w:hint="eastAsia"/>
        </w:rPr>
        <w:t>由此统计结果，初步确定了矿震传感器</w:t>
      </w:r>
      <w:r w:rsidR="005C5C2A">
        <w:rPr>
          <w:rFonts w:hint="eastAsia"/>
        </w:rPr>
        <w:t>核验</w:t>
      </w:r>
      <w:r w:rsidR="00586649">
        <w:rPr>
          <w:rFonts w:hint="eastAsia"/>
        </w:rPr>
        <w:t>合格的</w:t>
      </w:r>
      <w:r w:rsidR="005C5C2A">
        <w:rPr>
          <w:rFonts w:hint="eastAsia"/>
        </w:rPr>
        <w:t>技术指标为：频率误差绝对值低于</w:t>
      </w:r>
      <w:r w:rsidR="005C5C2A">
        <w:rPr>
          <w:rFonts w:hint="eastAsia"/>
        </w:rPr>
        <w:t>3%</w:t>
      </w:r>
      <w:r w:rsidR="005C5C2A">
        <w:rPr>
          <w:rFonts w:hint="eastAsia"/>
        </w:rPr>
        <w:t>；幅值线性度线性相关系数高于</w:t>
      </w:r>
      <w:r w:rsidR="005C5C2A">
        <w:rPr>
          <w:rFonts w:hint="eastAsia"/>
        </w:rPr>
        <w:t>0</w:t>
      </w:r>
      <w:r w:rsidR="005C5C2A">
        <w:t>.7</w:t>
      </w:r>
      <w:r w:rsidR="005C5C2A">
        <w:rPr>
          <w:rFonts w:hint="eastAsia"/>
        </w:rPr>
        <w:t>；幅</w:t>
      </w:r>
      <w:proofErr w:type="gramStart"/>
      <w:r w:rsidR="005C5C2A">
        <w:rPr>
          <w:rFonts w:hint="eastAsia"/>
        </w:rPr>
        <w:t>频响应度最小值</w:t>
      </w:r>
      <w:proofErr w:type="gramEnd"/>
      <w:r w:rsidR="005C5C2A">
        <w:rPr>
          <w:rFonts w:hint="eastAsia"/>
        </w:rPr>
        <w:t>的相对偏差低于</w:t>
      </w:r>
      <w:r w:rsidR="005C5C2A">
        <w:rPr>
          <w:rFonts w:hint="eastAsia"/>
        </w:rPr>
        <w:t>1</w:t>
      </w:r>
      <w:r w:rsidR="005C5C2A">
        <w:t>0</w:t>
      </w:r>
      <w:r w:rsidR="005C5C2A">
        <w:rPr>
          <w:rFonts w:hint="eastAsia"/>
        </w:rPr>
        <w:t>%</w:t>
      </w:r>
      <w:r w:rsidR="005C5C2A">
        <w:rPr>
          <w:rFonts w:hint="eastAsia"/>
        </w:rPr>
        <w:t>。</w:t>
      </w:r>
    </w:p>
    <w:p w14:paraId="1C1C4BCF" w14:textId="4CC6DAC8" w:rsidR="00CE5046" w:rsidRDefault="006338CE" w:rsidP="00F908DE">
      <w:pPr>
        <w:pStyle w:val="2"/>
        <w:spacing w:line="336" w:lineRule="auto"/>
      </w:pPr>
      <w:r>
        <w:rPr>
          <w:rFonts w:hint="eastAsia"/>
        </w:rPr>
        <w:t>2</w:t>
      </w:r>
      <w:r>
        <w:t>.</w:t>
      </w:r>
      <w:r>
        <w:rPr>
          <w:rFonts w:hint="eastAsia"/>
        </w:rPr>
        <w:t>技术经济论证</w:t>
      </w:r>
    </w:p>
    <w:p w14:paraId="03C3F9B6" w14:textId="752A8ACA" w:rsidR="006338CE" w:rsidRPr="006338CE" w:rsidRDefault="00485E6B" w:rsidP="00F908DE">
      <w:pPr>
        <w:spacing w:line="336" w:lineRule="auto"/>
        <w:ind w:firstLine="480"/>
      </w:pPr>
      <w:r>
        <w:rPr>
          <w:rFonts w:hint="eastAsia"/>
        </w:rPr>
        <w:t>经过多组新旧矿震传感器的</w:t>
      </w:r>
      <w:r w:rsidR="00B31F31">
        <w:rPr>
          <w:rFonts w:hint="eastAsia"/>
        </w:rPr>
        <w:t>实</w:t>
      </w:r>
      <w:r w:rsidR="00E11DB0">
        <w:rPr>
          <w:rFonts w:hint="eastAsia"/>
        </w:rPr>
        <w:t>验</w:t>
      </w:r>
      <w:r>
        <w:rPr>
          <w:rFonts w:hint="eastAsia"/>
        </w:rPr>
        <w:t>室核验测试，验证了本测试方法可行。同时，</w:t>
      </w:r>
      <w:r w:rsidR="005671F4">
        <w:rPr>
          <w:rFonts w:hint="eastAsia"/>
        </w:rPr>
        <w:t>矿震传感器核验试验装备</w:t>
      </w:r>
      <w:r w:rsidR="007A1D92">
        <w:rPr>
          <w:rFonts w:hint="eastAsia"/>
        </w:rPr>
        <w:t>及</w:t>
      </w:r>
      <w:r w:rsidR="00806C30">
        <w:rPr>
          <w:rFonts w:hint="eastAsia"/>
        </w:rPr>
        <w:t>实验</w:t>
      </w:r>
      <w:r w:rsidR="005671F4">
        <w:rPr>
          <w:rFonts w:hint="eastAsia"/>
        </w:rPr>
        <w:t>场</w:t>
      </w:r>
      <w:r w:rsidR="007A1D92">
        <w:rPr>
          <w:rFonts w:hint="eastAsia"/>
        </w:rPr>
        <w:t>所在购买</w:t>
      </w:r>
      <w:r w:rsidR="000E3379">
        <w:rPr>
          <w:rFonts w:hint="eastAsia"/>
        </w:rPr>
        <w:t>安装</w:t>
      </w:r>
      <w:r w:rsidR="007A1D92">
        <w:rPr>
          <w:rFonts w:hint="eastAsia"/>
        </w:rPr>
        <w:t>完成</w:t>
      </w:r>
      <w:r w:rsidR="005671F4">
        <w:rPr>
          <w:rFonts w:hint="eastAsia"/>
        </w:rPr>
        <w:t>后，后续的使用维护成本较低，</w:t>
      </w:r>
      <w:r w:rsidR="00C71796">
        <w:rPr>
          <w:rFonts w:hint="eastAsia"/>
        </w:rPr>
        <w:t>每个矿震传感器</w:t>
      </w:r>
      <w:r w:rsidR="00981F4F">
        <w:rPr>
          <w:rFonts w:hint="eastAsia"/>
        </w:rPr>
        <w:t>的</w:t>
      </w:r>
      <w:r w:rsidR="00C71796">
        <w:rPr>
          <w:rFonts w:hint="eastAsia"/>
        </w:rPr>
        <w:t>测试成本约</w:t>
      </w:r>
      <w:r w:rsidR="00C71796">
        <w:rPr>
          <w:rFonts w:hint="eastAsia"/>
        </w:rPr>
        <w:t>2</w:t>
      </w:r>
      <w:r w:rsidR="00C71796">
        <w:t>00</w:t>
      </w:r>
      <w:r w:rsidR="00C71796">
        <w:rPr>
          <w:rFonts w:hint="eastAsia"/>
        </w:rPr>
        <w:t>元，</w:t>
      </w:r>
      <w:r w:rsidR="00664C75">
        <w:rPr>
          <w:rFonts w:hint="eastAsia"/>
        </w:rPr>
        <w:t>经济性较好。</w:t>
      </w:r>
    </w:p>
    <w:p w14:paraId="688B5928" w14:textId="104F606F" w:rsidR="006338CE" w:rsidRDefault="006338CE" w:rsidP="00F908DE">
      <w:pPr>
        <w:pStyle w:val="2"/>
        <w:spacing w:line="336" w:lineRule="auto"/>
      </w:pPr>
      <w:r>
        <w:rPr>
          <w:rFonts w:hint="eastAsia"/>
        </w:rPr>
        <w:t>3</w:t>
      </w:r>
      <w:r>
        <w:t>.</w:t>
      </w:r>
      <w:r>
        <w:rPr>
          <w:rFonts w:hint="eastAsia"/>
        </w:rPr>
        <w:t>预期的经济效果</w:t>
      </w:r>
    </w:p>
    <w:p w14:paraId="50334755" w14:textId="70DA614B" w:rsidR="006338CE" w:rsidRPr="006338CE" w:rsidRDefault="00875776" w:rsidP="00F908DE">
      <w:pPr>
        <w:spacing w:line="336" w:lineRule="auto"/>
        <w:ind w:firstLine="480"/>
      </w:pPr>
      <w:r>
        <w:rPr>
          <w:rFonts w:hint="eastAsia"/>
        </w:rPr>
        <w:t>本标准通过</w:t>
      </w:r>
      <w:r w:rsidR="000D1E38">
        <w:rPr>
          <w:rFonts w:hint="eastAsia"/>
        </w:rPr>
        <w:t>对矿震传感器进行</w:t>
      </w:r>
      <w:r>
        <w:rPr>
          <w:rFonts w:hint="eastAsia"/>
        </w:rPr>
        <w:t>核验</w:t>
      </w:r>
      <w:r w:rsidR="00BE5A75">
        <w:rPr>
          <w:rFonts w:hint="eastAsia"/>
        </w:rPr>
        <w:t>可</w:t>
      </w:r>
      <w:r w:rsidR="001D7910">
        <w:rPr>
          <w:rFonts w:hint="eastAsia"/>
        </w:rPr>
        <w:t>极大</w:t>
      </w:r>
      <w:r w:rsidR="00DE4D78">
        <w:rPr>
          <w:rFonts w:hint="eastAsia"/>
        </w:rPr>
        <w:t>地</w:t>
      </w:r>
      <w:r>
        <w:rPr>
          <w:rFonts w:hint="eastAsia"/>
        </w:rPr>
        <w:t>提</w:t>
      </w:r>
      <w:r w:rsidR="001D7910">
        <w:rPr>
          <w:rFonts w:hint="eastAsia"/>
        </w:rPr>
        <w:t>升</w:t>
      </w:r>
      <w:r w:rsidR="00EB0E65">
        <w:rPr>
          <w:rFonts w:hint="eastAsia"/>
        </w:rPr>
        <w:t>矿震传感器的定位及能量计算的准确性，</w:t>
      </w:r>
      <w:r w:rsidR="001D7910">
        <w:rPr>
          <w:rFonts w:hint="eastAsia"/>
        </w:rPr>
        <w:t>保障微震监测系统的</w:t>
      </w:r>
      <w:r w:rsidR="00D05DE2">
        <w:rPr>
          <w:rFonts w:hint="eastAsia"/>
        </w:rPr>
        <w:t>可靠性</w:t>
      </w:r>
      <w:r w:rsidR="004C39F6">
        <w:rPr>
          <w:rFonts w:hint="eastAsia"/>
        </w:rPr>
        <w:t>。本标准对</w:t>
      </w:r>
      <w:r w:rsidR="00DD60AA">
        <w:rPr>
          <w:rFonts w:hint="eastAsia"/>
        </w:rPr>
        <w:t>提升</w:t>
      </w:r>
      <w:r w:rsidR="004C39F6">
        <w:rPr>
          <w:rFonts w:hint="eastAsia"/>
        </w:rPr>
        <w:t>煤矿冲击地压及煤与瓦斯突出等动力灾害</w:t>
      </w:r>
      <w:r w:rsidR="00DD60AA">
        <w:rPr>
          <w:rFonts w:hint="eastAsia"/>
        </w:rPr>
        <w:t>的防治水平</w:t>
      </w:r>
      <w:r w:rsidR="004C39F6">
        <w:rPr>
          <w:rFonts w:hint="eastAsia"/>
        </w:rPr>
        <w:t>具有重</w:t>
      </w:r>
      <w:r w:rsidR="00B67ABA">
        <w:rPr>
          <w:rFonts w:hint="eastAsia"/>
        </w:rPr>
        <w:t>要</w:t>
      </w:r>
      <w:r w:rsidR="004C39F6">
        <w:rPr>
          <w:rFonts w:hint="eastAsia"/>
        </w:rPr>
        <w:t>推动作用，</w:t>
      </w:r>
      <w:r w:rsidR="00CA0426">
        <w:rPr>
          <w:rFonts w:hint="eastAsia"/>
        </w:rPr>
        <w:t>提升了煤矿的安全生产水平，</w:t>
      </w:r>
      <w:r w:rsidR="00B90A36">
        <w:rPr>
          <w:rFonts w:hint="eastAsia"/>
        </w:rPr>
        <w:t>将产生</w:t>
      </w:r>
      <w:r w:rsidR="00CE1E9C">
        <w:rPr>
          <w:rFonts w:hint="eastAsia"/>
        </w:rPr>
        <w:t>巨大</w:t>
      </w:r>
      <w:r w:rsidR="004C39F6">
        <w:rPr>
          <w:rFonts w:hint="eastAsia"/>
        </w:rPr>
        <w:t>的间接经济</w:t>
      </w:r>
      <w:r w:rsidR="00B90A36">
        <w:rPr>
          <w:rFonts w:hint="eastAsia"/>
        </w:rPr>
        <w:t>效益</w:t>
      </w:r>
      <w:r w:rsidR="00160684">
        <w:rPr>
          <w:rFonts w:hint="eastAsia"/>
        </w:rPr>
        <w:t>。</w:t>
      </w:r>
    </w:p>
    <w:p w14:paraId="326B706B" w14:textId="2DE77DC7" w:rsidR="00CE5046" w:rsidRDefault="00CE5046" w:rsidP="00F908DE">
      <w:pPr>
        <w:pStyle w:val="1"/>
        <w:numPr>
          <w:ilvl w:val="0"/>
          <w:numId w:val="1"/>
        </w:numPr>
        <w:spacing w:line="336" w:lineRule="auto"/>
      </w:pPr>
      <w:r w:rsidRPr="00CE5046">
        <w:rPr>
          <w:rFonts w:hint="eastAsia"/>
        </w:rPr>
        <w:t>采用国际标准的程度及水平的简要说明</w:t>
      </w:r>
    </w:p>
    <w:p w14:paraId="24D1173C" w14:textId="62FB6319" w:rsidR="00CE5046" w:rsidRPr="00CE5046" w:rsidRDefault="0074030E" w:rsidP="00F908DE">
      <w:pPr>
        <w:spacing w:line="336" w:lineRule="auto"/>
        <w:ind w:firstLine="480"/>
      </w:pPr>
      <w:r w:rsidRPr="0074030E">
        <w:rPr>
          <w:rFonts w:hint="eastAsia"/>
        </w:rPr>
        <w:t>未查阅到国际标准化组织、其它国家或者地区相关法律法规和标准</w:t>
      </w:r>
      <w:r w:rsidR="00281769">
        <w:rPr>
          <w:rFonts w:hint="eastAsia"/>
        </w:rPr>
        <w:t>。</w:t>
      </w:r>
    </w:p>
    <w:p w14:paraId="12BF4E6E" w14:textId="6E885F41" w:rsidR="00CE5046" w:rsidRDefault="00CE5046" w:rsidP="00F908DE">
      <w:pPr>
        <w:pStyle w:val="1"/>
        <w:numPr>
          <w:ilvl w:val="0"/>
          <w:numId w:val="1"/>
        </w:numPr>
        <w:spacing w:line="336" w:lineRule="auto"/>
      </w:pPr>
      <w:r w:rsidRPr="00533E8A">
        <w:rPr>
          <w:rFonts w:hint="eastAsia"/>
        </w:rPr>
        <w:t>重大分歧意见的处理经过和依据</w:t>
      </w:r>
    </w:p>
    <w:p w14:paraId="46DB800D" w14:textId="6DCC4A50" w:rsidR="00365661" w:rsidRDefault="009336F4" w:rsidP="00F908DE">
      <w:pPr>
        <w:spacing w:line="336" w:lineRule="auto"/>
        <w:ind w:firstLine="480"/>
      </w:pPr>
      <w:r w:rsidRPr="009336F4">
        <w:rPr>
          <w:rFonts w:hint="eastAsia"/>
        </w:rPr>
        <w:t>本标准在起草过程中调研煤矿、监管部门、</w:t>
      </w:r>
      <w:r w:rsidR="00365661">
        <w:rPr>
          <w:rFonts w:hint="eastAsia"/>
        </w:rPr>
        <w:t>研究</w:t>
      </w:r>
      <w:r w:rsidRPr="009336F4">
        <w:rPr>
          <w:rFonts w:hint="eastAsia"/>
        </w:rPr>
        <w:t>院、高校、制造厂商、检测机构等多家单位，未出现重大分歧意见</w:t>
      </w:r>
      <w:r w:rsidR="00365661">
        <w:rPr>
          <w:rFonts w:hint="eastAsia"/>
        </w:rPr>
        <w:t>。</w:t>
      </w:r>
    </w:p>
    <w:p w14:paraId="50308D01" w14:textId="43A9096D" w:rsidR="00CE5046" w:rsidRDefault="00CE5046" w:rsidP="00F908DE">
      <w:pPr>
        <w:pStyle w:val="1"/>
        <w:spacing w:line="336" w:lineRule="auto"/>
      </w:pPr>
      <w:r w:rsidRPr="00533E8A">
        <w:rPr>
          <w:rFonts w:hint="eastAsia"/>
        </w:rPr>
        <w:t>六、贯彻</w:t>
      </w:r>
      <w:r w:rsidRPr="002F65FC">
        <w:rPr>
          <w:rFonts w:hint="eastAsia"/>
        </w:rPr>
        <w:t>中国煤炭学会</w:t>
      </w:r>
      <w:r w:rsidRPr="00533E8A">
        <w:rPr>
          <w:rFonts w:hint="eastAsia"/>
        </w:rPr>
        <w:t>标准的要求和措施建议（包括组织措施、技术措施、过渡办法等内容）</w:t>
      </w:r>
    </w:p>
    <w:p w14:paraId="30AD2009" w14:textId="52F80E58" w:rsidR="00FC5ED2" w:rsidRDefault="00FC5ED2" w:rsidP="00F908DE">
      <w:pPr>
        <w:spacing w:line="336" w:lineRule="auto"/>
        <w:ind w:firstLine="480"/>
      </w:pPr>
      <w:r>
        <w:rPr>
          <w:rFonts w:hint="eastAsia"/>
        </w:rPr>
        <w:t>本标准为</w:t>
      </w:r>
      <w:r w:rsidRPr="00F34B63">
        <w:rPr>
          <w:rFonts w:hint="eastAsia"/>
        </w:rPr>
        <w:t>《冲击地压测定、监测与防治方法</w:t>
      </w:r>
      <w:r w:rsidRPr="00F34B63">
        <w:rPr>
          <w:rFonts w:hint="eastAsia"/>
        </w:rPr>
        <w:t xml:space="preserve"> </w:t>
      </w:r>
      <w:r w:rsidRPr="00F34B63">
        <w:rPr>
          <w:rFonts w:hint="eastAsia"/>
        </w:rPr>
        <w:t>第</w:t>
      </w:r>
      <w:r w:rsidRPr="00F34B63">
        <w:rPr>
          <w:rFonts w:hint="eastAsia"/>
        </w:rPr>
        <w:t>4</w:t>
      </w:r>
      <w:r w:rsidRPr="00F34B63">
        <w:rPr>
          <w:rFonts w:hint="eastAsia"/>
        </w:rPr>
        <w:t>部分：微震监测方法》</w:t>
      </w:r>
      <w:r>
        <w:rPr>
          <w:rFonts w:hint="eastAsia"/>
        </w:rPr>
        <w:t>国家标准要求的细化和延伸，微震监测系统及矿震传感器在我国冲击地压矿井得到了普遍的安装应用，本标准制定后</w:t>
      </w:r>
      <w:r w:rsidR="00190044">
        <w:rPr>
          <w:rFonts w:hint="eastAsia"/>
        </w:rPr>
        <w:t>可</w:t>
      </w:r>
      <w:r>
        <w:rPr>
          <w:rFonts w:hint="eastAsia"/>
        </w:rPr>
        <w:t>满足煤炭企业矿震传感器方面的需求。</w:t>
      </w:r>
    </w:p>
    <w:p w14:paraId="211C0726" w14:textId="3D533BEF" w:rsidR="00CE5046" w:rsidRPr="00CE5046" w:rsidRDefault="005976BD" w:rsidP="00F908DE">
      <w:pPr>
        <w:spacing w:line="336" w:lineRule="auto"/>
        <w:ind w:firstLine="480"/>
      </w:pPr>
      <w:r>
        <w:rPr>
          <w:rFonts w:hint="eastAsia"/>
        </w:rPr>
        <w:t>本标准</w:t>
      </w:r>
      <w:r w:rsidR="00C40E3A">
        <w:rPr>
          <w:rFonts w:hint="eastAsia"/>
        </w:rPr>
        <w:t>发布</w:t>
      </w:r>
      <w:r>
        <w:rPr>
          <w:rFonts w:hint="eastAsia"/>
        </w:rPr>
        <w:t>后，</w:t>
      </w:r>
      <w:r w:rsidR="00C40E3A">
        <w:rPr>
          <w:rFonts w:hint="eastAsia"/>
        </w:rPr>
        <w:t>将由</w:t>
      </w:r>
      <w:r w:rsidR="003D567B">
        <w:rPr>
          <w:rFonts w:hint="eastAsia"/>
        </w:rPr>
        <w:t>标准的主要起草成员在煤炭企业进行标准的宣贯和讲解，并</w:t>
      </w:r>
      <w:r w:rsidR="00D73FB5">
        <w:rPr>
          <w:rFonts w:hint="eastAsia"/>
        </w:rPr>
        <w:t>邀请</w:t>
      </w:r>
      <w:r w:rsidR="003D567B">
        <w:rPr>
          <w:rFonts w:hint="eastAsia"/>
        </w:rPr>
        <w:t>煤炭企业进入</w:t>
      </w:r>
      <w:r w:rsidR="00D73FB5">
        <w:rPr>
          <w:rFonts w:hint="eastAsia"/>
        </w:rPr>
        <w:t>矿震传感器核验</w:t>
      </w:r>
      <w:r w:rsidR="003D567B">
        <w:rPr>
          <w:rFonts w:hint="eastAsia"/>
        </w:rPr>
        <w:t>实验室进行</w:t>
      </w:r>
      <w:r w:rsidR="00D73FB5">
        <w:rPr>
          <w:rFonts w:hint="eastAsia"/>
        </w:rPr>
        <w:t>实地</w:t>
      </w:r>
      <w:r w:rsidR="003D567B">
        <w:rPr>
          <w:rFonts w:hint="eastAsia"/>
        </w:rPr>
        <w:t>参观交流。</w:t>
      </w:r>
    </w:p>
    <w:p w14:paraId="719E3E4B" w14:textId="77777777" w:rsidR="00CE5046" w:rsidRDefault="00CE5046" w:rsidP="00F908DE">
      <w:pPr>
        <w:pStyle w:val="1"/>
        <w:spacing w:line="336" w:lineRule="auto"/>
      </w:pPr>
      <w:r w:rsidRPr="00533E8A">
        <w:rPr>
          <w:rFonts w:hint="eastAsia"/>
        </w:rPr>
        <w:t>七、其他应予说明的事项。</w:t>
      </w:r>
    </w:p>
    <w:p w14:paraId="699DCE9C" w14:textId="79B7EED1" w:rsidR="009C0EDD" w:rsidRPr="00CE5046" w:rsidRDefault="00824A13" w:rsidP="00F908DE">
      <w:pPr>
        <w:spacing w:line="336" w:lineRule="auto"/>
        <w:ind w:firstLine="480"/>
      </w:pPr>
      <w:r>
        <w:rPr>
          <w:rFonts w:hint="eastAsia"/>
        </w:rPr>
        <w:t>无。</w:t>
      </w:r>
    </w:p>
    <w:sectPr w:rsidR="009C0EDD" w:rsidRPr="00CE5046">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9B76E7" w14:textId="77777777" w:rsidR="00304B83" w:rsidRDefault="00304B83" w:rsidP="00533E8A">
      <w:pPr>
        <w:ind w:firstLine="480"/>
      </w:pPr>
      <w:r>
        <w:separator/>
      </w:r>
    </w:p>
  </w:endnote>
  <w:endnote w:type="continuationSeparator" w:id="0">
    <w:p w14:paraId="35A9F4DB" w14:textId="77777777" w:rsidR="00304B83" w:rsidRDefault="00304B83" w:rsidP="00533E8A">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34CA32" w14:textId="77777777" w:rsidR="009A1E59" w:rsidRDefault="009A1E59">
    <w:pPr>
      <w:pStyle w:val="a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EDA2DD" w14:textId="77777777" w:rsidR="009A1E59" w:rsidRDefault="009A1E59">
    <w:pPr>
      <w:pStyle w:val="a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5B5E5" w14:textId="77777777" w:rsidR="009A1E59" w:rsidRDefault="009A1E59">
    <w:pPr>
      <w:pStyle w:val="a4"/>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D1C4F" w14:textId="77777777" w:rsidR="00304B83" w:rsidRDefault="00304B83" w:rsidP="00533E8A">
      <w:pPr>
        <w:ind w:firstLine="480"/>
      </w:pPr>
      <w:r>
        <w:separator/>
      </w:r>
    </w:p>
  </w:footnote>
  <w:footnote w:type="continuationSeparator" w:id="0">
    <w:p w14:paraId="05BF5818" w14:textId="77777777" w:rsidR="00304B83" w:rsidRDefault="00304B83" w:rsidP="00533E8A">
      <w:pPr>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446B3" w14:textId="77777777" w:rsidR="009A1E59" w:rsidRDefault="009A1E59">
    <w:pPr>
      <w:pStyle w:val="a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521AC" w14:textId="77777777" w:rsidR="009A1E59" w:rsidRDefault="009A1E59">
    <w:pPr>
      <w:pStyle w:val="a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497EB0" w14:textId="77777777" w:rsidR="009A1E59" w:rsidRDefault="009A1E59">
    <w:pPr>
      <w:pStyle w:val="a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5099D"/>
    <w:multiLevelType w:val="hybridMultilevel"/>
    <w:tmpl w:val="C062F0B6"/>
    <w:lvl w:ilvl="0" w:tplc="967EC47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4C1762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15:restartNumberingAfterBreak="0">
    <w:nsid w:val="1E9F7DDC"/>
    <w:multiLevelType w:val="hybridMultilevel"/>
    <w:tmpl w:val="8A0A3378"/>
    <w:lvl w:ilvl="0" w:tplc="281E5D58">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5E04BA6"/>
    <w:multiLevelType w:val="hybridMultilevel"/>
    <w:tmpl w:val="F55ED988"/>
    <w:lvl w:ilvl="0" w:tplc="B17C6BEE">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690119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5" w15:restartNumberingAfterBreak="0">
    <w:nsid w:val="3F4C75F8"/>
    <w:multiLevelType w:val="hybridMultilevel"/>
    <w:tmpl w:val="D58AABA4"/>
    <w:lvl w:ilvl="0" w:tplc="102A7EDA">
      <w:start w:val="1"/>
      <w:numFmt w:val="japaneseCounting"/>
      <w:lvlText w:val="%1、"/>
      <w:lvlJc w:val="left"/>
      <w:pPr>
        <w:ind w:left="600" w:hanging="600"/>
      </w:pPr>
      <w:rPr>
        <w:rFonts w:hint="default"/>
      </w:rPr>
    </w:lvl>
    <w:lvl w:ilvl="1" w:tplc="37A4F3E4">
      <w:start w:val="1"/>
      <w:numFmt w:val="decimal"/>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590A1CF2"/>
    <w:multiLevelType w:val="hybridMultilevel"/>
    <w:tmpl w:val="7ED063C4"/>
    <w:lvl w:ilvl="0" w:tplc="D974F36E">
      <w:start w:val="1"/>
      <w:numFmt w:val="decimal"/>
      <w:lvlText w:val="%1、"/>
      <w:lvlJc w:val="left"/>
      <w:pPr>
        <w:ind w:left="390" w:hanging="39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6C5B1D9F"/>
    <w:multiLevelType w:val="hybridMultilevel"/>
    <w:tmpl w:val="48208B1C"/>
    <w:lvl w:ilvl="0" w:tplc="3BBAC13A">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75877F16"/>
    <w:multiLevelType w:val="hybridMultilevel"/>
    <w:tmpl w:val="A0322420"/>
    <w:lvl w:ilvl="0" w:tplc="63CAAE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79D073D3"/>
    <w:multiLevelType w:val="hybridMultilevel"/>
    <w:tmpl w:val="74008868"/>
    <w:lvl w:ilvl="0" w:tplc="6DF27832">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6"/>
  </w:num>
  <w:num w:numId="3">
    <w:abstractNumId w:val="8"/>
  </w:num>
  <w:num w:numId="4">
    <w:abstractNumId w:val="7"/>
  </w:num>
  <w:num w:numId="5">
    <w:abstractNumId w:val="0"/>
  </w:num>
  <w:num w:numId="6">
    <w:abstractNumId w:val="2"/>
  </w:num>
  <w:num w:numId="7">
    <w:abstractNumId w:val="1"/>
  </w:num>
  <w:num w:numId="8">
    <w:abstractNumId w:val="4"/>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BC"/>
    <w:rsid w:val="00010DBE"/>
    <w:rsid w:val="000168FB"/>
    <w:rsid w:val="00022D5D"/>
    <w:rsid w:val="0003116E"/>
    <w:rsid w:val="00033BA9"/>
    <w:rsid w:val="00045BA0"/>
    <w:rsid w:val="00067ABF"/>
    <w:rsid w:val="00076C3C"/>
    <w:rsid w:val="0008071C"/>
    <w:rsid w:val="00085CCE"/>
    <w:rsid w:val="000A76FF"/>
    <w:rsid w:val="000B11C5"/>
    <w:rsid w:val="000B59A6"/>
    <w:rsid w:val="000B60D9"/>
    <w:rsid w:val="000B6DAA"/>
    <w:rsid w:val="000C176A"/>
    <w:rsid w:val="000C701C"/>
    <w:rsid w:val="000D1139"/>
    <w:rsid w:val="000D1E38"/>
    <w:rsid w:val="000D373D"/>
    <w:rsid w:val="000D48C0"/>
    <w:rsid w:val="000E3379"/>
    <w:rsid w:val="000F57D9"/>
    <w:rsid w:val="00103900"/>
    <w:rsid w:val="00113738"/>
    <w:rsid w:val="0013487A"/>
    <w:rsid w:val="00143EC0"/>
    <w:rsid w:val="00160684"/>
    <w:rsid w:val="001625A2"/>
    <w:rsid w:val="001755FE"/>
    <w:rsid w:val="001769B3"/>
    <w:rsid w:val="00183624"/>
    <w:rsid w:val="00190044"/>
    <w:rsid w:val="00190BBC"/>
    <w:rsid w:val="00190F98"/>
    <w:rsid w:val="001D7910"/>
    <w:rsid w:val="001E23C2"/>
    <w:rsid w:val="001E3A29"/>
    <w:rsid w:val="002056A4"/>
    <w:rsid w:val="00220CCD"/>
    <w:rsid w:val="0022463C"/>
    <w:rsid w:val="00227665"/>
    <w:rsid w:val="00236C65"/>
    <w:rsid w:val="0024289C"/>
    <w:rsid w:val="00247504"/>
    <w:rsid w:val="00247D50"/>
    <w:rsid w:val="0025295F"/>
    <w:rsid w:val="00256E68"/>
    <w:rsid w:val="002633E1"/>
    <w:rsid w:val="00270089"/>
    <w:rsid w:val="002735AA"/>
    <w:rsid w:val="00281769"/>
    <w:rsid w:val="00295102"/>
    <w:rsid w:val="002A2036"/>
    <w:rsid w:val="002A22B7"/>
    <w:rsid w:val="002A5F5A"/>
    <w:rsid w:val="002B1C3C"/>
    <w:rsid w:val="002B1F6F"/>
    <w:rsid w:val="002B7BA4"/>
    <w:rsid w:val="002C4633"/>
    <w:rsid w:val="002D082B"/>
    <w:rsid w:val="002D336F"/>
    <w:rsid w:val="002E59C8"/>
    <w:rsid w:val="002E6552"/>
    <w:rsid w:val="002F1926"/>
    <w:rsid w:val="002F65FC"/>
    <w:rsid w:val="00304B83"/>
    <w:rsid w:val="00311541"/>
    <w:rsid w:val="00312A25"/>
    <w:rsid w:val="00320AC6"/>
    <w:rsid w:val="00323A29"/>
    <w:rsid w:val="00325876"/>
    <w:rsid w:val="0033186F"/>
    <w:rsid w:val="003318AB"/>
    <w:rsid w:val="00333B98"/>
    <w:rsid w:val="003344AF"/>
    <w:rsid w:val="00340BA1"/>
    <w:rsid w:val="003440C1"/>
    <w:rsid w:val="003543CB"/>
    <w:rsid w:val="00365661"/>
    <w:rsid w:val="00365FA4"/>
    <w:rsid w:val="0037141D"/>
    <w:rsid w:val="003A4A59"/>
    <w:rsid w:val="003C16A3"/>
    <w:rsid w:val="003D567B"/>
    <w:rsid w:val="003D67E0"/>
    <w:rsid w:val="003E0F48"/>
    <w:rsid w:val="004118EE"/>
    <w:rsid w:val="00415B75"/>
    <w:rsid w:val="00427A94"/>
    <w:rsid w:val="00437196"/>
    <w:rsid w:val="0045445B"/>
    <w:rsid w:val="004545C3"/>
    <w:rsid w:val="00472066"/>
    <w:rsid w:val="00473A36"/>
    <w:rsid w:val="0047435B"/>
    <w:rsid w:val="004803B3"/>
    <w:rsid w:val="0048390D"/>
    <w:rsid w:val="0048486F"/>
    <w:rsid w:val="00485E6B"/>
    <w:rsid w:val="004954E0"/>
    <w:rsid w:val="00495DC2"/>
    <w:rsid w:val="004A5764"/>
    <w:rsid w:val="004B0298"/>
    <w:rsid w:val="004C39F6"/>
    <w:rsid w:val="004C6361"/>
    <w:rsid w:val="004D4614"/>
    <w:rsid w:val="004E3937"/>
    <w:rsid w:val="004E63F7"/>
    <w:rsid w:val="004F21EC"/>
    <w:rsid w:val="004F79AB"/>
    <w:rsid w:val="00512F04"/>
    <w:rsid w:val="00514B83"/>
    <w:rsid w:val="00533E8A"/>
    <w:rsid w:val="00547B24"/>
    <w:rsid w:val="00560F61"/>
    <w:rsid w:val="005671F4"/>
    <w:rsid w:val="00574570"/>
    <w:rsid w:val="00583095"/>
    <w:rsid w:val="00586649"/>
    <w:rsid w:val="00587DDF"/>
    <w:rsid w:val="005976BD"/>
    <w:rsid w:val="005A0EDC"/>
    <w:rsid w:val="005A71E5"/>
    <w:rsid w:val="005C5C2A"/>
    <w:rsid w:val="005D08AF"/>
    <w:rsid w:val="005D60D0"/>
    <w:rsid w:val="005D66DA"/>
    <w:rsid w:val="005F0765"/>
    <w:rsid w:val="005F2851"/>
    <w:rsid w:val="005F7E75"/>
    <w:rsid w:val="006014D0"/>
    <w:rsid w:val="00601599"/>
    <w:rsid w:val="0060385B"/>
    <w:rsid w:val="0060407A"/>
    <w:rsid w:val="006061D0"/>
    <w:rsid w:val="00612B62"/>
    <w:rsid w:val="00617556"/>
    <w:rsid w:val="006207DB"/>
    <w:rsid w:val="00631535"/>
    <w:rsid w:val="006324EB"/>
    <w:rsid w:val="006338CE"/>
    <w:rsid w:val="0063732A"/>
    <w:rsid w:val="00641B9B"/>
    <w:rsid w:val="00643BD3"/>
    <w:rsid w:val="006445C6"/>
    <w:rsid w:val="00650E28"/>
    <w:rsid w:val="00656E2D"/>
    <w:rsid w:val="006649EC"/>
    <w:rsid w:val="00664C75"/>
    <w:rsid w:val="006713E5"/>
    <w:rsid w:val="00680540"/>
    <w:rsid w:val="00680648"/>
    <w:rsid w:val="00693B60"/>
    <w:rsid w:val="0069698A"/>
    <w:rsid w:val="006A0E16"/>
    <w:rsid w:val="006A1FFD"/>
    <w:rsid w:val="006A27E9"/>
    <w:rsid w:val="006B0021"/>
    <w:rsid w:val="006B544A"/>
    <w:rsid w:val="006C2132"/>
    <w:rsid w:val="006D7DE9"/>
    <w:rsid w:val="006F599C"/>
    <w:rsid w:val="0070472A"/>
    <w:rsid w:val="00714059"/>
    <w:rsid w:val="00723093"/>
    <w:rsid w:val="007257EF"/>
    <w:rsid w:val="0074030E"/>
    <w:rsid w:val="00756171"/>
    <w:rsid w:val="007658C9"/>
    <w:rsid w:val="007678D0"/>
    <w:rsid w:val="00781FB1"/>
    <w:rsid w:val="00796570"/>
    <w:rsid w:val="007A1D92"/>
    <w:rsid w:val="007A5353"/>
    <w:rsid w:val="007B1776"/>
    <w:rsid w:val="007B4B1C"/>
    <w:rsid w:val="007E4E2B"/>
    <w:rsid w:val="007E686B"/>
    <w:rsid w:val="007F79BC"/>
    <w:rsid w:val="00800B43"/>
    <w:rsid w:val="00806C30"/>
    <w:rsid w:val="0082460D"/>
    <w:rsid w:val="00824A13"/>
    <w:rsid w:val="00825774"/>
    <w:rsid w:val="0083139E"/>
    <w:rsid w:val="00832733"/>
    <w:rsid w:val="00846A3C"/>
    <w:rsid w:val="00864E0A"/>
    <w:rsid w:val="008720CB"/>
    <w:rsid w:val="008730ED"/>
    <w:rsid w:val="00875776"/>
    <w:rsid w:val="008928D7"/>
    <w:rsid w:val="008A6706"/>
    <w:rsid w:val="008A68A8"/>
    <w:rsid w:val="008B57A3"/>
    <w:rsid w:val="008B5C8D"/>
    <w:rsid w:val="008B74A3"/>
    <w:rsid w:val="008C24EA"/>
    <w:rsid w:val="008C6470"/>
    <w:rsid w:val="008D21BE"/>
    <w:rsid w:val="00906A04"/>
    <w:rsid w:val="00913A63"/>
    <w:rsid w:val="009274FE"/>
    <w:rsid w:val="009336F4"/>
    <w:rsid w:val="00961CFD"/>
    <w:rsid w:val="00980108"/>
    <w:rsid w:val="00981F4F"/>
    <w:rsid w:val="00984865"/>
    <w:rsid w:val="009916B7"/>
    <w:rsid w:val="00994C05"/>
    <w:rsid w:val="009A1E59"/>
    <w:rsid w:val="009A7890"/>
    <w:rsid w:val="009B1EFF"/>
    <w:rsid w:val="009B3F44"/>
    <w:rsid w:val="009B48A4"/>
    <w:rsid w:val="009B547F"/>
    <w:rsid w:val="009C0EDD"/>
    <w:rsid w:val="009C7156"/>
    <w:rsid w:val="009D32DE"/>
    <w:rsid w:val="00A07D52"/>
    <w:rsid w:val="00A1152C"/>
    <w:rsid w:val="00A13F4C"/>
    <w:rsid w:val="00A16491"/>
    <w:rsid w:val="00A21651"/>
    <w:rsid w:val="00A21DF6"/>
    <w:rsid w:val="00A3242A"/>
    <w:rsid w:val="00A34957"/>
    <w:rsid w:val="00A42C51"/>
    <w:rsid w:val="00A45F85"/>
    <w:rsid w:val="00A62A0F"/>
    <w:rsid w:val="00A66727"/>
    <w:rsid w:val="00A73C27"/>
    <w:rsid w:val="00A827BD"/>
    <w:rsid w:val="00A82E12"/>
    <w:rsid w:val="00A86CF2"/>
    <w:rsid w:val="00A91B09"/>
    <w:rsid w:val="00A963C0"/>
    <w:rsid w:val="00A97673"/>
    <w:rsid w:val="00AA20DA"/>
    <w:rsid w:val="00AB0F8B"/>
    <w:rsid w:val="00AB1CEB"/>
    <w:rsid w:val="00AB47FF"/>
    <w:rsid w:val="00AC20C0"/>
    <w:rsid w:val="00AC3FD0"/>
    <w:rsid w:val="00AC59D5"/>
    <w:rsid w:val="00AD07FE"/>
    <w:rsid w:val="00AD18E3"/>
    <w:rsid w:val="00AD35C9"/>
    <w:rsid w:val="00AD472B"/>
    <w:rsid w:val="00AE0085"/>
    <w:rsid w:val="00AE264A"/>
    <w:rsid w:val="00AE291E"/>
    <w:rsid w:val="00B3106A"/>
    <w:rsid w:val="00B31F31"/>
    <w:rsid w:val="00B37CFC"/>
    <w:rsid w:val="00B410C4"/>
    <w:rsid w:val="00B56DFB"/>
    <w:rsid w:val="00B64185"/>
    <w:rsid w:val="00B67AB5"/>
    <w:rsid w:val="00B67ABA"/>
    <w:rsid w:val="00B773EF"/>
    <w:rsid w:val="00B81F3D"/>
    <w:rsid w:val="00B8679E"/>
    <w:rsid w:val="00B87A62"/>
    <w:rsid w:val="00B90A36"/>
    <w:rsid w:val="00B955B1"/>
    <w:rsid w:val="00BA24F4"/>
    <w:rsid w:val="00BA3F9F"/>
    <w:rsid w:val="00BA4CE8"/>
    <w:rsid w:val="00BC68A7"/>
    <w:rsid w:val="00BE1486"/>
    <w:rsid w:val="00BE5A75"/>
    <w:rsid w:val="00BE5AB5"/>
    <w:rsid w:val="00BF10AF"/>
    <w:rsid w:val="00BF3644"/>
    <w:rsid w:val="00C01142"/>
    <w:rsid w:val="00C0643F"/>
    <w:rsid w:val="00C13AB4"/>
    <w:rsid w:val="00C17BE2"/>
    <w:rsid w:val="00C253BB"/>
    <w:rsid w:val="00C26E49"/>
    <w:rsid w:val="00C40E3A"/>
    <w:rsid w:val="00C41132"/>
    <w:rsid w:val="00C46EEE"/>
    <w:rsid w:val="00C50C9D"/>
    <w:rsid w:val="00C52780"/>
    <w:rsid w:val="00C57D74"/>
    <w:rsid w:val="00C6103C"/>
    <w:rsid w:val="00C64DCD"/>
    <w:rsid w:val="00C71011"/>
    <w:rsid w:val="00C71796"/>
    <w:rsid w:val="00C75076"/>
    <w:rsid w:val="00C77327"/>
    <w:rsid w:val="00C77E1A"/>
    <w:rsid w:val="00C86829"/>
    <w:rsid w:val="00C906C3"/>
    <w:rsid w:val="00C95587"/>
    <w:rsid w:val="00CA0426"/>
    <w:rsid w:val="00CB26B7"/>
    <w:rsid w:val="00CC18E2"/>
    <w:rsid w:val="00CC1A96"/>
    <w:rsid w:val="00CC238A"/>
    <w:rsid w:val="00CC5BDF"/>
    <w:rsid w:val="00CD2BAE"/>
    <w:rsid w:val="00CD3736"/>
    <w:rsid w:val="00CE1E9C"/>
    <w:rsid w:val="00CE5046"/>
    <w:rsid w:val="00CF54A4"/>
    <w:rsid w:val="00D04FA6"/>
    <w:rsid w:val="00D05DE2"/>
    <w:rsid w:val="00D13317"/>
    <w:rsid w:val="00D16ED1"/>
    <w:rsid w:val="00D52413"/>
    <w:rsid w:val="00D63853"/>
    <w:rsid w:val="00D73419"/>
    <w:rsid w:val="00D73FB5"/>
    <w:rsid w:val="00D863E2"/>
    <w:rsid w:val="00D92A23"/>
    <w:rsid w:val="00DA0DF3"/>
    <w:rsid w:val="00DA6CCB"/>
    <w:rsid w:val="00DD60AA"/>
    <w:rsid w:val="00DE0E4F"/>
    <w:rsid w:val="00DE4D78"/>
    <w:rsid w:val="00DE7B72"/>
    <w:rsid w:val="00DF3CBC"/>
    <w:rsid w:val="00E00358"/>
    <w:rsid w:val="00E06505"/>
    <w:rsid w:val="00E11207"/>
    <w:rsid w:val="00E119F9"/>
    <w:rsid w:val="00E11DB0"/>
    <w:rsid w:val="00E12BEF"/>
    <w:rsid w:val="00E17346"/>
    <w:rsid w:val="00E22B61"/>
    <w:rsid w:val="00E22BCD"/>
    <w:rsid w:val="00E23E71"/>
    <w:rsid w:val="00E24F60"/>
    <w:rsid w:val="00E3773F"/>
    <w:rsid w:val="00E43E1E"/>
    <w:rsid w:val="00E45F92"/>
    <w:rsid w:val="00E504D0"/>
    <w:rsid w:val="00E61D53"/>
    <w:rsid w:val="00E61F7D"/>
    <w:rsid w:val="00E746B2"/>
    <w:rsid w:val="00E773A5"/>
    <w:rsid w:val="00E92861"/>
    <w:rsid w:val="00E95B06"/>
    <w:rsid w:val="00EA51DA"/>
    <w:rsid w:val="00EB0E65"/>
    <w:rsid w:val="00EB458C"/>
    <w:rsid w:val="00EC04D8"/>
    <w:rsid w:val="00EC588A"/>
    <w:rsid w:val="00EE04C7"/>
    <w:rsid w:val="00EE2393"/>
    <w:rsid w:val="00EE2C4B"/>
    <w:rsid w:val="00EF1DAD"/>
    <w:rsid w:val="00EF64B1"/>
    <w:rsid w:val="00EF74D6"/>
    <w:rsid w:val="00EF7F2B"/>
    <w:rsid w:val="00F10157"/>
    <w:rsid w:val="00F16A39"/>
    <w:rsid w:val="00F34B63"/>
    <w:rsid w:val="00F549BB"/>
    <w:rsid w:val="00F561F2"/>
    <w:rsid w:val="00F577CE"/>
    <w:rsid w:val="00F65A58"/>
    <w:rsid w:val="00F76EBE"/>
    <w:rsid w:val="00F906BB"/>
    <w:rsid w:val="00F908DE"/>
    <w:rsid w:val="00F95E94"/>
    <w:rsid w:val="00F96A7C"/>
    <w:rsid w:val="00FA4D32"/>
    <w:rsid w:val="00FC07C1"/>
    <w:rsid w:val="00FC0AD2"/>
    <w:rsid w:val="00FC5ED2"/>
    <w:rsid w:val="00FD152B"/>
    <w:rsid w:val="00FD2865"/>
    <w:rsid w:val="00FE43C7"/>
    <w:rsid w:val="00FF129D"/>
    <w:rsid w:val="00FF5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96549"/>
  <w15:docId w15:val="{BD08B85F-73A6-4A1B-8EC0-8831E19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98A"/>
    <w:pPr>
      <w:widowControl w:val="0"/>
      <w:spacing w:line="360" w:lineRule="auto"/>
      <w:ind w:firstLineChars="200" w:firstLine="200"/>
      <w:jc w:val="both"/>
    </w:pPr>
    <w:rPr>
      <w:rFonts w:ascii="Times New Roman" w:eastAsia="宋体" w:hAnsi="Times New Roman"/>
      <w:sz w:val="24"/>
    </w:rPr>
  </w:style>
  <w:style w:type="paragraph" w:styleId="1">
    <w:name w:val="heading 1"/>
    <w:basedOn w:val="a"/>
    <w:next w:val="a"/>
    <w:link w:val="1Char"/>
    <w:uiPriority w:val="9"/>
    <w:qFormat/>
    <w:rsid w:val="00C50C9D"/>
    <w:pPr>
      <w:keepNext/>
      <w:keepLines/>
      <w:spacing w:before="120" w:after="120"/>
      <w:ind w:firstLineChars="0" w:firstLine="0"/>
      <w:outlineLvl w:val="0"/>
    </w:pPr>
    <w:rPr>
      <w:b/>
      <w:bCs/>
      <w:kern w:val="44"/>
      <w:sz w:val="28"/>
      <w:szCs w:val="44"/>
    </w:rPr>
  </w:style>
  <w:style w:type="paragraph" w:styleId="2">
    <w:name w:val="heading 2"/>
    <w:basedOn w:val="a"/>
    <w:next w:val="a"/>
    <w:link w:val="2Char"/>
    <w:uiPriority w:val="9"/>
    <w:unhideWhenUsed/>
    <w:qFormat/>
    <w:rsid w:val="00C50C9D"/>
    <w:pPr>
      <w:keepNext/>
      <w:keepLines/>
      <w:spacing w:before="120" w:after="120"/>
      <w:ind w:firstLineChars="0" w:firstLine="0"/>
      <w:outlineLvl w:val="1"/>
    </w:pPr>
    <w:rPr>
      <w:rFonts w:asciiTheme="majorHAnsi" w:eastAsiaTheme="majorEastAsia" w:hAnsiTheme="majorHAnsi" w:cstheme="majorBidi"/>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3E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33E8A"/>
    <w:rPr>
      <w:sz w:val="18"/>
      <w:szCs w:val="18"/>
    </w:rPr>
  </w:style>
  <w:style w:type="paragraph" w:styleId="a4">
    <w:name w:val="footer"/>
    <w:basedOn w:val="a"/>
    <w:link w:val="Char0"/>
    <w:uiPriority w:val="99"/>
    <w:unhideWhenUsed/>
    <w:rsid w:val="00533E8A"/>
    <w:pPr>
      <w:tabs>
        <w:tab w:val="center" w:pos="4153"/>
        <w:tab w:val="right" w:pos="8306"/>
      </w:tabs>
      <w:snapToGrid w:val="0"/>
      <w:jc w:val="left"/>
    </w:pPr>
    <w:rPr>
      <w:sz w:val="18"/>
      <w:szCs w:val="18"/>
    </w:rPr>
  </w:style>
  <w:style w:type="character" w:customStyle="1" w:styleId="Char0">
    <w:name w:val="页脚 Char"/>
    <w:basedOn w:val="a0"/>
    <w:link w:val="a4"/>
    <w:uiPriority w:val="99"/>
    <w:rsid w:val="00533E8A"/>
    <w:rPr>
      <w:sz w:val="18"/>
      <w:szCs w:val="18"/>
    </w:rPr>
  </w:style>
  <w:style w:type="character" w:customStyle="1" w:styleId="1Char">
    <w:name w:val="标题 1 Char"/>
    <w:basedOn w:val="a0"/>
    <w:link w:val="1"/>
    <w:uiPriority w:val="9"/>
    <w:rsid w:val="00C50C9D"/>
    <w:rPr>
      <w:rFonts w:ascii="Times New Roman" w:eastAsia="宋体" w:hAnsi="Times New Roman"/>
      <w:b/>
      <w:bCs/>
      <w:kern w:val="44"/>
      <w:sz w:val="28"/>
      <w:szCs w:val="44"/>
    </w:rPr>
  </w:style>
  <w:style w:type="character" w:customStyle="1" w:styleId="2Char">
    <w:name w:val="标题 2 Char"/>
    <w:basedOn w:val="a0"/>
    <w:link w:val="2"/>
    <w:uiPriority w:val="9"/>
    <w:rsid w:val="00C50C9D"/>
    <w:rPr>
      <w:rFonts w:asciiTheme="majorHAnsi" w:eastAsiaTheme="majorEastAsia" w:hAnsiTheme="majorHAnsi" w:cstheme="majorBidi"/>
      <w:b/>
      <w:bCs/>
      <w:sz w:val="24"/>
      <w:szCs w:val="32"/>
    </w:rPr>
  </w:style>
  <w:style w:type="paragraph" w:styleId="a5">
    <w:name w:val="List Paragraph"/>
    <w:basedOn w:val="a"/>
    <w:uiPriority w:val="34"/>
    <w:qFormat/>
    <w:rsid w:val="0069698A"/>
    <w:pPr>
      <w:ind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1221</TotalTime>
  <Pages>4</Pages>
  <Words>480</Words>
  <Characters>2737</Characters>
  <Application>Microsoft Office Word</Application>
  <DocSecurity>0</DocSecurity>
  <Lines>22</Lines>
  <Paragraphs>6</Paragraphs>
  <ScaleCrop>false</ScaleCrop>
  <Company/>
  <LinksUpToDate>false</LinksUpToDate>
  <CharactersWithSpaces>3211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ROCK-BURST</cp:lastModifiedBy>
  <cp:revision>225</cp:revision>
  <dcterms:created xsi:type="dcterms:W3CDTF">2023-02-11T14:35:00Z</dcterms:created>
  <dcterms:modified xsi:type="dcterms:W3CDTF">2023-03-02T06:08:00Z</dcterms:modified>
</cp:coreProperties>
</file>