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4803" w14:textId="05A90D79" w:rsidR="00A1689D" w:rsidRDefault="00D24D60" w:rsidP="00A168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176885D" w14:textId="7B5A3478" w:rsidR="00D24D60" w:rsidRDefault="00D24D60" w:rsidP="00A1689D">
      <w:pPr>
        <w:rPr>
          <w:rFonts w:ascii="Times New Roman" w:hAnsi="Times New Roman" w:cs="Times New Roman"/>
        </w:rPr>
      </w:pPr>
    </w:p>
    <w:p w14:paraId="4E9BD3E2" w14:textId="4B1C5B58" w:rsidR="00D24D60" w:rsidRDefault="00D24D60" w:rsidP="00A1689D">
      <w:pPr>
        <w:rPr>
          <w:rFonts w:ascii="Times New Roman" w:hAnsi="Times New Roman" w:cs="Times New Roman"/>
        </w:rPr>
      </w:pPr>
    </w:p>
    <w:p w14:paraId="19E91B6F" w14:textId="1ECE2A59" w:rsidR="00D24D60" w:rsidRDefault="00D24D60" w:rsidP="00A1689D">
      <w:pPr>
        <w:rPr>
          <w:rFonts w:ascii="Times New Roman" w:hAnsi="Times New Roman" w:cs="Times New Roman"/>
        </w:rPr>
      </w:pPr>
    </w:p>
    <w:p w14:paraId="663B5493" w14:textId="0D2866BE" w:rsidR="00D24D60" w:rsidRDefault="00D24D60" w:rsidP="00A1689D">
      <w:pPr>
        <w:rPr>
          <w:rFonts w:ascii="Times New Roman" w:hAnsi="Times New Roman" w:cs="Times New Roman"/>
        </w:rPr>
      </w:pPr>
    </w:p>
    <w:p w14:paraId="61FA4A9B" w14:textId="5A0D165E" w:rsidR="00D24D60" w:rsidRDefault="00D24D60" w:rsidP="00A1689D">
      <w:pPr>
        <w:rPr>
          <w:rFonts w:ascii="Times New Roman" w:hAnsi="Times New Roman" w:cs="Times New Roman"/>
        </w:rPr>
      </w:pPr>
    </w:p>
    <w:p w14:paraId="431FE9DE" w14:textId="3A5BBBB2" w:rsidR="00D24D60" w:rsidRDefault="00D24D60" w:rsidP="00A1689D">
      <w:pPr>
        <w:rPr>
          <w:rFonts w:ascii="Times New Roman" w:hAnsi="Times New Roman" w:cs="Times New Roman"/>
        </w:rPr>
      </w:pPr>
    </w:p>
    <w:p w14:paraId="6C3C7188" w14:textId="65DC4E63" w:rsidR="00D24D60" w:rsidRDefault="00D24D60" w:rsidP="00A1689D">
      <w:pPr>
        <w:rPr>
          <w:rFonts w:ascii="Times New Roman" w:hAnsi="Times New Roman" w:cs="Times New Roman"/>
        </w:rPr>
      </w:pPr>
    </w:p>
    <w:p w14:paraId="4FB82007" w14:textId="65B1943E" w:rsidR="00D24D60" w:rsidRDefault="00D24D60" w:rsidP="00A1689D">
      <w:pPr>
        <w:rPr>
          <w:rFonts w:ascii="Times New Roman" w:hAnsi="Times New Roman" w:cs="Times New Roman"/>
        </w:rPr>
      </w:pPr>
    </w:p>
    <w:p w14:paraId="6890F759" w14:textId="1C6DEF98" w:rsidR="00D24D60" w:rsidRDefault="00D24D60" w:rsidP="00A1689D">
      <w:pPr>
        <w:rPr>
          <w:rFonts w:ascii="Times New Roman" w:hAnsi="Times New Roman" w:cs="Times New Roman"/>
        </w:rPr>
      </w:pPr>
    </w:p>
    <w:p w14:paraId="408D6107" w14:textId="0AD015F9" w:rsidR="00D24D60" w:rsidRDefault="00D24D60" w:rsidP="00A1689D">
      <w:pPr>
        <w:rPr>
          <w:rFonts w:ascii="Times New Roman" w:hAnsi="Times New Roman" w:cs="Times New Roman"/>
        </w:rPr>
      </w:pPr>
    </w:p>
    <w:p w14:paraId="6BE7AF6C" w14:textId="3241A464" w:rsidR="00D24D60" w:rsidRDefault="00D24D60" w:rsidP="00A1689D">
      <w:pPr>
        <w:rPr>
          <w:rFonts w:ascii="Times New Roman" w:hAnsi="Times New Roman" w:cs="Times New Roman"/>
        </w:rPr>
      </w:pPr>
    </w:p>
    <w:p w14:paraId="4EF152E3" w14:textId="1B05B186" w:rsidR="00D24D60" w:rsidRDefault="00D24D60" w:rsidP="00A1689D">
      <w:pPr>
        <w:rPr>
          <w:rFonts w:ascii="Times New Roman" w:hAnsi="Times New Roman" w:cs="Times New Roman"/>
        </w:rPr>
      </w:pPr>
    </w:p>
    <w:p w14:paraId="44781A1A" w14:textId="4E8E28AB" w:rsidR="00D24D60" w:rsidRDefault="00D24D60" w:rsidP="00A1689D">
      <w:pPr>
        <w:rPr>
          <w:rFonts w:ascii="Times New Roman" w:hAnsi="Times New Roman" w:cs="Times New Roman"/>
        </w:rPr>
      </w:pPr>
    </w:p>
    <w:p w14:paraId="27D5866B" w14:textId="77777777" w:rsidR="00D24D60" w:rsidRPr="006F41F9" w:rsidRDefault="00D24D60" w:rsidP="00A1689D">
      <w:pPr>
        <w:rPr>
          <w:rFonts w:ascii="Times New Roman" w:eastAsia="黑体" w:hAnsi="Times New Roman" w:cs="Times New Roman" w:hint="eastAsia"/>
          <w:sz w:val="28"/>
          <w:szCs w:val="28"/>
        </w:rPr>
      </w:pPr>
    </w:p>
    <w:p w14:paraId="17A08C16" w14:textId="77777777" w:rsidR="00A1689D" w:rsidRPr="006F41F9" w:rsidRDefault="00A1689D" w:rsidP="00A1689D">
      <w:pPr>
        <w:rPr>
          <w:rFonts w:ascii="Times New Roman" w:eastAsia="黑体" w:hAnsi="Times New Roman" w:cs="Times New Roman"/>
          <w:sz w:val="28"/>
          <w:szCs w:val="28"/>
        </w:rPr>
      </w:pPr>
    </w:p>
    <w:p w14:paraId="3E08F25C" w14:textId="1C1A0C0B" w:rsidR="00A82118" w:rsidRPr="006F41F9" w:rsidRDefault="00E10F73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煤矿用</w:t>
      </w:r>
      <w:r w:rsidR="001421B4"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矿震传感器测试</w:t>
      </w:r>
      <w:r w:rsidR="009D3B82"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核验</w:t>
      </w:r>
      <w:r w:rsidR="001421B4"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规程</w:t>
      </w:r>
    </w:p>
    <w:p w14:paraId="29DBA824" w14:textId="6DF23784" w:rsidR="00171E5F" w:rsidRPr="006F41F9" w:rsidRDefault="00171E5F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Regulations for test and verification of mine seismic sensor</w:t>
      </w:r>
    </w:p>
    <w:p w14:paraId="7BEC8BC9" w14:textId="3660CA35" w:rsidR="00A1689D" w:rsidRPr="006F41F9" w:rsidRDefault="00A1689D">
      <w:pPr>
        <w:jc w:val="center"/>
        <w:rPr>
          <w:rFonts w:ascii="Times New Roman" w:eastAsia="宋体" w:hAnsi="Times New Roman" w:cs="Times New Roman"/>
          <w:b/>
          <w:bCs/>
          <w:sz w:val="24"/>
        </w:rPr>
      </w:pPr>
      <w:r w:rsidRPr="006F41F9">
        <w:rPr>
          <w:rFonts w:ascii="Times New Roman" w:eastAsia="宋体" w:hAnsi="Times New Roman" w:cs="Times New Roman"/>
          <w:b/>
          <w:bCs/>
          <w:sz w:val="24"/>
        </w:rPr>
        <w:t>（</w:t>
      </w:r>
      <w:r w:rsidR="00CD55D7" w:rsidRPr="006F41F9">
        <w:rPr>
          <w:rFonts w:ascii="Times New Roman" w:eastAsia="宋体" w:hAnsi="Times New Roman" w:cs="Times New Roman"/>
          <w:b/>
          <w:bCs/>
          <w:sz w:val="24"/>
        </w:rPr>
        <w:t>征求意见稿</w:t>
      </w:r>
      <w:r w:rsidRPr="006F41F9">
        <w:rPr>
          <w:rFonts w:ascii="Times New Roman" w:eastAsia="宋体" w:hAnsi="Times New Roman" w:cs="Times New Roman"/>
          <w:b/>
          <w:bCs/>
          <w:sz w:val="24"/>
        </w:rPr>
        <w:t>）</w:t>
      </w:r>
    </w:p>
    <w:p w14:paraId="784689BC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451EFB17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50937CB1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45237C40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7D6276F1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4579F7A2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731DD3E5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5A56F46C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54EBB35E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6FC74F4C" w14:textId="6DEF4905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0FD13450" w14:textId="77777777" w:rsidR="00A1689D" w:rsidRPr="006F41F9" w:rsidRDefault="00A1689D">
      <w:pPr>
        <w:rPr>
          <w:rFonts w:ascii="Times New Roman" w:eastAsia="宋体" w:hAnsi="Times New Roman" w:cs="Times New Roman"/>
        </w:rPr>
      </w:pPr>
    </w:p>
    <w:p w14:paraId="4C39F70B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66C73224" w14:textId="77777777" w:rsidR="00A82118" w:rsidRPr="006F41F9" w:rsidRDefault="00A82118">
      <w:pPr>
        <w:rPr>
          <w:rFonts w:ascii="Times New Roman" w:eastAsia="宋体" w:hAnsi="Times New Roman" w:cs="Times New Roman"/>
        </w:rPr>
      </w:pPr>
    </w:p>
    <w:p w14:paraId="072B5892" w14:textId="7FDFEA26" w:rsidR="00186DCF" w:rsidRDefault="00D24D60" w:rsidP="00171E5F">
      <w:pPr>
        <w:jc w:val="center"/>
        <w:rPr>
          <w:rFonts w:ascii="Times New Roman" w:eastAsia="黑体" w:hAnsi="Times New Roman" w:cs="Times New Roman"/>
          <w:b/>
          <w:bCs/>
          <w:sz w:val="28"/>
          <w:szCs w:val="28"/>
        </w:rPr>
        <w:sectPr w:rsidR="00186DCF"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黑体" w:hAnsi="Times New Roman" w:cs="Times New Roman"/>
          <w:sz w:val="28"/>
          <w:szCs w:val="28"/>
        </w:rPr>
        <w:t xml:space="preserve"> </w:t>
      </w:r>
    </w:p>
    <w:sdt>
      <w:sdtPr>
        <w:rPr>
          <w:rFonts w:ascii="Times New Roman" w:eastAsia="宋体" w:hAnsi="Times New Roman" w:cs="Times New Roman"/>
          <w:b/>
          <w:bCs/>
          <w:sz w:val="44"/>
          <w:szCs w:val="44"/>
        </w:rPr>
        <w:id w:val="147474845"/>
        <w15:color w:val="DBDBDB"/>
        <w:docPartObj>
          <w:docPartGallery w:val="Table of Contents"/>
          <w:docPartUnique/>
        </w:docPartObj>
      </w:sdtPr>
      <w:sdtEndPr>
        <w:rPr>
          <w:sz w:val="21"/>
          <w:szCs w:val="52"/>
        </w:rPr>
      </w:sdtEndPr>
      <w:sdtContent>
        <w:p w14:paraId="4C2C3CBD" w14:textId="0D1A923F" w:rsidR="00A82118" w:rsidRPr="006F41F9" w:rsidRDefault="001421B4" w:rsidP="00171E5F">
          <w:pPr>
            <w:spacing w:line="360" w:lineRule="auto"/>
            <w:jc w:val="center"/>
            <w:rPr>
              <w:rFonts w:ascii="Times New Roman" w:eastAsia="宋体" w:hAnsi="Times New Roman" w:cs="Times New Roman"/>
              <w:b/>
              <w:bCs/>
              <w:sz w:val="44"/>
              <w:szCs w:val="44"/>
            </w:rPr>
          </w:pPr>
          <w:r w:rsidRPr="006F41F9">
            <w:rPr>
              <w:rFonts w:ascii="Times New Roman" w:eastAsia="宋体" w:hAnsi="Times New Roman" w:cs="Times New Roman"/>
              <w:b/>
              <w:bCs/>
              <w:sz w:val="44"/>
              <w:szCs w:val="44"/>
            </w:rPr>
            <w:t>目</w:t>
          </w:r>
          <w:r w:rsidR="003760AC" w:rsidRPr="006F41F9">
            <w:rPr>
              <w:rFonts w:ascii="Times New Roman" w:eastAsia="宋体" w:hAnsi="Times New Roman" w:cs="Times New Roman"/>
              <w:b/>
              <w:bCs/>
              <w:sz w:val="44"/>
              <w:szCs w:val="44"/>
            </w:rPr>
            <w:t xml:space="preserve">  </w:t>
          </w:r>
          <w:r w:rsidRPr="006F41F9">
            <w:rPr>
              <w:rFonts w:ascii="Times New Roman" w:eastAsia="宋体" w:hAnsi="Times New Roman" w:cs="Times New Roman"/>
              <w:b/>
              <w:bCs/>
              <w:sz w:val="44"/>
              <w:szCs w:val="44"/>
            </w:rPr>
            <w:t>录</w:t>
          </w:r>
        </w:p>
        <w:p w14:paraId="627F9251" w14:textId="521CB178" w:rsidR="0026092F" w:rsidRPr="006F41F9" w:rsidRDefault="00FB48E4">
          <w:pPr>
            <w:pStyle w:val="TOC1"/>
            <w:tabs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r w:rsidRPr="006F41F9">
            <w:rPr>
              <w:rFonts w:ascii="Times New Roman" w:eastAsia="宋体" w:hAnsi="Times New Roman" w:cs="Times New Roman"/>
              <w:b/>
              <w:bCs/>
              <w:sz w:val="52"/>
              <w:szCs w:val="52"/>
            </w:rPr>
            <w:fldChar w:fldCharType="begin"/>
          </w:r>
          <w:r w:rsidRPr="006F41F9">
            <w:rPr>
              <w:rFonts w:ascii="Times New Roman" w:eastAsia="宋体" w:hAnsi="Times New Roman" w:cs="Times New Roman"/>
              <w:b/>
              <w:bCs/>
              <w:sz w:val="52"/>
              <w:szCs w:val="52"/>
            </w:rPr>
            <w:instrText xml:space="preserve"> TOC \o "1-3" \h \z \u </w:instrText>
          </w:r>
          <w:r w:rsidRPr="006F41F9">
            <w:rPr>
              <w:rFonts w:ascii="Times New Roman" w:eastAsia="宋体" w:hAnsi="Times New Roman" w:cs="Times New Roman"/>
              <w:b/>
              <w:bCs/>
              <w:sz w:val="52"/>
              <w:szCs w:val="52"/>
            </w:rPr>
            <w:fldChar w:fldCharType="separate"/>
          </w:r>
          <w:hyperlink w:anchor="_Toc123886221" w:history="1">
            <w:r w:rsidR="0026092F" w:rsidRPr="002E7C4B">
              <w:rPr>
                <w:rStyle w:val="ad"/>
                <w:rFonts w:ascii="Times New Roman" w:eastAsia="宋体" w:hAnsi="Times New Roman" w:cs="Times New Roman"/>
                <w:noProof/>
              </w:rPr>
              <w:t>前</w:t>
            </w:r>
            <w:r w:rsidR="0026092F" w:rsidRPr="002E7C4B">
              <w:rPr>
                <w:rStyle w:val="ad"/>
                <w:rFonts w:ascii="Times New Roman" w:eastAsia="宋体" w:hAnsi="Times New Roman" w:cs="Times New Roman"/>
                <w:noProof/>
              </w:rPr>
              <w:t xml:space="preserve"> </w:t>
            </w:r>
            <w:r w:rsidR="0026092F" w:rsidRPr="002E7C4B">
              <w:rPr>
                <w:rStyle w:val="ad"/>
                <w:rFonts w:ascii="Times New Roman" w:eastAsia="宋体" w:hAnsi="Times New Roman" w:cs="Times New Roman"/>
                <w:noProof/>
              </w:rPr>
              <w:t>言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_Toc123886221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I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31D0AC9" w14:textId="634DB319" w:rsidR="0026092F" w:rsidRPr="002E7C4B" w:rsidRDefault="00000000">
          <w:pPr>
            <w:pStyle w:val="TOC1"/>
            <w:tabs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22" w:history="1">
            <w:r w:rsidR="0026092F" w:rsidRPr="002E7C4B">
              <w:rPr>
                <w:rStyle w:val="ad"/>
                <w:rFonts w:ascii="Times New Roman" w:eastAsia="宋体" w:hAnsi="Times New Roman" w:cs="Times New Roman"/>
                <w:noProof/>
              </w:rPr>
              <w:t>引</w:t>
            </w:r>
            <w:r w:rsidR="0026092F" w:rsidRPr="002E7C4B">
              <w:rPr>
                <w:rStyle w:val="ad"/>
                <w:rFonts w:ascii="Times New Roman" w:eastAsia="宋体" w:hAnsi="Times New Roman" w:cs="Times New Roman"/>
                <w:noProof/>
              </w:rPr>
              <w:t xml:space="preserve"> </w:t>
            </w:r>
            <w:r w:rsidR="0026092F" w:rsidRPr="002E7C4B">
              <w:rPr>
                <w:rStyle w:val="ad"/>
                <w:rFonts w:ascii="Times New Roman" w:eastAsia="宋体" w:hAnsi="Times New Roman" w:cs="Times New Roman"/>
                <w:noProof/>
              </w:rPr>
              <w:t>言</w:t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_Toc123886222 \h </w:instrText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  <w:t>II</w:t>
            </w:r>
            <w:r w:rsidR="0026092F" w:rsidRPr="002E7C4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33A74D" w14:textId="1FAB59F6" w:rsidR="0026092F" w:rsidRPr="006F41F9" w:rsidRDefault="00000000">
          <w:pPr>
            <w:pStyle w:val="TOC1"/>
            <w:tabs>
              <w:tab w:val="left" w:pos="420"/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23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1.</w:t>
            </w:r>
            <w:r w:rsidR="0026092F" w:rsidRPr="006F41F9">
              <w:rPr>
                <w:rFonts w:ascii="Times New Roman" w:hAnsi="Times New Roman" w:cs="Times New Roman"/>
                <w:noProof/>
                <w:szCs w:val="22"/>
              </w:rPr>
              <w:tab/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范围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_Toc123886223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4A5E621" w14:textId="310FDC0B" w:rsidR="0026092F" w:rsidRPr="006F41F9" w:rsidRDefault="00000000">
          <w:pPr>
            <w:pStyle w:val="TOC1"/>
            <w:tabs>
              <w:tab w:val="left" w:pos="420"/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24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2.</w:t>
            </w:r>
            <w:r w:rsidR="0026092F" w:rsidRPr="006F41F9">
              <w:rPr>
                <w:rFonts w:ascii="Times New Roman" w:hAnsi="Times New Roman" w:cs="Times New Roman"/>
                <w:noProof/>
                <w:szCs w:val="22"/>
              </w:rPr>
              <w:tab/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引用文献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_Toc123886224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7A3975" w14:textId="515CCF25" w:rsidR="0026092F" w:rsidRPr="006F41F9" w:rsidRDefault="00000000">
          <w:pPr>
            <w:pStyle w:val="TOC1"/>
            <w:tabs>
              <w:tab w:val="left" w:pos="420"/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25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3.</w:t>
            </w:r>
            <w:r w:rsidR="0026092F" w:rsidRPr="006F41F9">
              <w:rPr>
                <w:rFonts w:ascii="Times New Roman" w:hAnsi="Times New Roman" w:cs="Times New Roman"/>
                <w:noProof/>
                <w:szCs w:val="22"/>
              </w:rPr>
              <w:tab/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术语与定义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_Toc123886225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FB238E" w14:textId="684A4837" w:rsidR="0026092F" w:rsidRPr="006F41F9" w:rsidRDefault="00000000">
          <w:pPr>
            <w:pStyle w:val="TOC1"/>
            <w:tabs>
              <w:tab w:val="left" w:pos="420"/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26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4.</w:t>
            </w:r>
            <w:r w:rsidR="0026092F" w:rsidRPr="006F41F9">
              <w:rPr>
                <w:rFonts w:ascii="Times New Roman" w:hAnsi="Times New Roman" w:cs="Times New Roman"/>
                <w:noProof/>
                <w:szCs w:val="22"/>
              </w:rPr>
              <w:tab/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矿震传感器技术性能要求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_Toc123886226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8FE7B6" w14:textId="519A08DB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27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4.1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矿震传感器技术性能要求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_Toc123886227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EB904E2" w14:textId="5F6D4683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28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4.2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频率误差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_Toc123886228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FD5527" w14:textId="34424E43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29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4.3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幅值线性度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_Toc123886229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1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3B8872A" w14:textId="5AC2DACB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0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4.4</w:t>
            </w:r>
            <w:r w:rsidR="0026092F" w:rsidRPr="006F41F9">
              <w:rPr>
                <w:rStyle w:val="ad"/>
                <w:rFonts w:ascii="Times New Roman" w:hAnsi="Times New Roman" w:cs="Times New Roman"/>
                <w:noProof/>
              </w:rPr>
              <w:t>幅频响应度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_Toc123886230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92659D6" w14:textId="59792ED1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1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4.5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其他性能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_Toc123886231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F5118B9" w14:textId="41C7FF50" w:rsidR="0026092F" w:rsidRPr="006F41F9" w:rsidRDefault="00000000">
          <w:pPr>
            <w:pStyle w:val="TOC1"/>
            <w:tabs>
              <w:tab w:val="left" w:pos="420"/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32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5.</w:t>
            </w:r>
            <w:r w:rsidR="0026092F" w:rsidRPr="006F41F9">
              <w:rPr>
                <w:rFonts w:ascii="Times New Roman" w:hAnsi="Times New Roman" w:cs="Times New Roman"/>
                <w:noProof/>
                <w:szCs w:val="22"/>
              </w:rPr>
              <w:tab/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矿震传感器通用技术要求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_Toc123886232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2E2A9B" w14:textId="15E56F8C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3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5.1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外观要求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_Toc123886233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7253507" w14:textId="1334D34B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4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5.2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其他技术要求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_Toc123886234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9703AA3" w14:textId="382F7A88" w:rsidR="0026092F" w:rsidRPr="006F41F9" w:rsidRDefault="00000000">
          <w:pPr>
            <w:pStyle w:val="TOC1"/>
            <w:tabs>
              <w:tab w:val="left" w:pos="420"/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35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6.</w:t>
            </w:r>
            <w:r w:rsidR="0026092F" w:rsidRPr="006F41F9">
              <w:rPr>
                <w:rFonts w:ascii="Times New Roman" w:hAnsi="Times New Roman" w:cs="Times New Roman"/>
                <w:noProof/>
                <w:szCs w:val="22"/>
              </w:rPr>
              <w:tab/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计量器具控制与核验测试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_Toc123886235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1866B09" w14:textId="240F966C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6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6.1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核验条件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_Toc123886236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CC520B8" w14:textId="7D8B5D9D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7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6.2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核验项目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_Toc123886237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18514C6" w14:textId="24D2A7F7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8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6.3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核验测试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_Toc123886238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7AD948" w14:textId="78B66585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39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6.4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核验结果处理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_Toc123886239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EE6177" w14:textId="34EC65F5" w:rsidR="0026092F" w:rsidRPr="006F41F9" w:rsidRDefault="00000000">
          <w:pPr>
            <w:pStyle w:val="TOC2"/>
            <w:tabs>
              <w:tab w:val="right" w:leader="dot" w:pos="8296"/>
            </w:tabs>
            <w:ind w:left="420"/>
            <w:rPr>
              <w:rFonts w:ascii="Times New Roman" w:hAnsi="Times New Roman" w:cs="Times New Roman"/>
              <w:noProof/>
              <w:szCs w:val="22"/>
            </w:rPr>
          </w:pPr>
          <w:hyperlink w:anchor="_Toc123886240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6.5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核验周期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_Toc123886240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1E08EB" w14:textId="5D7D4A95" w:rsidR="0026092F" w:rsidRPr="006F41F9" w:rsidRDefault="00000000">
          <w:pPr>
            <w:pStyle w:val="TOC1"/>
            <w:tabs>
              <w:tab w:val="right" w:leader="dot" w:pos="8296"/>
            </w:tabs>
            <w:rPr>
              <w:rFonts w:ascii="Times New Roman" w:hAnsi="Times New Roman" w:cs="Times New Roman"/>
              <w:noProof/>
              <w:szCs w:val="22"/>
            </w:rPr>
          </w:pPr>
          <w:hyperlink w:anchor="_Toc123886241" w:history="1"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附录</w:t>
            </w:r>
            <w:r w:rsidR="0026092F" w:rsidRPr="006F41F9">
              <w:rPr>
                <w:rStyle w:val="ad"/>
                <w:rFonts w:ascii="Times New Roman" w:eastAsia="宋体" w:hAnsi="Times New Roman" w:cs="Times New Roman"/>
                <w:noProof/>
              </w:rPr>
              <w:t>A: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instrText xml:space="preserve"> PAGEREF _Toc123886241 \h </w:instrTex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26092F" w:rsidRPr="006F41F9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74E0128" w14:textId="4748EE6C" w:rsidR="00A82118" w:rsidRPr="006F41F9" w:rsidRDefault="00FB48E4" w:rsidP="00EA3B2D">
          <w:pPr>
            <w:spacing w:line="360" w:lineRule="auto"/>
            <w:jc w:val="center"/>
            <w:rPr>
              <w:rFonts w:ascii="Times New Roman" w:eastAsia="宋体" w:hAnsi="Times New Roman" w:cs="Times New Roman"/>
              <w:b/>
              <w:bCs/>
              <w:szCs w:val="52"/>
            </w:rPr>
            <w:sectPr w:rsidR="00A82118" w:rsidRPr="006F41F9">
              <w:headerReference w:type="default" r:id="rId10"/>
              <w:pgSz w:w="11906" w:h="16838"/>
              <w:pgMar w:top="1440" w:right="1800" w:bottom="1440" w:left="1800" w:header="851" w:footer="992" w:gutter="0"/>
              <w:cols w:space="425"/>
              <w:docGrid w:type="lines" w:linePitch="312"/>
            </w:sectPr>
          </w:pPr>
          <w:r w:rsidRPr="006F41F9">
            <w:rPr>
              <w:rFonts w:ascii="Times New Roman" w:eastAsia="宋体" w:hAnsi="Times New Roman" w:cs="Times New Roman"/>
              <w:b/>
              <w:bCs/>
              <w:sz w:val="52"/>
              <w:szCs w:val="52"/>
            </w:rPr>
            <w:fldChar w:fldCharType="end"/>
          </w:r>
        </w:p>
      </w:sdtContent>
    </w:sdt>
    <w:p w14:paraId="468F2795" w14:textId="77777777" w:rsidR="00A82118" w:rsidRPr="006F41F9" w:rsidRDefault="001421B4" w:rsidP="0093704E">
      <w:pPr>
        <w:jc w:val="center"/>
        <w:outlineLvl w:val="0"/>
        <w:rPr>
          <w:rFonts w:ascii="Times New Roman" w:eastAsia="宋体" w:hAnsi="Times New Roman" w:cs="Times New Roman"/>
          <w:b/>
          <w:bCs/>
          <w:sz w:val="44"/>
          <w:szCs w:val="44"/>
        </w:rPr>
      </w:pPr>
      <w:bookmarkStart w:id="0" w:name="_Toc123886221"/>
      <w:r w:rsidRPr="006F41F9">
        <w:rPr>
          <w:rFonts w:ascii="Times New Roman" w:eastAsia="宋体" w:hAnsi="Times New Roman" w:cs="Times New Roman"/>
          <w:b/>
          <w:bCs/>
          <w:sz w:val="44"/>
          <w:szCs w:val="44"/>
        </w:rPr>
        <w:lastRenderedPageBreak/>
        <w:t>前</w:t>
      </w:r>
      <w:r w:rsidRPr="006F41F9">
        <w:rPr>
          <w:rFonts w:ascii="Times New Roman" w:eastAsia="宋体" w:hAnsi="Times New Roman" w:cs="Times New Roman"/>
          <w:b/>
          <w:bCs/>
          <w:sz w:val="44"/>
          <w:szCs w:val="44"/>
        </w:rPr>
        <w:t xml:space="preserve"> </w:t>
      </w:r>
      <w:r w:rsidRPr="006F41F9">
        <w:rPr>
          <w:rFonts w:ascii="Times New Roman" w:eastAsia="宋体" w:hAnsi="Times New Roman" w:cs="Times New Roman"/>
          <w:b/>
          <w:bCs/>
          <w:sz w:val="44"/>
          <w:szCs w:val="44"/>
        </w:rPr>
        <w:t>言</w:t>
      </w:r>
      <w:bookmarkEnd w:id="0"/>
    </w:p>
    <w:p w14:paraId="7CEE66FA" w14:textId="77777777" w:rsidR="00A82118" w:rsidRPr="006F41F9" w:rsidRDefault="00A82118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14:paraId="60F17B94" w14:textId="77777777" w:rsidR="00A82118" w:rsidRPr="006F41F9" w:rsidRDefault="00A82118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</w:p>
    <w:p w14:paraId="15801E66" w14:textId="14F14465" w:rsidR="00841C72" w:rsidRPr="006F41F9" w:rsidRDefault="00841C72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本标准按照</w:t>
      </w:r>
      <w:r w:rsidRPr="006F41F9">
        <w:rPr>
          <w:rFonts w:ascii="Times New Roman" w:eastAsia="宋体" w:hAnsi="Times New Roman" w:cs="Times New Roman"/>
          <w:szCs w:val="21"/>
        </w:rPr>
        <w:t>GB/T 1.1-2020</w:t>
      </w:r>
      <w:r w:rsidRPr="006F41F9">
        <w:rPr>
          <w:rFonts w:ascii="Times New Roman" w:eastAsia="宋体" w:hAnsi="Times New Roman" w:cs="Times New Roman"/>
          <w:szCs w:val="21"/>
        </w:rPr>
        <w:t>《标准化工作导则第</w:t>
      </w:r>
      <w:r w:rsidRPr="006F41F9">
        <w:rPr>
          <w:rFonts w:ascii="Times New Roman" w:eastAsia="宋体" w:hAnsi="Times New Roman" w:cs="Times New Roman"/>
          <w:szCs w:val="21"/>
        </w:rPr>
        <w:t>1</w:t>
      </w:r>
      <w:r w:rsidRPr="006F41F9">
        <w:rPr>
          <w:rFonts w:ascii="Times New Roman" w:eastAsia="宋体" w:hAnsi="Times New Roman" w:cs="Times New Roman"/>
          <w:szCs w:val="21"/>
        </w:rPr>
        <w:t>部分：标准化文件的结构和起草规则》规则起草。</w:t>
      </w:r>
    </w:p>
    <w:p w14:paraId="2B1ED939" w14:textId="06D9811B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</w:t>
      </w:r>
      <w:r w:rsidR="00841C72" w:rsidRPr="006F41F9">
        <w:rPr>
          <w:rFonts w:ascii="Times New Roman" w:eastAsia="宋体" w:hAnsi="Times New Roman" w:cs="Times New Roman"/>
          <w:szCs w:val="21"/>
        </w:rPr>
        <w:t>标准</w:t>
      </w:r>
      <w:r w:rsidRPr="006F41F9">
        <w:rPr>
          <w:rFonts w:ascii="Times New Roman" w:eastAsia="宋体" w:hAnsi="Times New Roman" w:cs="Times New Roman"/>
          <w:szCs w:val="21"/>
        </w:rPr>
        <w:t>按照冲击地压测定、监测与防治方法</w:t>
      </w:r>
      <w:r w:rsidRPr="006F41F9">
        <w:rPr>
          <w:rFonts w:ascii="Times New Roman" w:eastAsia="宋体" w:hAnsi="Times New Roman" w:cs="Times New Roman"/>
          <w:szCs w:val="21"/>
        </w:rPr>
        <w:t xml:space="preserve"> </w:t>
      </w:r>
      <w:r w:rsidRPr="006F41F9">
        <w:rPr>
          <w:rFonts w:ascii="Times New Roman" w:eastAsia="宋体" w:hAnsi="Times New Roman" w:cs="Times New Roman"/>
          <w:szCs w:val="21"/>
        </w:rPr>
        <w:t>第</w:t>
      </w:r>
      <w:r w:rsidRPr="006F41F9">
        <w:rPr>
          <w:rFonts w:ascii="Times New Roman" w:eastAsia="宋体" w:hAnsi="Times New Roman" w:cs="Times New Roman"/>
          <w:szCs w:val="21"/>
        </w:rPr>
        <w:t>4</w:t>
      </w:r>
      <w:r w:rsidRPr="006F41F9">
        <w:rPr>
          <w:rFonts w:ascii="Times New Roman" w:eastAsia="宋体" w:hAnsi="Times New Roman" w:cs="Times New Roman"/>
          <w:szCs w:val="21"/>
        </w:rPr>
        <w:t>部分：微震监测方法（</w:t>
      </w:r>
      <w:r w:rsidRPr="006F41F9">
        <w:rPr>
          <w:rFonts w:ascii="Times New Roman" w:eastAsia="宋体" w:hAnsi="Times New Roman" w:cs="Times New Roman"/>
          <w:szCs w:val="21"/>
        </w:rPr>
        <w:t>GB/T25217.4-2019</w:t>
      </w:r>
      <w:r w:rsidRPr="006F41F9">
        <w:rPr>
          <w:rFonts w:ascii="Times New Roman" w:eastAsia="宋体" w:hAnsi="Times New Roman" w:cs="Times New Roman"/>
          <w:szCs w:val="21"/>
        </w:rPr>
        <w:t>）给出的标准起草。</w:t>
      </w:r>
    </w:p>
    <w:p w14:paraId="613A94F1" w14:textId="63E1FE59" w:rsidR="00841C72" w:rsidRPr="006F41F9" w:rsidRDefault="00841C72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本文件的附录</w:t>
      </w:r>
      <w:r w:rsidRPr="006F41F9">
        <w:rPr>
          <w:rFonts w:ascii="Times New Roman" w:eastAsia="宋体" w:hAnsi="Times New Roman" w:cs="Times New Roman"/>
          <w:szCs w:val="21"/>
        </w:rPr>
        <w:t>A</w:t>
      </w:r>
      <w:r w:rsidRPr="006F41F9">
        <w:rPr>
          <w:rFonts w:ascii="Times New Roman" w:eastAsia="宋体" w:hAnsi="Times New Roman" w:cs="Times New Roman"/>
          <w:szCs w:val="21"/>
        </w:rPr>
        <w:t>为规范性附录。</w:t>
      </w:r>
    </w:p>
    <w:p w14:paraId="59802E3B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请注意本文件的某些内容可能涉及专利</w:t>
      </w:r>
      <w:r w:rsidR="0047701D" w:rsidRPr="006F41F9">
        <w:rPr>
          <w:rFonts w:ascii="Times New Roman" w:eastAsia="宋体" w:hAnsi="Times New Roman" w:cs="Times New Roman"/>
          <w:szCs w:val="21"/>
        </w:rPr>
        <w:t>，</w:t>
      </w:r>
      <w:r w:rsidRPr="006F41F9">
        <w:rPr>
          <w:rFonts w:ascii="Times New Roman" w:eastAsia="宋体" w:hAnsi="Times New Roman" w:cs="Times New Roman"/>
          <w:szCs w:val="21"/>
        </w:rPr>
        <w:t>本文件的发布机构不</w:t>
      </w:r>
      <w:r w:rsidR="00A23AAF" w:rsidRPr="006F41F9">
        <w:rPr>
          <w:rFonts w:ascii="Times New Roman" w:eastAsia="宋体" w:hAnsi="Times New Roman" w:cs="Times New Roman"/>
          <w:szCs w:val="21"/>
        </w:rPr>
        <w:t>承担</w:t>
      </w:r>
      <w:r w:rsidRPr="006F41F9">
        <w:rPr>
          <w:rFonts w:ascii="Times New Roman" w:eastAsia="宋体" w:hAnsi="Times New Roman" w:cs="Times New Roman"/>
          <w:szCs w:val="21"/>
        </w:rPr>
        <w:t>这些专利责任。</w:t>
      </w:r>
    </w:p>
    <w:p w14:paraId="257A7510" w14:textId="21229FD3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</w:t>
      </w:r>
      <w:r w:rsidR="00841C72" w:rsidRPr="006F41F9">
        <w:rPr>
          <w:rFonts w:ascii="Times New Roman" w:eastAsia="宋体" w:hAnsi="Times New Roman" w:cs="Times New Roman"/>
          <w:szCs w:val="21"/>
        </w:rPr>
        <w:t>文件</w:t>
      </w:r>
      <w:r w:rsidRPr="006F41F9">
        <w:rPr>
          <w:rFonts w:ascii="Times New Roman" w:eastAsia="宋体" w:hAnsi="Times New Roman" w:cs="Times New Roman"/>
          <w:szCs w:val="21"/>
        </w:rPr>
        <w:t>由</w:t>
      </w:r>
      <w:r w:rsidR="002B0EA5" w:rsidRPr="006F41F9">
        <w:rPr>
          <w:rFonts w:ascii="Times New Roman" w:eastAsia="宋体" w:hAnsi="Times New Roman" w:cs="Times New Roman"/>
          <w:szCs w:val="21"/>
        </w:rPr>
        <w:t>中国矿业大学</w:t>
      </w:r>
      <w:r w:rsidRPr="006F41F9">
        <w:rPr>
          <w:rFonts w:ascii="Times New Roman" w:eastAsia="宋体" w:hAnsi="Times New Roman" w:cs="Times New Roman"/>
          <w:szCs w:val="21"/>
        </w:rPr>
        <w:t>提出并归口。</w:t>
      </w:r>
    </w:p>
    <w:p w14:paraId="65E9A24E" w14:textId="498B3023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</w:t>
      </w:r>
      <w:r w:rsidR="006610F5" w:rsidRPr="006F41F9">
        <w:rPr>
          <w:rFonts w:ascii="Times New Roman" w:eastAsia="宋体" w:hAnsi="Times New Roman" w:cs="Times New Roman"/>
          <w:szCs w:val="21"/>
        </w:rPr>
        <w:t>文件</w:t>
      </w:r>
      <w:r w:rsidRPr="006F41F9">
        <w:rPr>
          <w:rFonts w:ascii="Times New Roman" w:eastAsia="宋体" w:hAnsi="Times New Roman" w:cs="Times New Roman"/>
          <w:szCs w:val="21"/>
        </w:rPr>
        <w:t>起草单位：</w:t>
      </w:r>
      <w:r w:rsidR="002B0EA5" w:rsidRPr="006F41F9">
        <w:rPr>
          <w:rFonts w:ascii="Times New Roman" w:eastAsia="宋体" w:hAnsi="Times New Roman" w:cs="Times New Roman"/>
          <w:szCs w:val="21"/>
        </w:rPr>
        <w:t>中国矿业大学</w:t>
      </w:r>
      <w:r w:rsidR="00310919" w:rsidRPr="006F41F9">
        <w:rPr>
          <w:rFonts w:ascii="Times New Roman" w:eastAsia="宋体" w:hAnsi="Times New Roman" w:cs="Times New Roman"/>
          <w:szCs w:val="21"/>
        </w:rPr>
        <w:t>，煤炭资源与安全开国家重点实验室</w:t>
      </w:r>
      <w:r w:rsidR="002B0EA5" w:rsidRPr="006F41F9">
        <w:rPr>
          <w:rFonts w:ascii="Times New Roman" w:eastAsia="宋体" w:hAnsi="Times New Roman" w:cs="Times New Roman"/>
          <w:szCs w:val="21"/>
        </w:rPr>
        <w:t>，徐州弘毅</w:t>
      </w:r>
      <w:r w:rsidR="000D23D8" w:rsidRPr="006F41F9">
        <w:rPr>
          <w:rFonts w:ascii="Times New Roman" w:eastAsia="宋体" w:hAnsi="Times New Roman" w:cs="Times New Roman"/>
          <w:szCs w:val="21"/>
        </w:rPr>
        <w:t>科技发展有限公司</w:t>
      </w:r>
      <w:r w:rsidRPr="006F41F9">
        <w:rPr>
          <w:rFonts w:ascii="Times New Roman" w:eastAsia="宋体" w:hAnsi="Times New Roman" w:cs="Times New Roman"/>
          <w:szCs w:val="21"/>
        </w:rPr>
        <w:t>。</w:t>
      </w:r>
    </w:p>
    <w:p w14:paraId="4F046CB7" w14:textId="057A4446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</w:t>
      </w:r>
      <w:r w:rsidR="006610F5" w:rsidRPr="006F41F9">
        <w:rPr>
          <w:rFonts w:ascii="Times New Roman" w:eastAsia="宋体" w:hAnsi="Times New Roman" w:cs="Times New Roman"/>
          <w:szCs w:val="21"/>
        </w:rPr>
        <w:t>文件</w:t>
      </w:r>
      <w:r w:rsidRPr="006F41F9">
        <w:rPr>
          <w:rFonts w:ascii="Times New Roman" w:eastAsia="宋体" w:hAnsi="Times New Roman" w:cs="Times New Roman"/>
          <w:szCs w:val="21"/>
        </w:rPr>
        <w:t>主要起草人：</w:t>
      </w:r>
      <w:proofErr w:type="gramStart"/>
      <w:r w:rsidR="002B0EA5" w:rsidRPr="006F41F9">
        <w:rPr>
          <w:rFonts w:ascii="Times New Roman" w:eastAsia="宋体" w:hAnsi="Times New Roman" w:cs="Times New Roman"/>
          <w:szCs w:val="21"/>
        </w:rPr>
        <w:t>窦林名</w:t>
      </w:r>
      <w:proofErr w:type="gramEnd"/>
      <w:r w:rsidR="002B0EA5" w:rsidRPr="006F41F9">
        <w:rPr>
          <w:rFonts w:ascii="Times New Roman" w:eastAsia="宋体" w:hAnsi="Times New Roman" w:cs="Times New Roman"/>
          <w:szCs w:val="21"/>
        </w:rPr>
        <w:t>，</w:t>
      </w:r>
      <w:r w:rsidR="00C7046E" w:rsidRPr="006F41F9">
        <w:rPr>
          <w:rFonts w:ascii="Times New Roman" w:eastAsia="宋体" w:hAnsi="Times New Roman" w:cs="Times New Roman"/>
          <w:szCs w:val="21"/>
        </w:rPr>
        <w:t>巩思园，孙彦景，曹安业，蔡武，</w:t>
      </w:r>
      <w:r w:rsidR="00D548B0" w:rsidRPr="006F41F9">
        <w:rPr>
          <w:rFonts w:ascii="Times New Roman" w:eastAsia="宋体" w:hAnsi="Times New Roman" w:cs="Times New Roman"/>
          <w:szCs w:val="21"/>
        </w:rPr>
        <w:t>范军，张少华，宋万新，</w:t>
      </w:r>
      <w:r w:rsidR="00C7046E" w:rsidRPr="006F41F9">
        <w:rPr>
          <w:rFonts w:ascii="Times New Roman" w:eastAsia="宋体" w:hAnsi="Times New Roman" w:cs="Times New Roman"/>
          <w:szCs w:val="21"/>
        </w:rPr>
        <w:t>邵学峰，马志锋，韩泽鹏，田鑫元，白金正</w:t>
      </w:r>
      <w:r w:rsidR="00281E3B" w:rsidRPr="006F41F9">
        <w:rPr>
          <w:rFonts w:ascii="Times New Roman" w:eastAsia="宋体" w:hAnsi="Times New Roman" w:cs="Times New Roman"/>
          <w:szCs w:val="21"/>
        </w:rPr>
        <w:t>，朱华新</w:t>
      </w:r>
      <w:r w:rsidRPr="006F41F9">
        <w:rPr>
          <w:rFonts w:ascii="Times New Roman" w:eastAsia="宋体" w:hAnsi="Times New Roman" w:cs="Times New Roman"/>
          <w:szCs w:val="21"/>
        </w:rPr>
        <w:t>。</w:t>
      </w:r>
    </w:p>
    <w:p w14:paraId="77CB9546" w14:textId="4B17EBD3" w:rsidR="00A82118" w:rsidRPr="006F41F9" w:rsidRDefault="00DC5438" w:rsidP="00DC5438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本文件首次发布。</w:t>
      </w:r>
    </w:p>
    <w:p w14:paraId="582A94BE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74990FAB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2EFAFA60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6D63F409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2E960232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4BDEF4A1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435BB4BB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30314785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6D918E22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04069FDF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0D2FE8AF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01FE3DAC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11909686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72EB5E82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1E230754" w14:textId="1E9A7184" w:rsidR="008C3CA5" w:rsidRPr="006F41F9" w:rsidRDefault="008C3CA5" w:rsidP="0093704E">
      <w:pPr>
        <w:jc w:val="center"/>
        <w:outlineLvl w:val="0"/>
        <w:rPr>
          <w:rFonts w:ascii="Times New Roman" w:eastAsia="宋体" w:hAnsi="Times New Roman" w:cs="Times New Roman"/>
          <w:b/>
          <w:bCs/>
          <w:sz w:val="44"/>
          <w:szCs w:val="44"/>
        </w:rPr>
      </w:pPr>
      <w:bookmarkStart w:id="1" w:name="_Toc123886222"/>
      <w:r w:rsidRPr="006F41F9">
        <w:rPr>
          <w:rFonts w:ascii="Times New Roman" w:eastAsia="宋体" w:hAnsi="Times New Roman" w:cs="Times New Roman"/>
          <w:b/>
          <w:bCs/>
          <w:sz w:val="44"/>
          <w:szCs w:val="44"/>
        </w:rPr>
        <w:lastRenderedPageBreak/>
        <w:t>引</w:t>
      </w:r>
      <w:r w:rsidRPr="006F41F9">
        <w:rPr>
          <w:rFonts w:ascii="Times New Roman" w:eastAsia="宋体" w:hAnsi="Times New Roman" w:cs="Times New Roman"/>
          <w:b/>
          <w:bCs/>
          <w:sz w:val="44"/>
          <w:szCs w:val="44"/>
        </w:rPr>
        <w:t xml:space="preserve"> </w:t>
      </w:r>
      <w:r w:rsidRPr="006F41F9">
        <w:rPr>
          <w:rFonts w:ascii="Times New Roman" w:eastAsia="宋体" w:hAnsi="Times New Roman" w:cs="Times New Roman"/>
          <w:b/>
          <w:bCs/>
          <w:sz w:val="44"/>
          <w:szCs w:val="44"/>
        </w:rPr>
        <w:t>言</w:t>
      </w:r>
      <w:bookmarkEnd w:id="1"/>
    </w:p>
    <w:p w14:paraId="40DCF091" w14:textId="77777777" w:rsidR="008C3CA5" w:rsidRPr="006F41F9" w:rsidRDefault="008C3CA5" w:rsidP="008C3CA5">
      <w:pPr>
        <w:ind w:firstLineChars="200" w:firstLine="480"/>
        <w:jc w:val="left"/>
        <w:rPr>
          <w:rFonts w:ascii="Times New Roman" w:eastAsia="宋体" w:hAnsi="Times New Roman" w:cs="Times New Roman"/>
          <w:sz w:val="24"/>
        </w:rPr>
      </w:pPr>
    </w:p>
    <w:p w14:paraId="7705B65A" w14:textId="7618F4B5" w:rsidR="008C3CA5" w:rsidRPr="006F41F9" w:rsidRDefault="00165174" w:rsidP="008C3CA5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随着我国浅部煤炭资源的迅速枯竭，煤矿开采深度不断增加，复杂地质条件、超高地应力、超强采动压力等导致冲击地压与矿震事故频发。微震监测系统是</w:t>
      </w:r>
      <w:r w:rsidR="00F36C84" w:rsidRPr="006F41F9">
        <w:rPr>
          <w:rFonts w:ascii="Times New Roman" w:eastAsia="宋体" w:hAnsi="Times New Roman" w:cs="Times New Roman"/>
          <w:szCs w:val="21"/>
        </w:rPr>
        <w:t>监测</w:t>
      </w:r>
      <w:r w:rsidR="00607191" w:rsidRPr="006F41F9">
        <w:rPr>
          <w:rFonts w:ascii="Times New Roman" w:eastAsia="宋体" w:hAnsi="Times New Roman" w:cs="Times New Roman"/>
          <w:szCs w:val="21"/>
        </w:rPr>
        <w:t>冲击地压及</w:t>
      </w:r>
      <w:r w:rsidR="00925827" w:rsidRPr="006F41F9">
        <w:rPr>
          <w:rFonts w:ascii="Times New Roman" w:eastAsia="宋体" w:hAnsi="Times New Roman" w:cs="Times New Roman"/>
          <w:szCs w:val="21"/>
        </w:rPr>
        <w:t>矿震的关键装备</w:t>
      </w:r>
      <w:r w:rsidR="00ED6AAF" w:rsidRPr="006F41F9">
        <w:rPr>
          <w:rFonts w:ascii="Times New Roman" w:eastAsia="宋体" w:hAnsi="Times New Roman" w:cs="Times New Roman"/>
          <w:szCs w:val="21"/>
        </w:rPr>
        <w:t>，在</w:t>
      </w:r>
      <w:r w:rsidR="00607191" w:rsidRPr="006F41F9">
        <w:rPr>
          <w:rFonts w:ascii="Times New Roman" w:eastAsia="宋体" w:hAnsi="Times New Roman" w:cs="Times New Roman"/>
          <w:szCs w:val="21"/>
        </w:rPr>
        <w:t>冲击地压及</w:t>
      </w:r>
      <w:r w:rsidR="00ED6AAF" w:rsidRPr="006F41F9">
        <w:rPr>
          <w:rFonts w:ascii="Times New Roman" w:eastAsia="宋体" w:hAnsi="Times New Roman" w:cs="Times New Roman"/>
          <w:szCs w:val="21"/>
        </w:rPr>
        <w:t>矿震监测预警</w:t>
      </w:r>
      <w:r w:rsidR="00E25A14" w:rsidRPr="006F41F9">
        <w:rPr>
          <w:rFonts w:ascii="Times New Roman" w:eastAsia="宋体" w:hAnsi="Times New Roman" w:cs="Times New Roman"/>
          <w:szCs w:val="21"/>
        </w:rPr>
        <w:t>方面</w:t>
      </w:r>
      <w:r w:rsidR="00ED6AAF" w:rsidRPr="006F41F9">
        <w:rPr>
          <w:rFonts w:ascii="Times New Roman" w:eastAsia="宋体" w:hAnsi="Times New Roman" w:cs="Times New Roman"/>
          <w:szCs w:val="21"/>
        </w:rPr>
        <w:t>具有</w:t>
      </w:r>
      <w:r w:rsidR="00E25A14" w:rsidRPr="006F41F9">
        <w:rPr>
          <w:rFonts w:ascii="Times New Roman" w:eastAsia="宋体" w:hAnsi="Times New Roman" w:cs="Times New Roman"/>
          <w:szCs w:val="21"/>
        </w:rPr>
        <w:t>极大的应用潜力</w:t>
      </w:r>
      <w:r w:rsidR="00925827" w:rsidRPr="006F41F9">
        <w:rPr>
          <w:rFonts w:ascii="Times New Roman" w:eastAsia="宋体" w:hAnsi="Times New Roman" w:cs="Times New Roman"/>
          <w:szCs w:val="21"/>
        </w:rPr>
        <w:t>。</w:t>
      </w:r>
      <w:r w:rsidR="003C7572" w:rsidRPr="006F41F9">
        <w:rPr>
          <w:rFonts w:ascii="Times New Roman" w:eastAsia="宋体" w:hAnsi="Times New Roman" w:cs="Times New Roman"/>
          <w:szCs w:val="21"/>
        </w:rPr>
        <w:t>矿震传感器</w:t>
      </w:r>
      <w:r w:rsidR="000F4A23" w:rsidRPr="006F41F9">
        <w:rPr>
          <w:rFonts w:ascii="Times New Roman" w:eastAsia="宋体" w:hAnsi="Times New Roman" w:cs="Times New Roman"/>
          <w:szCs w:val="21"/>
        </w:rPr>
        <w:t>用于</w:t>
      </w:r>
      <w:r w:rsidR="004E43E5" w:rsidRPr="006F41F9">
        <w:rPr>
          <w:rFonts w:ascii="Times New Roman" w:eastAsia="宋体" w:hAnsi="Times New Roman" w:cs="Times New Roman"/>
        </w:rPr>
        <w:t>监测矿山震动</w:t>
      </w:r>
      <w:r w:rsidR="000F4A23" w:rsidRPr="006F41F9">
        <w:rPr>
          <w:rFonts w:ascii="Times New Roman" w:eastAsia="宋体" w:hAnsi="Times New Roman" w:cs="Times New Roman"/>
        </w:rPr>
        <w:t>，</w:t>
      </w:r>
      <w:r w:rsidR="003C7572" w:rsidRPr="006F41F9">
        <w:rPr>
          <w:rFonts w:ascii="Times New Roman" w:eastAsia="宋体" w:hAnsi="Times New Roman" w:cs="Times New Roman"/>
          <w:szCs w:val="21"/>
        </w:rPr>
        <w:t>是微震监测系统的重要</w:t>
      </w:r>
      <w:r w:rsidR="008451E9" w:rsidRPr="006F41F9">
        <w:rPr>
          <w:rFonts w:ascii="Times New Roman" w:eastAsia="宋体" w:hAnsi="Times New Roman" w:cs="Times New Roman"/>
          <w:szCs w:val="21"/>
        </w:rPr>
        <w:t>组成部分</w:t>
      </w:r>
      <w:r w:rsidR="002E44DD" w:rsidRPr="006F41F9">
        <w:rPr>
          <w:rFonts w:ascii="Times New Roman" w:eastAsia="宋体" w:hAnsi="Times New Roman" w:cs="Times New Roman"/>
          <w:szCs w:val="21"/>
        </w:rPr>
        <w:t>及核心元件</w:t>
      </w:r>
      <w:r w:rsidR="003C7572" w:rsidRPr="006F41F9">
        <w:rPr>
          <w:rFonts w:ascii="Times New Roman" w:eastAsia="宋体" w:hAnsi="Times New Roman" w:cs="Times New Roman"/>
          <w:szCs w:val="21"/>
        </w:rPr>
        <w:t>，矿震传感器的</w:t>
      </w:r>
      <w:r w:rsidR="00065B58" w:rsidRPr="006F41F9">
        <w:rPr>
          <w:rFonts w:ascii="Times New Roman" w:eastAsia="宋体" w:hAnsi="Times New Roman" w:cs="Times New Roman"/>
          <w:szCs w:val="21"/>
        </w:rPr>
        <w:t>标准化测试核验</w:t>
      </w:r>
      <w:r w:rsidR="00607191" w:rsidRPr="006F41F9">
        <w:rPr>
          <w:rFonts w:ascii="Times New Roman" w:eastAsia="宋体" w:hAnsi="Times New Roman" w:cs="Times New Roman"/>
          <w:szCs w:val="21"/>
        </w:rPr>
        <w:t>是</w:t>
      </w:r>
      <w:r w:rsidR="00065B58" w:rsidRPr="006F41F9">
        <w:rPr>
          <w:rFonts w:ascii="Times New Roman" w:eastAsia="宋体" w:hAnsi="Times New Roman" w:cs="Times New Roman"/>
          <w:szCs w:val="21"/>
        </w:rPr>
        <w:t>保障</w:t>
      </w:r>
      <w:r w:rsidR="00D149E8" w:rsidRPr="006F41F9">
        <w:rPr>
          <w:rFonts w:ascii="Times New Roman" w:eastAsia="宋体" w:hAnsi="Times New Roman" w:cs="Times New Roman"/>
          <w:szCs w:val="21"/>
        </w:rPr>
        <w:t>微震监测系统</w:t>
      </w:r>
      <w:r w:rsidR="00065B58" w:rsidRPr="006F41F9">
        <w:rPr>
          <w:rFonts w:ascii="Times New Roman" w:eastAsia="宋体" w:hAnsi="Times New Roman" w:cs="Times New Roman"/>
          <w:szCs w:val="21"/>
        </w:rPr>
        <w:t>正常使用</w:t>
      </w:r>
      <w:r w:rsidR="00AA4BD8" w:rsidRPr="006F41F9">
        <w:rPr>
          <w:rFonts w:ascii="Times New Roman" w:eastAsia="宋体" w:hAnsi="Times New Roman" w:cs="Times New Roman"/>
          <w:szCs w:val="21"/>
        </w:rPr>
        <w:t>的</w:t>
      </w:r>
      <w:r w:rsidR="00983369" w:rsidRPr="006F41F9">
        <w:rPr>
          <w:rFonts w:ascii="Times New Roman" w:eastAsia="宋体" w:hAnsi="Times New Roman" w:cs="Times New Roman"/>
          <w:szCs w:val="21"/>
        </w:rPr>
        <w:t>基础。</w:t>
      </w:r>
      <w:r w:rsidR="00E51C82" w:rsidRPr="006F41F9">
        <w:rPr>
          <w:rFonts w:ascii="Times New Roman" w:eastAsia="宋体" w:hAnsi="Times New Roman" w:cs="Times New Roman"/>
          <w:szCs w:val="21"/>
        </w:rPr>
        <w:t>本文件基于煤矿冲击地压微震监测系统</w:t>
      </w:r>
      <w:r w:rsidR="00AA4BD8" w:rsidRPr="006F41F9">
        <w:rPr>
          <w:rFonts w:ascii="Times New Roman" w:eastAsia="宋体" w:hAnsi="Times New Roman" w:cs="Times New Roman"/>
          <w:szCs w:val="21"/>
        </w:rPr>
        <w:t>应用</w:t>
      </w:r>
      <w:r w:rsidR="00E51C82" w:rsidRPr="006F41F9">
        <w:rPr>
          <w:rFonts w:ascii="Times New Roman" w:eastAsia="宋体" w:hAnsi="Times New Roman" w:cs="Times New Roman"/>
          <w:szCs w:val="21"/>
        </w:rPr>
        <w:t>实践，</w:t>
      </w:r>
      <w:r w:rsidR="008D7A8C" w:rsidRPr="006F41F9">
        <w:rPr>
          <w:rFonts w:ascii="Times New Roman" w:eastAsia="宋体" w:hAnsi="Times New Roman" w:cs="Times New Roman"/>
          <w:szCs w:val="21"/>
        </w:rPr>
        <w:t>总结了我国</w:t>
      </w:r>
      <w:r w:rsidR="00D72CF0" w:rsidRPr="006F41F9">
        <w:rPr>
          <w:rFonts w:ascii="Times New Roman" w:eastAsia="宋体" w:hAnsi="Times New Roman" w:cs="Times New Roman"/>
          <w:szCs w:val="21"/>
        </w:rPr>
        <w:t>百</w:t>
      </w:r>
      <w:r w:rsidR="00524471" w:rsidRPr="006F41F9">
        <w:rPr>
          <w:rFonts w:ascii="Times New Roman" w:eastAsia="宋体" w:hAnsi="Times New Roman" w:cs="Times New Roman"/>
          <w:szCs w:val="21"/>
        </w:rPr>
        <w:t>余座冲击地压矿井微震监测系统</w:t>
      </w:r>
      <w:r w:rsidR="00D72CF0" w:rsidRPr="006F41F9">
        <w:rPr>
          <w:rFonts w:ascii="Times New Roman" w:eastAsia="宋体" w:hAnsi="Times New Roman" w:cs="Times New Roman"/>
          <w:szCs w:val="21"/>
        </w:rPr>
        <w:t>及矿震传感器的</w:t>
      </w:r>
      <w:r w:rsidR="00895966" w:rsidRPr="006F41F9">
        <w:rPr>
          <w:rFonts w:ascii="Times New Roman" w:eastAsia="宋体" w:hAnsi="Times New Roman" w:cs="Times New Roman"/>
          <w:szCs w:val="21"/>
        </w:rPr>
        <w:t>使</w:t>
      </w:r>
      <w:r w:rsidR="00DB4694" w:rsidRPr="006F41F9">
        <w:rPr>
          <w:rFonts w:ascii="Times New Roman" w:eastAsia="宋体" w:hAnsi="Times New Roman" w:cs="Times New Roman"/>
          <w:szCs w:val="21"/>
        </w:rPr>
        <w:t>用</w:t>
      </w:r>
      <w:r w:rsidR="00524471" w:rsidRPr="006F41F9">
        <w:rPr>
          <w:rFonts w:ascii="Times New Roman" w:eastAsia="宋体" w:hAnsi="Times New Roman" w:cs="Times New Roman"/>
          <w:szCs w:val="21"/>
        </w:rPr>
        <w:t>经验，并广泛参考了相关技术标准化文件。</w:t>
      </w:r>
    </w:p>
    <w:p w14:paraId="01A8FF70" w14:textId="5960A259" w:rsidR="00144852" w:rsidRPr="006F41F9" w:rsidRDefault="00144852" w:rsidP="008C3CA5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</w:p>
    <w:p w14:paraId="315CA9F6" w14:textId="77777777" w:rsidR="008C3CA5" w:rsidRPr="006F41F9" w:rsidRDefault="008C3CA5" w:rsidP="008C3CA5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4A958B2D" w14:textId="77777777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66091131" w14:textId="4B5C259B" w:rsidR="00A82118" w:rsidRPr="006F41F9" w:rsidRDefault="00A82118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p w14:paraId="1E0D530F" w14:textId="003827B7" w:rsidR="001542E2" w:rsidRPr="006F41F9" w:rsidRDefault="001542E2">
      <w:pPr>
        <w:widowControl/>
        <w:jc w:val="left"/>
        <w:rPr>
          <w:rFonts w:ascii="Times New Roman" w:eastAsia="宋体" w:hAnsi="Times New Roman" w:cs="Times New Roman"/>
          <w:sz w:val="28"/>
          <w:szCs w:val="28"/>
        </w:rPr>
        <w:sectPr w:rsidR="001542E2" w:rsidRPr="006F41F9" w:rsidSect="001542E2">
          <w:footerReference w:type="default" r:id="rId11"/>
          <w:pgSz w:w="11906" w:h="16838" w:code="9"/>
          <w:pgMar w:top="1440" w:right="1797" w:bottom="1276" w:left="1797" w:header="794" w:footer="680" w:gutter="0"/>
          <w:pgNumType w:fmt="upperRoman" w:start="1"/>
          <w:cols w:space="425"/>
          <w:docGrid w:type="lines" w:linePitch="312"/>
        </w:sectPr>
      </w:pPr>
    </w:p>
    <w:p w14:paraId="04E56876" w14:textId="2F0C5B02" w:rsidR="00A82118" w:rsidRPr="006F41F9" w:rsidRDefault="00E36277">
      <w:pPr>
        <w:jc w:val="center"/>
        <w:rPr>
          <w:rFonts w:ascii="Times New Roman" w:eastAsia="宋体" w:hAnsi="Times New Roman" w:cs="Times New Roman"/>
          <w:b/>
          <w:bCs/>
          <w:sz w:val="36"/>
          <w:szCs w:val="36"/>
        </w:rPr>
      </w:pPr>
      <w:r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lastRenderedPageBreak/>
        <w:t>煤矿用</w:t>
      </w:r>
      <w:r w:rsidR="001421B4"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矿震传感器测试</w:t>
      </w:r>
      <w:r w:rsidR="009D3B82"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核验</w:t>
      </w:r>
      <w:r w:rsidR="001421B4" w:rsidRPr="006F41F9">
        <w:rPr>
          <w:rFonts w:ascii="Times New Roman" w:eastAsia="宋体" w:hAnsi="Times New Roman" w:cs="Times New Roman"/>
          <w:b/>
          <w:bCs/>
          <w:sz w:val="36"/>
          <w:szCs w:val="36"/>
        </w:rPr>
        <w:t>规程</w:t>
      </w:r>
    </w:p>
    <w:p w14:paraId="6FE51A4E" w14:textId="77777777" w:rsidR="00A82118" w:rsidRPr="006F41F9" w:rsidRDefault="001421B4">
      <w:pPr>
        <w:pStyle w:val="1"/>
        <w:numPr>
          <w:ilvl w:val="0"/>
          <w:numId w:val="1"/>
        </w:numPr>
        <w:rPr>
          <w:rFonts w:ascii="Times New Roman" w:eastAsia="宋体" w:hAnsi="Times New Roman" w:cs="Times New Roman"/>
          <w:sz w:val="24"/>
          <w:szCs w:val="24"/>
        </w:rPr>
      </w:pPr>
      <w:bookmarkStart w:id="2" w:name="_Toc123886223"/>
      <w:r w:rsidRPr="006F41F9">
        <w:rPr>
          <w:rFonts w:ascii="Times New Roman" w:eastAsia="宋体" w:hAnsi="Times New Roman" w:cs="Times New Roman"/>
          <w:sz w:val="24"/>
          <w:szCs w:val="24"/>
        </w:rPr>
        <w:t>范围</w:t>
      </w:r>
      <w:bookmarkEnd w:id="2"/>
    </w:p>
    <w:p w14:paraId="2B5FDE6B" w14:textId="157DD45E" w:rsidR="00431A43" w:rsidRPr="006F41F9" w:rsidRDefault="00431A43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本文件规定了</w:t>
      </w:r>
      <w:r w:rsidR="00E36277" w:rsidRPr="006F41F9">
        <w:rPr>
          <w:rFonts w:ascii="Times New Roman" w:eastAsia="宋体" w:hAnsi="Times New Roman" w:cs="Times New Roman"/>
        </w:rPr>
        <w:t>煤矿用</w:t>
      </w:r>
      <w:r w:rsidRPr="006F41F9">
        <w:rPr>
          <w:rFonts w:ascii="Times New Roman" w:eastAsia="宋体" w:hAnsi="Times New Roman" w:cs="Times New Roman"/>
        </w:rPr>
        <w:t>矿震传感器的术语和定义</w:t>
      </w:r>
      <w:r w:rsidR="002B58BC" w:rsidRPr="006F41F9">
        <w:rPr>
          <w:rFonts w:ascii="Times New Roman" w:eastAsia="宋体" w:hAnsi="Times New Roman" w:cs="Times New Roman"/>
        </w:rPr>
        <w:t>、</w:t>
      </w:r>
      <w:r w:rsidR="006B0229" w:rsidRPr="006F41F9">
        <w:rPr>
          <w:rFonts w:ascii="Times New Roman" w:eastAsia="宋体" w:hAnsi="Times New Roman" w:cs="Times New Roman"/>
        </w:rPr>
        <w:t>技术性能</w:t>
      </w:r>
      <w:r w:rsidR="00507EB1" w:rsidRPr="006F41F9">
        <w:rPr>
          <w:rFonts w:ascii="Times New Roman" w:eastAsia="宋体" w:hAnsi="Times New Roman" w:cs="Times New Roman"/>
        </w:rPr>
        <w:t>要求、</w:t>
      </w:r>
      <w:r w:rsidR="006B0229" w:rsidRPr="006F41F9">
        <w:rPr>
          <w:rFonts w:ascii="Times New Roman" w:eastAsia="宋体" w:hAnsi="Times New Roman" w:cs="Times New Roman"/>
        </w:rPr>
        <w:t>通用技术要求</w:t>
      </w:r>
      <w:r w:rsidR="002B58BC" w:rsidRPr="006F41F9">
        <w:rPr>
          <w:rFonts w:ascii="Times New Roman" w:eastAsia="宋体" w:hAnsi="Times New Roman" w:cs="Times New Roman"/>
        </w:rPr>
        <w:t>、核验方法、核验规则。</w:t>
      </w:r>
    </w:p>
    <w:p w14:paraId="432F1F51" w14:textId="0BA04BB9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本</w:t>
      </w:r>
      <w:r w:rsidR="00431A43" w:rsidRPr="006F41F9">
        <w:rPr>
          <w:rFonts w:ascii="Times New Roman" w:eastAsia="宋体" w:hAnsi="Times New Roman" w:cs="Times New Roman"/>
        </w:rPr>
        <w:t>文件</w:t>
      </w:r>
      <w:r w:rsidRPr="006F41F9">
        <w:rPr>
          <w:rFonts w:ascii="Times New Roman" w:eastAsia="宋体" w:hAnsi="Times New Roman" w:cs="Times New Roman"/>
        </w:rPr>
        <w:t>适用于</w:t>
      </w:r>
      <w:r w:rsidR="00507EB1" w:rsidRPr="006F41F9">
        <w:rPr>
          <w:rFonts w:ascii="Times New Roman" w:eastAsia="宋体" w:hAnsi="Times New Roman" w:cs="Times New Roman"/>
        </w:rPr>
        <w:t>煤矿用</w:t>
      </w:r>
      <w:r w:rsidRPr="006F41F9">
        <w:rPr>
          <w:rFonts w:ascii="Times New Roman" w:eastAsia="宋体" w:hAnsi="Times New Roman" w:cs="Times New Roman"/>
        </w:rPr>
        <w:t>矿震传感器的首次</w:t>
      </w:r>
      <w:r w:rsidR="009D3B82" w:rsidRPr="006F41F9">
        <w:rPr>
          <w:rFonts w:ascii="Times New Roman" w:eastAsia="宋体" w:hAnsi="Times New Roman" w:cs="Times New Roman"/>
        </w:rPr>
        <w:t>核验</w:t>
      </w:r>
      <w:r w:rsidRPr="006F41F9">
        <w:rPr>
          <w:rFonts w:ascii="Times New Roman" w:eastAsia="宋体" w:hAnsi="Times New Roman" w:cs="Times New Roman"/>
        </w:rPr>
        <w:t>、后续</w:t>
      </w:r>
      <w:r w:rsidR="009D3B82" w:rsidRPr="006F41F9">
        <w:rPr>
          <w:rFonts w:ascii="Times New Roman" w:eastAsia="宋体" w:hAnsi="Times New Roman" w:cs="Times New Roman"/>
        </w:rPr>
        <w:t>核验</w:t>
      </w:r>
      <w:r w:rsidRPr="006F41F9">
        <w:rPr>
          <w:rFonts w:ascii="Times New Roman" w:eastAsia="宋体" w:hAnsi="Times New Roman" w:cs="Times New Roman"/>
        </w:rPr>
        <w:t>和使用中的</w:t>
      </w:r>
      <w:r w:rsidR="009D3B82" w:rsidRPr="006F41F9">
        <w:rPr>
          <w:rFonts w:ascii="Times New Roman" w:eastAsia="宋体" w:hAnsi="Times New Roman" w:cs="Times New Roman"/>
        </w:rPr>
        <w:t>核验</w:t>
      </w:r>
      <w:r w:rsidRPr="006F41F9">
        <w:rPr>
          <w:rFonts w:ascii="Times New Roman" w:eastAsia="宋体" w:hAnsi="Times New Roman" w:cs="Times New Roman"/>
        </w:rPr>
        <w:t>。</w:t>
      </w:r>
    </w:p>
    <w:p w14:paraId="01D13F5F" w14:textId="77777777" w:rsidR="00A82118" w:rsidRPr="006F41F9" w:rsidRDefault="001421B4">
      <w:pPr>
        <w:pStyle w:val="1"/>
        <w:numPr>
          <w:ilvl w:val="0"/>
          <w:numId w:val="1"/>
        </w:numPr>
        <w:rPr>
          <w:rFonts w:ascii="Times New Roman" w:eastAsia="宋体" w:hAnsi="Times New Roman" w:cs="Times New Roman"/>
          <w:sz w:val="24"/>
          <w:szCs w:val="24"/>
        </w:rPr>
      </w:pPr>
      <w:bookmarkStart w:id="3" w:name="_Toc123886224"/>
      <w:r w:rsidRPr="006F41F9">
        <w:rPr>
          <w:rFonts w:ascii="Times New Roman" w:eastAsia="宋体" w:hAnsi="Times New Roman" w:cs="Times New Roman"/>
          <w:sz w:val="24"/>
          <w:szCs w:val="24"/>
        </w:rPr>
        <w:t>引用文献</w:t>
      </w:r>
      <w:bookmarkEnd w:id="3"/>
    </w:p>
    <w:p w14:paraId="5378C3ED" w14:textId="20F8F8A1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本</w:t>
      </w:r>
      <w:r w:rsidR="00431A43" w:rsidRPr="006F41F9">
        <w:rPr>
          <w:rFonts w:ascii="Times New Roman" w:eastAsia="宋体" w:hAnsi="Times New Roman" w:cs="Times New Roman"/>
        </w:rPr>
        <w:t>文件</w:t>
      </w:r>
      <w:r w:rsidRPr="006F41F9">
        <w:rPr>
          <w:rFonts w:ascii="Times New Roman" w:eastAsia="宋体" w:hAnsi="Times New Roman" w:cs="Times New Roman"/>
        </w:rPr>
        <w:t>引用下列文献：</w:t>
      </w:r>
    </w:p>
    <w:p w14:paraId="5B013F94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1</w:t>
      </w:r>
      <w:r w:rsidRPr="006F41F9">
        <w:rPr>
          <w:rFonts w:ascii="Times New Roman" w:eastAsia="宋体" w:hAnsi="Times New Roman" w:cs="Times New Roman"/>
        </w:rPr>
        <w:t>．冲击地压测定、监测与防治方法</w:t>
      </w:r>
      <w:r w:rsidRPr="006F41F9">
        <w:rPr>
          <w:rFonts w:ascii="Times New Roman" w:eastAsia="宋体" w:hAnsi="Times New Roman" w:cs="Times New Roman"/>
        </w:rPr>
        <w:t xml:space="preserve"> </w:t>
      </w:r>
      <w:r w:rsidRPr="006F41F9">
        <w:rPr>
          <w:rFonts w:ascii="Times New Roman" w:eastAsia="宋体" w:hAnsi="Times New Roman" w:cs="Times New Roman"/>
        </w:rPr>
        <w:t>第</w:t>
      </w:r>
      <w:r w:rsidRPr="006F41F9">
        <w:rPr>
          <w:rFonts w:ascii="Times New Roman" w:eastAsia="宋体" w:hAnsi="Times New Roman" w:cs="Times New Roman"/>
        </w:rPr>
        <w:t>4</w:t>
      </w:r>
      <w:r w:rsidRPr="006F41F9">
        <w:rPr>
          <w:rFonts w:ascii="Times New Roman" w:eastAsia="宋体" w:hAnsi="Times New Roman" w:cs="Times New Roman"/>
        </w:rPr>
        <w:t>部分：微震监测方法（</w:t>
      </w:r>
      <w:r w:rsidRPr="006F41F9">
        <w:rPr>
          <w:rFonts w:ascii="Times New Roman" w:eastAsia="宋体" w:hAnsi="Times New Roman" w:cs="Times New Roman"/>
        </w:rPr>
        <w:t>GB/T25217.4-2019</w:t>
      </w:r>
      <w:r w:rsidRPr="006F41F9">
        <w:rPr>
          <w:rFonts w:ascii="Times New Roman" w:eastAsia="宋体" w:hAnsi="Times New Roman" w:cs="Times New Roman"/>
        </w:rPr>
        <w:t>）</w:t>
      </w:r>
      <w:r w:rsidR="00025422" w:rsidRPr="006F41F9">
        <w:rPr>
          <w:rFonts w:ascii="Times New Roman" w:eastAsia="宋体" w:hAnsi="Times New Roman" w:cs="Times New Roman"/>
        </w:rPr>
        <w:t>。</w:t>
      </w:r>
    </w:p>
    <w:p w14:paraId="59F0F17F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2</w:t>
      </w:r>
      <w:r w:rsidRPr="006F41F9">
        <w:rPr>
          <w:rFonts w:ascii="Times New Roman" w:eastAsia="宋体" w:hAnsi="Times New Roman" w:cs="Times New Roman"/>
        </w:rPr>
        <w:t>．中华人民共和国国家标准磁电式速度传感器通用技术条件（</w:t>
      </w:r>
      <w:r w:rsidRPr="006F41F9">
        <w:rPr>
          <w:rFonts w:ascii="Times New Roman" w:eastAsia="宋体" w:hAnsi="Times New Roman" w:cs="Times New Roman"/>
        </w:rPr>
        <w:t>GB/T30242-2013</w:t>
      </w:r>
      <w:r w:rsidRPr="006F41F9">
        <w:rPr>
          <w:rFonts w:ascii="Times New Roman" w:eastAsia="宋体" w:hAnsi="Times New Roman" w:cs="Times New Roman"/>
        </w:rPr>
        <w:t>）</w:t>
      </w:r>
      <w:r w:rsidR="00025422" w:rsidRPr="006F41F9">
        <w:rPr>
          <w:rFonts w:ascii="Times New Roman" w:eastAsia="宋体" w:hAnsi="Times New Roman" w:cs="Times New Roman"/>
        </w:rPr>
        <w:t>。</w:t>
      </w:r>
    </w:p>
    <w:p w14:paraId="0B6D8216" w14:textId="77777777" w:rsidR="00686293" w:rsidRPr="006F41F9" w:rsidRDefault="00686293" w:rsidP="00686293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3</w:t>
      </w:r>
      <w:r w:rsidRPr="006F41F9">
        <w:rPr>
          <w:rFonts w:ascii="Times New Roman" w:eastAsia="宋体" w:hAnsi="Times New Roman" w:cs="Times New Roman"/>
        </w:rPr>
        <w:t>．测振仪检定规程（</w:t>
      </w:r>
      <w:r w:rsidRPr="006F41F9">
        <w:rPr>
          <w:rFonts w:ascii="Times New Roman" w:eastAsia="宋体" w:hAnsi="Times New Roman" w:cs="Times New Roman"/>
        </w:rPr>
        <w:t>JJGB676-2019</w:t>
      </w:r>
      <w:r w:rsidRPr="006F41F9">
        <w:rPr>
          <w:rFonts w:ascii="Times New Roman" w:eastAsia="宋体" w:hAnsi="Times New Roman" w:cs="Times New Roman"/>
        </w:rPr>
        <w:t>）。</w:t>
      </w:r>
    </w:p>
    <w:p w14:paraId="03243D85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使用本规程时应注意使用上述引用文献的现行有效版本。</w:t>
      </w:r>
    </w:p>
    <w:p w14:paraId="2058BB49" w14:textId="77777777" w:rsidR="00A82118" w:rsidRPr="006F41F9" w:rsidRDefault="00B10E52">
      <w:pPr>
        <w:pStyle w:val="1"/>
        <w:numPr>
          <w:ilvl w:val="0"/>
          <w:numId w:val="1"/>
        </w:numPr>
        <w:rPr>
          <w:rFonts w:ascii="Times New Roman" w:eastAsia="宋体" w:hAnsi="Times New Roman" w:cs="Times New Roman"/>
          <w:sz w:val="24"/>
          <w:szCs w:val="24"/>
        </w:rPr>
      </w:pPr>
      <w:bookmarkStart w:id="4" w:name="_Toc123886225"/>
      <w:r w:rsidRPr="006F41F9">
        <w:rPr>
          <w:rFonts w:ascii="Times New Roman" w:eastAsia="宋体" w:hAnsi="Times New Roman" w:cs="Times New Roman"/>
          <w:sz w:val="24"/>
          <w:szCs w:val="24"/>
        </w:rPr>
        <w:t>术语与定义</w:t>
      </w:r>
      <w:bookmarkEnd w:id="4"/>
    </w:p>
    <w:p w14:paraId="07159A32" w14:textId="77777777" w:rsidR="00B10E52" w:rsidRPr="006F41F9" w:rsidRDefault="00B10E52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3.1</w:t>
      </w:r>
      <w:r w:rsidR="008C6184" w:rsidRPr="006F41F9">
        <w:rPr>
          <w:rFonts w:ascii="Times New Roman" w:eastAsia="宋体" w:hAnsi="Times New Roman" w:cs="Times New Roman"/>
        </w:rPr>
        <w:t>矿震传感器</w:t>
      </w:r>
    </w:p>
    <w:p w14:paraId="62C91CE5" w14:textId="77777777" w:rsidR="00E800A0" w:rsidRPr="006F41F9" w:rsidRDefault="009D1966" w:rsidP="00641992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矿震传感器是用于</w:t>
      </w:r>
      <w:r w:rsidR="008C6184" w:rsidRPr="006F41F9">
        <w:rPr>
          <w:rFonts w:ascii="Times New Roman" w:eastAsia="宋体" w:hAnsi="Times New Roman" w:cs="Times New Roman"/>
        </w:rPr>
        <w:t>监测</w:t>
      </w:r>
      <w:r w:rsidRPr="006F41F9">
        <w:rPr>
          <w:rFonts w:ascii="Times New Roman" w:eastAsia="宋体" w:hAnsi="Times New Roman" w:cs="Times New Roman"/>
        </w:rPr>
        <w:t>矿山震动的传感器，</w:t>
      </w:r>
      <w:r w:rsidR="001421B4" w:rsidRPr="006F41F9">
        <w:rPr>
          <w:rFonts w:ascii="Times New Roman" w:eastAsia="宋体" w:hAnsi="Times New Roman" w:cs="Times New Roman"/>
        </w:rPr>
        <w:t>矿震传感器一般为磁电式速度传感器，</w:t>
      </w:r>
      <w:proofErr w:type="gramStart"/>
      <w:r w:rsidR="001421B4" w:rsidRPr="006F41F9">
        <w:rPr>
          <w:rFonts w:ascii="Times New Roman" w:eastAsia="宋体" w:hAnsi="Times New Roman" w:cs="Times New Roman"/>
        </w:rPr>
        <w:t>由拾震</w:t>
      </w:r>
      <w:proofErr w:type="gramEnd"/>
      <w:r w:rsidR="001421B4" w:rsidRPr="006F41F9">
        <w:rPr>
          <w:rFonts w:ascii="Times New Roman" w:eastAsia="宋体" w:hAnsi="Times New Roman" w:cs="Times New Roman"/>
        </w:rPr>
        <w:t>传感器、放大器、滤波器、电流调制器、电源调理、壳体、铭牌、电缆等部分组成。</w:t>
      </w:r>
    </w:p>
    <w:p w14:paraId="586667E3" w14:textId="77777777" w:rsidR="00BB2926" w:rsidRPr="006F41F9" w:rsidRDefault="00BB292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3.2</w:t>
      </w:r>
      <w:r w:rsidRPr="006F41F9">
        <w:rPr>
          <w:rFonts w:ascii="Times New Roman" w:eastAsia="宋体" w:hAnsi="Times New Roman" w:cs="Times New Roman"/>
        </w:rPr>
        <w:t>振动激励系统</w:t>
      </w:r>
    </w:p>
    <w:p w14:paraId="6BAC627A" w14:textId="77777777" w:rsidR="00BB2926" w:rsidRPr="006F41F9" w:rsidRDefault="00CF50D3" w:rsidP="00641992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振动激励系统一般由振动台、功率放大器、振动控制器、冷却风机、控制软件、传感器组成</w:t>
      </w:r>
      <w:r w:rsidR="00034CA7" w:rsidRPr="006F41F9">
        <w:rPr>
          <w:rFonts w:ascii="Times New Roman" w:eastAsia="宋体" w:hAnsi="Times New Roman" w:cs="Times New Roman"/>
        </w:rPr>
        <w:t>，可</w:t>
      </w:r>
      <w:r w:rsidR="00BB2926" w:rsidRPr="006F41F9">
        <w:rPr>
          <w:rFonts w:ascii="Times New Roman" w:eastAsia="宋体" w:hAnsi="Times New Roman" w:cs="Times New Roman"/>
        </w:rPr>
        <w:t>产生特定频率和振幅</w:t>
      </w:r>
      <w:r w:rsidR="00034CA7" w:rsidRPr="006F41F9">
        <w:rPr>
          <w:rFonts w:ascii="Times New Roman" w:eastAsia="宋体" w:hAnsi="Times New Roman" w:cs="Times New Roman"/>
        </w:rPr>
        <w:t>的</w:t>
      </w:r>
      <w:r w:rsidR="00BB2926" w:rsidRPr="006F41F9">
        <w:rPr>
          <w:rFonts w:ascii="Times New Roman" w:eastAsia="宋体" w:hAnsi="Times New Roman" w:cs="Times New Roman"/>
        </w:rPr>
        <w:t>振动。</w:t>
      </w:r>
    </w:p>
    <w:p w14:paraId="4F4ADB8E" w14:textId="77777777" w:rsidR="00AE345E" w:rsidRPr="006F41F9" w:rsidRDefault="00AE345E" w:rsidP="00641992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3.3</w:t>
      </w:r>
      <w:r w:rsidRPr="006F41F9">
        <w:rPr>
          <w:rFonts w:ascii="Times New Roman" w:eastAsia="宋体" w:hAnsi="Times New Roman" w:cs="Times New Roman"/>
        </w:rPr>
        <w:t>参考矿震传感器</w:t>
      </w:r>
    </w:p>
    <w:p w14:paraId="05D5AC88" w14:textId="77777777" w:rsidR="005D254A" w:rsidRPr="006F41F9" w:rsidRDefault="005D254A" w:rsidP="0051521D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参考矿震传感器</w:t>
      </w:r>
      <w:r w:rsidR="00AE345E" w:rsidRPr="006F41F9">
        <w:rPr>
          <w:rFonts w:ascii="Times New Roman" w:eastAsia="宋体" w:hAnsi="Times New Roman" w:cs="Times New Roman"/>
        </w:rPr>
        <w:t>是通过</w:t>
      </w:r>
      <w:r w:rsidRPr="006F41F9">
        <w:rPr>
          <w:rFonts w:ascii="Times New Roman" w:eastAsia="宋体" w:hAnsi="Times New Roman" w:cs="Times New Roman"/>
        </w:rPr>
        <w:t>绝对法检定</w:t>
      </w:r>
      <w:r w:rsidR="00AE345E" w:rsidRPr="006F41F9">
        <w:rPr>
          <w:rFonts w:ascii="Times New Roman" w:eastAsia="宋体" w:hAnsi="Times New Roman" w:cs="Times New Roman"/>
        </w:rPr>
        <w:t>的矿震传感器</w:t>
      </w:r>
      <w:r w:rsidRPr="006F41F9">
        <w:rPr>
          <w:rFonts w:ascii="Times New Roman" w:eastAsia="宋体" w:hAnsi="Times New Roman" w:cs="Times New Roman"/>
        </w:rPr>
        <w:t>，作为比较法检定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Pr="006F41F9">
        <w:rPr>
          <w:rFonts w:ascii="Times New Roman" w:eastAsia="宋体" w:hAnsi="Times New Roman" w:cs="Times New Roman"/>
        </w:rPr>
        <w:t>的传递标准。</w:t>
      </w:r>
    </w:p>
    <w:p w14:paraId="71489DFE" w14:textId="77777777" w:rsidR="00A82118" w:rsidRPr="006F41F9" w:rsidRDefault="00A02C87">
      <w:pPr>
        <w:pStyle w:val="1"/>
        <w:numPr>
          <w:ilvl w:val="0"/>
          <w:numId w:val="1"/>
        </w:numPr>
        <w:rPr>
          <w:rFonts w:ascii="Times New Roman" w:eastAsia="宋体" w:hAnsi="Times New Roman" w:cs="Times New Roman"/>
          <w:sz w:val="24"/>
          <w:szCs w:val="24"/>
        </w:rPr>
      </w:pPr>
      <w:bookmarkStart w:id="5" w:name="_Toc123886226"/>
      <w:r w:rsidRPr="006F41F9">
        <w:rPr>
          <w:rFonts w:ascii="Times New Roman" w:eastAsia="宋体" w:hAnsi="Times New Roman" w:cs="Times New Roman"/>
          <w:sz w:val="24"/>
          <w:szCs w:val="24"/>
        </w:rPr>
        <w:t>矿震传感器</w:t>
      </w:r>
      <w:r w:rsidR="00DF319B" w:rsidRPr="006F41F9">
        <w:rPr>
          <w:rFonts w:ascii="Times New Roman" w:eastAsia="宋体" w:hAnsi="Times New Roman" w:cs="Times New Roman"/>
          <w:sz w:val="24"/>
          <w:szCs w:val="24"/>
        </w:rPr>
        <w:t>技术</w:t>
      </w:r>
      <w:r w:rsidR="00CA71CF" w:rsidRPr="006F41F9">
        <w:rPr>
          <w:rFonts w:ascii="Times New Roman" w:eastAsia="宋体" w:hAnsi="Times New Roman" w:cs="Times New Roman"/>
          <w:sz w:val="24"/>
          <w:szCs w:val="24"/>
        </w:rPr>
        <w:t>性能</w:t>
      </w:r>
      <w:r w:rsidR="001421B4" w:rsidRPr="006F41F9">
        <w:rPr>
          <w:rFonts w:ascii="Times New Roman" w:eastAsia="宋体" w:hAnsi="Times New Roman" w:cs="Times New Roman"/>
          <w:sz w:val="24"/>
          <w:szCs w:val="24"/>
        </w:rPr>
        <w:t>要求</w:t>
      </w:r>
      <w:bookmarkEnd w:id="5"/>
    </w:p>
    <w:p w14:paraId="09E20925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6" w:name="_Toc123886227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4.1</w:t>
      </w:r>
      <w:r w:rsidR="00B83ABA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矿震传感器技术</w:t>
      </w:r>
      <w:r w:rsidR="00172DFC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性能</w:t>
      </w:r>
      <w:r w:rsidR="00B83ABA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要求</w:t>
      </w:r>
      <w:bookmarkEnd w:id="6"/>
    </w:p>
    <w:p w14:paraId="3F858B43" w14:textId="77777777" w:rsidR="00B83ABA" w:rsidRPr="006F41F9" w:rsidRDefault="00B83ABA" w:rsidP="00B83ABA">
      <w:pPr>
        <w:ind w:firstLineChars="202" w:firstLine="424"/>
        <w:rPr>
          <w:rFonts w:ascii="Times New Roman" w:hAnsi="Times New Roman" w:cs="Times New Roman"/>
          <w:color w:val="000000" w:themeColor="text1"/>
        </w:rPr>
      </w:pPr>
      <w:r w:rsidRPr="006F41F9">
        <w:rPr>
          <w:rFonts w:ascii="Times New Roman" w:hAnsi="Times New Roman" w:cs="Times New Roman"/>
        </w:rPr>
        <w:t>矿震传感器的技术性能应符合表</w:t>
      </w:r>
      <w:r w:rsidRPr="006F41F9">
        <w:rPr>
          <w:rFonts w:ascii="Times New Roman" w:hAnsi="Times New Roman" w:cs="Times New Roman"/>
          <w:color w:val="000000" w:themeColor="text1"/>
        </w:rPr>
        <w:t>1</w:t>
      </w:r>
      <w:r w:rsidRPr="006F41F9">
        <w:rPr>
          <w:rFonts w:ascii="Times New Roman" w:hAnsi="Times New Roman" w:cs="Times New Roman"/>
          <w:color w:val="000000" w:themeColor="text1"/>
        </w:rPr>
        <w:t>的要求。</w:t>
      </w:r>
    </w:p>
    <w:p w14:paraId="013C5360" w14:textId="77777777" w:rsidR="007353CE" w:rsidRPr="006F41F9" w:rsidRDefault="007353CE" w:rsidP="007353CE">
      <w:pPr>
        <w:jc w:val="center"/>
        <w:rPr>
          <w:rFonts w:ascii="Times New Roman" w:hAnsi="Times New Roman" w:cs="Times New Roman"/>
          <w:color w:val="000000" w:themeColor="text1"/>
          <w:sz w:val="18"/>
        </w:rPr>
      </w:pPr>
      <w:r w:rsidRPr="006F41F9">
        <w:rPr>
          <w:rFonts w:ascii="Times New Roman" w:hAnsi="Times New Roman" w:cs="Times New Roman"/>
          <w:color w:val="000000" w:themeColor="text1"/>
          <w:sz w:val="18"/>
        </w:rPr>
        <w:t>表</w:t>
      </w:r>
      <w:r w:rsidRPr="006F41F9">
        <w:rPr>
          <w:rFonts w:ascii="Times New Roman" w:hAnsi="Times New Roman" w:cs="Times New Roman"/>
          <w:color w:val="000000" w:themeColor="text1"/>
          <w:sz w:val="18"/>
        </w:rPr>
        <w:t xml:space="preserve">1  </w:t>
      </w:r>
      <w:r w:rsidRPr="006F41F9">
        <w:rPr>
          <w:rFonts w:ascii="Times New Roman" w:hAnsi="Times New Roman" w:cs="Times New Roman"/>
          <w:color w:val="000000" w:themeColor="text1"/>
          <w:sz w:val="18"/>
        </w:rPr>
        <w:t>矿震传感器技术</w:t>
      </w:r>
      <w:r w:rsidR="00172DFC" w:rsidRPr="006F41F9">
        <w:rPr>
          <w:rFonts w:ascii="Times New Roman" w:hAnsi="Times New Roman" w:cs="Times New Roman"/>
          <w:color w:val="000000" w:themeColor="text1"/>
          <w:sz w:val="18"/>
        </w:rPr>
        <w:t>性能</w:t>
      </w:r>
      <w:r w:rsidRPr="006F41F9">
        <w:rPr>
          <w:rFonts w:ascii="Times New Roman" w:hAnsi="Times New Roman" w:cs="Times New Roman"/>
          <w:color w:val="000000" w:themeColor="text1"/>
          <w:sz w:val="18"/>
        </w:rPr>
        <w:t>要求</w:t>
      </w:r>
    </w:p>
    <w:tbl>
      <w:tblPr>
        <w:tblStyle w:val="a8"/>
        <w:tblW w:w="8486" w:type="dxa"/>
        <w:jc w:val="center"/>
        <w:tblLook w:val="04A0" w:firstRow="1" w:lastRow="0" w:firstColumn="1" w:lastColumn="0" w:noHBand="0" w:noVBand="1"/>
      </w:tblPr>
      <w:tblGrid>
        <w:gridCol w:w="1814"/>
        <w:gridCol w:w="1583"/>
        <w:gridCol w:w="1560"/>
        <w:gridCol w:w="1559"/>
        <w:gridCol w:w="1970"/>
      </w:tblGrid>
      <w:tr w:rsidR="00933EAB" w:rsidRPr="006F41F9" w14:paraId="1ADFD08E" w14:textId="77777777" w:rsidTr="00A72F22">
        <w:trPr>
          <w:trHeight w:val="965"/>
          <w:jc w:val="center"/>
        </w:trPr>
        <w:tc>
          <w:tcPr>
            <w:tcW w:w="1814" w:type="dxa"/>
            <w:vAlign w:val="center"/>
          </w:tcPr>
          <w:p w14:paraId="025728AD" w14:textId="77777777" w:rsidR="00097D33" w:rsidRPr="006F41F9" w:rsidRDefault="00097D33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矿震传感器</w:t>
            </w:r>
          </w:p>
        </w:tc>
        <w:tc>
          <w:tcPr>
            <w:tcW w:w="1583" w:type="dxa"/>
            <w:vAlign w:val="center"/>
          </w:tcPr>
          <w:p w14:paraId="64C01B0F" w14:textId="77777777" w:rsidR="00097D33" w:rsidRPr="006F41F9" w:rsidRDefault="00097D33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工作频率范围</w:t>
            </w: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/Hz</w:t>
            </w:r>
          </w:p>
        </w:tc>
        <w:tc>
          <w:tcPr>
            <w:tcW w:w="1560" w:type="dxa"/>
            <w:vAlign w:val="center"/>
          </w:tcPr>
          <w:p w14:paraId="38DB0C37" w14:textId="77777777" w:rsidR="00097D33" w:rsidRPr="006F41F9" w:rsidRDefault="00097D33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频率最大允许误差</w:t>
            </w: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/%</w:t>
            </w:r>
          </w:p>
        </w:tc>
        <w:tc>
          <w:tcPr>
            <w:tcW w:w="1559" w:type="dxa"/>
            <w:vAlign w:val="center"/>
          </w:tcPr>
          <w:p w14:paraId="46706B94" w14:textId="77777777" w:rsidR="00CB4214" w:rsidRPr="006F41F9" w:rsidRDefault="00097D33" w:rsidP="00CB421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幅值线性度</w:t>
            </w:r>
          </w:p>
          <w:p w14:paraId="61DBDF2F" w14:textId="77777777" w:rsidR="007335F2" w:rsidRPr="006F41F9" w:rsidRDefault="00CB4214" w:rsidP="00CB4214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线性相关系数</w:t>
            </w:r>
            <w:r w:rsidR="007335F2" w:rsidRPr="006F41F9">
              <w:rPr>
                <w:rFonts w:ascii="Times New Roman" w:hAnsi="Times New Roman" w:cs="Times New Roman"/>
                <w:i/>
                <w:color w:val="000000" w:themeColor="text1"/>
                <w:sz w:val="18"/>
              </w:rPr>
              <w:t>R</w:t>
            </w:r>
            <w:r w:rsidR="00B0051B" w:rsidRPr="006F41F9">
              <w:rPr>
                <w:rFonts w:ascii="Times New Roman" w:hAnsi="Times New Roman" w:cs="Times New Roman"/>
                <w:i/>
                <w:color w:val="000000" w:themeColor="text1"/>
                <w:sz w:val="18"/>
                <w:vertAlign w:val="subscript"/>
              </w:rPr>
              <w:t>a</w:t>
            </w:r>
          </w:p>
        </w:tc>
        <w:tc>
          <w:tcPr>
            <w:tcW w:w="1970" w:type="dxa"/>
            <w:vAlign w:val="center"/>
          </w:tcPr>
          <w:p w14:paraId="4B0E06C9" w14:textId="77777777" w:rsidR="00CB4214" w:rsidRPr="006F41F9" w:rsidRDefault="00097D33" w:rsidP="00CB421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幅</w:t>
            </w:r>
            <w:proofErr w:type="gramStart"/>
            <w:r w:rsidR="00A95D4F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频响应</w:t>
            </w:r>
            <w:r w:rsidR="00CB4214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度</w:t>
            </w:r>
            <w:r w:rsidR="00847993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最小值</w:t>
            </w:r>
            <w:proofErr w:type="gramEnd"/>
            <w:r w:rsidR="00847993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的</w:t>
            </w:r>
          </w:p>
          <w:p w14:paraId="74271865" w14:textId="77777777" w:rsidR="00097D33" w:rsidRPr="006F41F9" w:rsidRDefault="001A3C74" w:rsidP="00CB421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相对偏差</w:t>
            </w:r>
            <w:r w:rsidR="00097D33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/%</w:t>
            </w:r>
          </w:p>
        </w:tc>
      </w:tr>
      <w:tr w:rsidR="00933EAB" w:rsidRPr="006F41F9" w14:paraId="51B92633" w14:textId="77777777" w:rsidTr="00A72F22">
        <w:trPr>
          <w:trHeight w:val="326"/>
          <w:jc w:val="center"/>
        </w:trPr>
        <w:tc>
          <w:tcPr>
            <w:tcW w:w="1814" w:type="dxa"/>
            <w:vAlign w:val="center"/>
          </w:tcPr>
          <w:p w14:paraId="1750A6CA" w14:textId="77777777" w:rsidR="00097D33" w:rsidRPr="006F41F9" w:rsidRDefault="0030593D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参考矿震传感器</w:t>
            </w:r>
          </w:p>
        </w:tc>
        <w:tc>
          <w:tcPr>
            <w:tcW w:w="1583" w:type="dxa"/>
            <w:vAlign w:val="center"/>
          </w:tcPr>
          <w:p w14:paraId="0C1B46A3" w14:textId="77777777" w:rsidR="00097D33" w:rsidRPr="006F41F9" w:rsidRDefault="007353CE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2-150</w:t>
            </w:r>
          </w:p>
        </w:tc>
        <w:tc>
          <w:tcPr>
            <w:tcW w:w="1560" w:type="dxa"/>
            <w:vAlign w:val="center"/>
          </w:tcPr>
          <w:p w14:paraId="0D7197FC" w14:textId="77777777" w:rsidR="00097D33" w:rsidRPr="006F41F9" w:rsidRDefault="00D9206E" w:rsidP="00933E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±</w:t>
            </w:r>
            <w:r w:rsidR="00933EAB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1.00</w:t>
            </w:r>
          </w:p>
        </w:tc>
        <w:tc>
          <w:tcPr>
            <w:tcW w:w="1559" w:type="dxa"/>
            <w:vAlign w:val="center"/>
          </w:tcPr>
          <w:p w14:paraId="59E05DEF" w14:textId="77777777" w:rsidR="00097D33" w:rsidRPr="006F41F9" w:rsidRDefault="001C6784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/</w:t>
            </w:r>
          </w:p>
        </w:tc>
        <w:tc>
          <w:tcPr>
            <w:tcW w:w="1970" w:type="dxa"/>
            <w:vAlign w:val="center"/>
          </w:tcPr>
          <w:p w14:paraId="0F808D4B" w14:textId="77777777" w:rsidR="00097D33" w:rsidRPr="006F41F9" w:rsidRDefault="00121B1B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/</w:t>
            </w:r>
          </w:p>
        </w:tc>
      </w:tr>
      <w:tr w:rsidR="00933EAB" w:rsidRPr="006F41F9" w14:paraId="191C240E" w14:textId="77777777" w:rsidTr="00A72F22">
        <w:trPr>
          <w:trHeight w:val="311"/>
          <w:jc w:val="center"/>
        </w:trPr>
        <w:tc>
          <w:tcPr>
            <w:tcW w:w="1814" w:type="dxa"/>
            <w:vAlign w:val="center"/>
          </w:tcPr>
          <w:p w14:paraId="46FB55F5" w14:textId="77777777" w:rsidR="00097D33" w:rsidRPr="006F41F9" w:rsidRDefault="00105E13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被检矿震传感器</w:t>
            </w:r>
          </w:p>
        </w:tc>
        <w:tc>
          <w:tcPr>
            <w:tcW w:w="1583" w:type="dxa"/>
            <w:vAlign w:val="center"/>
          </w:tcPr>
          <w:p w14:paraId="331D7345" w14:textId="77777777" w:rsidR="00097D33" w:rsidRPr="006F41F9" w:rsidRDefault="007353CE" w:rsidP="00097D3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2-150</w:t>
            </w:r>
          </w:p>
        </w:tc>
        <w:tc>
          <w:tcPr>
            <w:tcW w:w="1560" w:type="dxa"/>
            <w:vAlign w:val="center"/>
          </w:tcPr>
          <w:p w14:paraId="0BDBDAB0" w14:textId="77777777" w:rsidR="00097D33" w:rsidRPr="006F41F9" w:rsidRDefault="00D9206E" w:rsidP="00933EA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±</w:t>
            </w:r>
            <w:r w:rsidR="00933EAB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3.00</w:t>
            </w:r>
          </w:p>
        </w:tc>
        <w:tc>
          <w:tcPr>
            <w:tcW w:w="1559" w:type="dxa"/>
            <w:vAlign w:val="center"/>
          </w:tcPr>
          <w:p w14:paraId="0C614365" w14:textId="77777777" w:rsidR="00097D33" w:rsidRPr="006F41F9" w:rsidRDefault="007335F2" w:rsidP="00733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&gt;0.7</w:t>
            </w:r>
            <w:r w:rsidR="001C6784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0</w:t>
            </w:r>
          </w:p>
        </w:tc>
        <w:tc>
          <w:tcPr>
            <w:tcW w:w="1970" w:type="dxa"/>
            <w:vAlign w:val="center"/>
          </w:tcPr>
          <w:p w14:paraId="0A6328AD" w14:textId="77777777" w:rsidR="00097D33" w:rsidRPr="006F41F9" w:rsidRDefault="00CB4214" w:rsidP="007F54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&lt;</w:t>
            </w:r>
            <w:r w:rsidR="007F5464"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10</w:t>
            </w:r>
          </w:p>
        </w:tc>
      </w:tr>
    </w:tbl>
    <w:p w14:paraId="679FF132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7" w:name="_Toc123886228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4.2</w:t>
      </w:r>
      <w:r w:rsidR="00F87C1F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频率误差</w:t>
      </w:r>
      <w:bookmarkEnd w:id="7"/>
    </w:p>
    <w:p w14:paraId="7DF4E945" w14:textId="77777777" w:rsidR="00F87C1F" w:rsidRPr="006F41F9" w:rsidRDefault="00F87C1F" w:rsidP="001F5ED3">
      <w:pPr>
        <w:ind w:firstLineChars="202" w:firstLine="424"/>
        <w:rPr>
          <w:rFonts w:ascii="Times New Roman" w:hAnsi="Times New Roman" w:cs="Times New Roman"/>
        </w:rPr>
      </w:pPr>
      <w:r w:rsidRPr="006F41F9">
        <w:rPr>
          <w:rFonts w:ascii="Times New Roman" w:hAnsi="Times New Roman" w:cs="Times New Roman"/>
        </w:rPr>
        <w:t>矿震传感器的频率测量示值相对于</w:t>
      </w:r>
      <w:r w:rsidR="009F54F0" w:rsidRPr="006F41F9">
        <w:rPr>
          <w:rFonts w:ascii="Times New Roman" w:eastAsia="宋体" w:hAnsi="Times New Roman" w:cs="Times New Roman"/>
        </w:rPr>
        <w:t>振动激励系统</w:t>
      </w:r>
      <w:r w:rsidR="009F54F0" w:rsidRPr="006F41F9">
        <w:rPr>
          <w:rFonts w:ascii="Times New Roman" w:hAnsi="Times New Roman" w:cs="Times New Roman"/>
        </w:rPr>
        <w:t>标准</w:t>
      </w:r>
      <w:r w:rsidR="0030593D" w:rsidRPr="006F41F9">
        <w:rPr>
          <w:rFonts w:ascii="Times New Roman" w:hAnsi="Times New Roman" w:cs="Times New Roman"/>
        </w:rPr>
        <w:t>振</w:t>
      </w:r>
      <w:r w:rsidR="00093502" w:rsidRPr="006F41F9">
        <w:rPr>
          <w:rFonts w:ascii="Times New Roman" w:hAnsi="Times New Roman" w:cs="Times New Roman"/>
        </w:rPr>
        <w:t>动频率的相对误差，应满足表</w:t>
      </w:r>
      <w:r w:rsidR="00093502" w:rsidRPr="006F41F9">
        <w:rPr>
          <w:rFonts w:ascii="Times New Roman" w:hAnsi="Times New Roman" w:cs="Times New Roman"/>
        </w:rPr>
        <w:t>1</w:t>
      </w:r>
      <w:r w:rsidR="00093502" w:rsidRPr="006F41F9">
        <w:rPr>
          <w:rFonts w:ascii="Times New Roman" w:hAnsi="Times New Roman" w:cs="Times New Roman"/>
        </w:rPr>
        <w:t>的要求。</w:t>
      </w:r>
    </w:p>
    <w:p w14:paraId="37A601AA" w14:textId="77777777" w:rsidR="0030593D" w:rsidRPr="006F41F9" w:rsidRDefault="0030593D" w:rsidP="00C67E9C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8" w:name="_Toc123886229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4.3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幅值线性度</w:t>
      </w:r>
      <w:bookmarkEnd w:id="8"/>
    </w:p>
    <w:p w14:paraId="769AAB80" w14:textId="77777777" w:rsidR="0030593D" w:rsidRPr="006F41F9" w:rsidRDefault="0030593D" w:rsidP="0030593D">
      <w:pPr>
        <w:ind w:firstLineChars="202" w:firstLine="424"/>
        <w:rPr>
          <w:rFonts w:ascii="Times New Roman" w:hAnsi="Times New Roman" w:cs="Times New Roman"/>
        </w:rPr>
      </w:pPr>
      <w:r w:rsidRPr="006F41F9">
        <w:rPr>
          <w:rFonts w:ascii="Times New Roman" w:hAnsi="Times New Roman" w:cs="Times New Roman"/>
        </w:rPr>
        <w:t>在推荐的参考频率点处，不同振动幅值下</w:t>
      </w:r>
      <w:r w:rsidR="00105E13" w:rsidRPr="006F41F9">
        <w:rPr>
          <w:rFonts w:ascii="Times New Roman" w:hAnsi="Times New Roman" w:cs="Times New Roman"/>
        </w:rPr>
        <w:t>被检矿震传感器</w:t>
      </w:r>
      <w:r w:rsidRPr="006F41F9">
        <w:rPr>
          <w:rFonts w:ascii="Times New Roman" w:hAnsi="Times New Roman" w:cs="Times New Roman"/>
        </w:rPr>
        <w:t>的</w:t>
      </w:r>
      <w:r w:rsidR="009D1966" w:rsidRPr="006F41F9">
        <w:rPr>
          <w:rFonts w:ascii="Times New Roman" w:hAnsi="Times New Roman" w:cs="Times New Roman"/>
        </w:rPr>
        <w:t>幅值</w:t>
      </w:r>
      <w:r w:rsidRPr="006F41F9">
        <w:rPr>
          <w:rFonts w:ascii="Times New Roman" w:hAnsi="Times New Roman" w:cs="Times New Roman"/>
        </w:rPr>
        <w:t>测量示值</w:t>
      </w:r>
      <w:r w:rsidR="007335F2" w:rsidRPr="006F41F9">
        <w:rPr>
          <w:rFonts w:ascii="Times New Roman" w:hAnsi="Times New Roman" w:cs="Times New Roman"/>
        </w:rPr>
        <w:t>与</w:t>
      </w:r>
      <w:r w:rsidR="00895F6D" w:rsidRPr="006F41F9">
        <w:rPr>
          <w:rFonts w:ascii="Times New Roman" w:eastAsia="宋体" w:hAnsi="Times New Roman" w:cs="Times New Roman"/>
        </w:rPr>
        <w:t>振动激励系统标准</w:t>
      </w:r>
      <w:r w:rsidR="00121B1B" w:rsidRPr="006F41F9">
        <w:rPr>
          <w:rFonts w:ascii="Times New Roman" w:hAnsi="Times New Roman" w:cs="Times New Roman"/>
        </w:rPr>
        <w:t>幅</w:t>
      </w:r>
      <w:r w:rsidRPr="006F41F9">
        <w:rPr>
          <w:rFonts w:ascii="Times New Roman" w:hAnsi="Times New Roman" w:cs="Times New Roman"/>
        </w:rPr>
        <w:t>值的</w:t>
      </w:r>
      <w:r w:rsidR="007335F2" w:rsidRPr="006F41F9">
        <w:rPr>
          <w:rFonts w:ascii="Times New Roman" w:hAnsi="Times New Roman" w:cs="Times New Roman"/>
        </w:rPr>
        <w:t>线性相关程度</w:t>
      </w:r>
      <w:r w:rsidRPr="006F41F9">
        <w:rPr>
          <w:rFonts w:ascii="Times New Roman" w:hAnsi="Times New Roman" w:cs="Times New Roman"/>
        </w:rPr>
        <w:t>，其</w:t>
      </w:r>
      <w:r w:rsidR="007335F2" w:rsidRPr="006F41F9">
        <w:rPr>
          <w:rFonts w:ascii="Times New Roman" w:hAnsi="Times New Roman" w:cs="Times New Roman"/>
        </w:rPr>
        <w:t>相关系数</w:t>
      </w:r>
      <w:r w:rsidRPr="006F41F9">
        <w:rPr>
          <w:rFonts w:ascii="Times New Roman" w:hAnsi="Times New Roman" w:cs="Times New Roman"/>
        </w:rPr>
        <w:t>值为幅值线性度，应满足表</w:t>
      </w:r>
      <w:r w:rsidRPr="006F41F9">
        <w:rPr>
          <w:rFonts w:ascii="Times New Roman" w:hAnsi="Times New Roman" w:cs="Times New Roman"/>
        </w:rPr>
        <w:t>1</w:t>
      </w:r>
      <w:r w:rsidRPr="006F41F9">
        <w:rPr>
          <w:rFonts w:ascii="Times New Roman" w:hAnsi="Times New Roman" w:cs="Times New Roman"/>
        </w:rPr>
        <w:t>的要求。</w:t>
      </w:r>
    </w:p>
    <w:p w14:paraId="26B2380D" w14:textId="77777777" w:rsidR="0030593D" w:rsidRPr="006F41F9" w:rsidRDefault="005412D5" w:rsidP="00C67E9C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9" w:name="_Toc123886230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lastRenderedPageBreak/>
        <w:t>4.4</w:t>
      </w:r>
      <w:r w:rsidR="00A95D4F" w:rsidRPr="006F41F9">
        <w:rPr>
          <w:rFonts w:ascii="Times New Roman" w:hAnsi="Times New Roman" w:cs="Times New Roman"/>
          <w:b w:val="0"/>
          <w:sz w:val="21"/>
          <w:szCs w:val="21"/>
        </w:rPr>
        <w:t>幅频响应</w:t>
      </w:r>
      <w:r w:rsidR="00CB4214" w:rsidRPr="006F41F9">
        <w:rPr>
          <w:rFonts w:ascii="Times New Roman" w:hAnsi="Times New Roman" w:cs="Times New Roman"/>
          <w:b w:val="0"/>
          <w:sz w:val="21"/>
          <w:szCs w:val="21"/>
        </w:rPr>
        <w:t>度</w:t>
      </w:r>
      <w:bookmarkEnd w:id="9"/>
    </w:p>
    <w:p w14:paraId="1E1D0997" w14:textId="77777777" w:rsidR="00F87C1F" w:rsidRPr="006F41F9" w:rsidRDefault="00121B1B" w:rsidP="001F5ED3">
      <w:pPr>
        <w:ind w:firstLineChars="202" w:firstLine="424"/>
        <w:rPr>
          <w:rFonts w:ascii="Times New Roman" w:hAnsi="Times New Roman" w:cs="Times New Roman"/>
        </w:rPr>
      </w:pPr>
      <w:r w:rsidRPr="006F41F9">
        <w:rPr>
          <w:rFonts w:ascii="Times New Roman" w:hAnsi="Times New Roman" w:cs="Times New Roman"/>
        </w:rPr>
        <w:t>在</w:t>
      </w:r>
      <w:r w:rsidR="009919D8" w:rsidRPr="006F41F9">
        <w:rPr>
          <w:rFonts w:ascii="Times New Roman" w:hAnsi="Times New Roman" w:cs="Times New Roman"/>
        </w:rPr>
        <w:t>参考矿震传感器</w:t>
      </w:r>
      <w:r w:rsidR="001A3C74" w:rsidRPr="006F41F9">
        <w:rPr>
          <w:rFonts w:ascii="Times New Roman" w:hAnsi="Times New Roman" w:cs="Times New Roman"/>
        </w:rPr>
        <w:t>幅</w:t>
      </w:r>
      <w:proofErr w:type="gramStart"/>
      <w:r w:rsidR="001A3C74" w:rsidRPr="006F41F9">
        <w:rPr>
          <w:rFonts w:ascii="Times New Roman" w:hAnsi="Times New Roman" w:cs="Times New Roman"/>
        </w:rPr>
        <w:t>频响应度</w:t>
      </w:r>
      <w:r w:rsidR="009919D8" w:rsidRPr="006F41F9">
        <w:rPr>
          <w:rFonts w:ascii="Times New Roman" w:hAnsi="Times New Roman" w:cs="Times New Roman"/>
        </w:rPr>
        <w:t>最小</w:t>
      </w:r>
      <w:r w:rsidR="00A95D4F" w:rsidRPr="006F41F9">
        <w:rPr>
          <w:rFonts w:ascii="Times New Roman" w:hAnsi="Times New Roman" w:cs="Times New Roman"/>
        </w:rPr>
        <w:t>值</w:t>
      </w:r>
      <w:proofErr w:type="gramEnd"/>
      <w:r w:rsidR="009919D8" w:rsidRPr="006F41F9">
        <w:rPr>
          <w:rFonts w:ascii="Times New Roman" w:hAnsi="Times New Roman" w:cs="Times New Roman"/>
        </w:rPr>
        <w:t>对应频率</w:t>
      </w:r>
      <w:r w:rsidR="00574AC1" w:rsidRPr="006F41F9">
        <w:rPr>
          <w:rFonts w:ascii="Times New Roman" w:hAnsi="Times New Roman" w:cs="Times New Roman"/>
        </w:rPr>
        <w:t>（</w:t>
      </w:r>
      <w:r w:rsidR="00574AC1" w:rsidRPr="006F41F9">
        <w:rPr>
          <w:rFonts w:ascii="Times New Roman" w:hAnsi="Times New Roman" w:cs="Times New Roman"/>
        </w:rPr>
        <w:t>2-150Hz</w:t>
      </w:r>
      <w:r w:rsidR="00574AC1" w:rsidRPr="006F41F9">
        <w:rPr>
          <w:rFonts w:ascii="Times New Roman" w:hAnsi="Times New Roman" w:cs="Times New Roman"/>
        </w:rPr>
        <w:t>）</w:t>
      </w:r>
      <w:r w:rsidR="00CB4214" w:rsidRPr="006F41F9">
        <w:rPr>
          <w:rFonts w:ascii="Times New Roman" w:hAnsi="Times New Roman" w:cs="Times New Roman"/>
        </w:rPr>
        <w:t>条件下</w:t>
      </w:r>
      <w:r w:rsidR="009919D8" w:rsidRPr="006F41F9">
        <w:rPr>
          <w:rFonts w:ascii="Times New Roman" w:hAnsi="Times New Roman" w:cs="Times New Roman"/>
        </w:rPr>
        <w:t>，</w:t>
      </w:r>
      <w:r w:rsidR="00105E13" w:rsidRPr="006F41F9">
        <w:rPr>
          <w:rFonts w:ascii="Times New Roman" w:hAnsi="Times New Roman" w:cs="Times New Roman"/>
        </w:rPr>
        <w:t>被检矿震传感器</w:t>
      </w:r>
      <w:r w:rsidRPr="006F41F9">
        <w:rPr>
          <w:rFonts w:ascii="Times New Roman" w:hAnsi="Times New Roman" w:cs="Times New Roman"/>
        </w:rPr>
        <w:t>的</w:t>
      </w:r>
      <w:r w:rsidR="001A3C74" w:rsidRPr="006F41F9">
        <w:rPr>
          <w:rFonts w:ascii="Times New Roman" w:hAnsi="Times New Roman" w:cs="Times New Roman"/>
        </w:rPr>
        <w:t>幅</w:t>
      </w:r>
      <w:proofErr w:type="gramStart"/>
      <w:r w:rsidR="001A3C74" w:rsidRPr="006F41F9">
        <w:rPr>
          <w:rFonts w:ascii="Times New Roman" w:hAnsi="Times New Roman" w:cs="Times New Roman"/>
        </w:rPr>
        <w:t>频响应度</w:t>
      </w:r>
      <w:r w:rsidRPr="006F41F9">
        <w:rPr>
          <w:rFonts w:ascii="Times New Roman" w:hAnsi="Times New Roman" w:cs="Times New Roman"/>
        </w:rPr>
        <w:t>相对</w:t>
      </w:r>
      <w:proofErr w:type="gramEnd"/>
      <w:r w:rsidRPr="006F41F9">
        <w:rPr>
          <w:rFonts w:ascii="Times New Roman" w:hAnsi="Times New Roman" w:cs="Times New Roman"/>
        </w:rPr>
        <w:t>于参考矿震传感器</w:t>
      </w:r>
      <w:r w:rsidR="001A3C74" w:rsidRPr="006F41F9">
        <w:rPr>
          <w:rFonts w:ascii="Times New Roman" w:hAnsi="Times New Roman" w:cs="Times New Roman"/>
        </w:rPr>
        <w:t>幅</w:t>
      </w:r>
      <w:proofErr w:type="gramStart"/>
      <w:r w:rsidR="001A3C74" w:rsidRPr="006F41F9">
        <w:rPr>
          <w:rFonts w:ascii="Times New Roman" w:hAnsi="Times New Roman" w:cs="Times New Roman"/>
        </w:rPr>
        <w:t>频响应度</w:t>
      </w:r>
      <w:r w:rsidR="00D548B0" w:rsidRPr="006F41F9">
        <w:rPr>
          <w:rFonts w:ascii="Times New Roman" w:hAnsi="Times New Roman" w:cs="Times New Roman"/>
        </w:rPr>
        <w:t>最小</w:t>
      </w:r>
      <w:r w:rsidR="00A95D4F" w:rsidRPr="006F41F9">
        <w:rPr>
          <w:rFonts w:ascii="Times New Roman" w:hAnsi="Times New Roman" w:cs="Times New Roman"/>
        </w:rPr>
        <w:t>值</w:t>
      </w:r>
      <w:proofErr w:type="gramEnd"/>
      <w:r w:rsidR="009919D8" w:rsidRPr="006F41F9">
        <w:rPr>
          <w:rFonts w:ascii="Times New Roman" w:hAnsi="Times New Roman" w:cs="Times New Roman"/>
        </w:rPr>
        <w:t>的</w:t>
      </w:r>
      <w:r w:rsidRPr="006F41F9">
        <w:rPr>
          <w:rFonts w:ascii="Times New Roman" w:hAnsi="Times New Roman" w:cs="Times New Roman"/>
        </w:rPr>
        <w:t>相对</w:t>
      </w:r>
      <w:r w:rsidR="00CB4214" w:rsidRPr="006F41F9">
        <w:rPr>
          <w:rFonts w:ascii="Times New Roman" w:hAnsi="Times New Roman" w:cs="Times New Roman"/>
        </w:rPr>
        <w:t>偏差</w:t>
      </w:r>
      <w:r w:rsidRPr="006F41F9">
        <w:rPr>
          <w:rFonts w:ascii="Times New Roman" w:hAnsi="Times New Roman" w:cs="Times New Roman"/>
        </w:rPr>
        <w:t>，应满足表</w:t>
      </w:r>
      <w:r w:rsidRPr="006F41F9">
        <w:rPr>
          <w:rFonts w:ascii="Times New Roman" w:hAnsi="Times New Roman" w:cs="Times New Roman"/>
        </w:rPr>
        <w:t>1</w:t>
      </w:r>
      <w:r w:rsidRPr="006F41F9">
        <w:rPr>
          <w:rFonts w:ascii="Times New Roman" w:hAnsi="Times New Roman" w:cs="Times New Roman"/>
        </w:rPr>
        <w:t>要求。</w:t>
      </w:r>
    </w:p>
    <w:p w14:paraId="5B05A88A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0" w:name="_Toc123886231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4.</w:t>
      </w:r>
      <w:r w:rsidR="002F1989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5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其他性能</w:t>
      </w:r>
      <w:bookmarkEnd w:id="10"/>
    </w:p>
    <w:p w14:paraId="031FA94D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矿震传感器的其他性能，应满足生产厂家的出厂指标。</w:t>
      </w:r>
    </w:p>
    <w:p w14:paraId="70AEA96A" w14:textId="77777777" w:rsidR="00A82118" w:rsidRPr="006F41F9" w:rsidRDefault="00A02C87">
      <w:pPr>
        <w:pStyle w:val="1"/>
        <w:numPr>
          <w:ilvl w:val="0"/>
          <w:numId w:val="1"/>
        </w:numPr>
        <w:rPr>
          <w:rFonts w:ascii="Times New Roman" w:eastAsia="宋体" w:hAnsi="Times New Roman" w:cs="Times New Roman"/>
          <w:sz w:val="24"/>
          <w:szCs w:val="24"/>
        </w:rPr>
      </w:pPr>
      <w:bookmarkStart w:id="11" w:name="_Toc123886232"/>
      <w:r w:rsidRPr="006F41F9">
        <w:rPr>
          <w:rFonts w:ascii="Times New Roman" w:eastAsia="宋体" w:hAnsi="Times New Roman" w:cs="Times New Roman"/>
          <w:sz w:val="24"/>
          <w:szCs w:val="24"/>
        </w:rPr>
        <w:t>矿震传感器</w:t>
      </w:r>
      <w:r w:rsidR="001421B4" w:rsidRPr="006F41F9">
        <w:rPr>
          <w:rFonts w:ascii="Times New Roman" w:eastAsia="宋体" w:hAnsi="Times New Roman" w:cs="Times New Roman"/>
          <w:sz w:val="24"/>
          <w:szCs w:val="24"/>
        </w:rPr>
        <w:t>通用技术要求</w:t>
      </w:r>
      <w:bookmarkEnd w:id="11"/>
    </w:p>
    <w:p w14:paraId="77A63B6C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2" w:name="_Toc123886233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5.1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外观要求</w:t>
      </w:r>
      <w:bookmarkEnd w:id="12"/>
    </w:p>
    <w:p w14:paraId="3F428F00" w14:textId="77777777" w:rsidR="00A82118" w:rsidRPr="006F41F9" w:rsidRDefault="001421B4" w:rsidP="00EB239E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5.1.1</w:t>
      </w:r>
      <w:r w:rsidR="0092554F" w:rsidRPr="006F41F9">
        <w:rPr>
          <w:rFonts w:ascii="Times New Roman" w:eastAsia="宋体" w:hAnsi="Times New Roman" w:cs="Times New Roman"/>
          <w:szCs w:val="21"/>
        </w:rPr>
        <w:t>矿震</w:t>
      </w:r>
      <w:r w:rsidRPr="006F41F9">
        <w:rPr>
          <w:rFonts w:ascii="Times New Roman" w:eastAsia="宋体" w:hAnsi="Times New Roman" w:cs="Times New Roman"/>
          <w:szCs w:val="21"/>
        </w:rPr>
        <w:t>传感器上应标出型号规格、出厂编号、生产厂的商标或名称</w:t>
      </w:r>
      <w:r w:rsidR="005652FC" w:rsidRPr="006F41F9">
        <w:rPr>
          <w:rFonts w:ascii="Times New Roman" w:eastAsia="宋体" w:hAnsi="Times New Roman" w:cs="Times New Roman"/>
          <w:szCs w:val="21"/>
        </w:rPr>
        <w:t>、</w:t>
      </w:r>
      <w:r w:rsidRPr="006F41F9">
        <w:rPr>
          <w:rFonts w:ascii="Times New Roman" w:eastAsia="宋体" w:hAnsi="Times New Roman" w:cs="Times New Roman"/>
          <w:szCs w:val="21"/>
        </w:rPr>
        <w:t>测量范围、生产日期等。当传感器较小时，应至少将型号规格、出厂编号两项内容标注在传感器本体上，其余内容可在产品包装上注明。</w:t>
      </w:r>
    </w:p>
    <w:p w14:paraId="7774DB13" w14:textId="77777777" w:rsidR="00A82118" w:rsidRPr="006F41F9" w:rsidRDefault="001421B4" w:rsidP="00EB239E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5.1.2</w:t>
      </w:r>
      <w:r w:rsidR="0092554F" w:rsidRPr="006F41F9">
        <w:rPr>
          <w:rFonts w:ascii="Times New Roman" w:eastAsia="宋体" w:hAnsi="Times New Roman" w:cs="Times New Roman"/>
          <w:szCs w:val="21"/>
        </w:rPr>
        <w:t>矿震</w:t>
      </w:r>
      <w:r w:rsidRPr="006F41F9">
        <w:rPr>
          <w:rFonts w:ascii="Times New Roman" w:eastAsia="宋体" w:hAnsi="Times New Roman" w:cs="Times New Roman"/>
          <w:szCs w:val="21"/>
        </w:rPr>
        <w:t>传感器外观应无明显的</w:t>
      </w:r>
      <w:r w:rsidR="000D23D8" w:rsidRPr="006F41F9">
        <w:rPr>
          <w:rFonts w:ascii="Times New Roman" w:eastAsia="宋体" w:hAnsi="Times New Roman" w:cs="Times New Roman"/>
          <w:szCs w:val="21"/>
        </w:rPr>
        <w:t>机械性撞击</w:t>
      </w:r>
      <w:r w:rsidRPr="006F41F9">
        <w:rPr>
          <w:rFonts w:ascii="Times New Roman" w:eastAsia="宋体" w:hAnsi="Times New Roman" w:cs="Times New Roman"/>
          <w:szCs w:val="21"/>
        </w:rPr>
        <w:t>损伤，表面无毛刺及其他瑕疵。连接电</w:t>
      </w:r>
      <w:r w:rsidR="008E51B8" w:rsidRPr="006F41F9">
        <w:rPr>
          <w:rFonts w:ascii="Times New Roman" w:eastAsia="宋体" w:hAnsi="Times New Roman" w:cs="Times New Roman"/>
          <w:szCs w:val="21"/>
        </w:rPr>
        <w:t>（光）</w:t>
      </w:r>
      <w:r w:rsidRPr="006F41F9">
        <w:rPr>
          <w:rFonts w:ascii="Times New Roman" w:eastAsia="宋体" w:hAnsi="Times New Roman" w:cs="Times New Roman"/>
          <w:szCs w:val="21"/>
        </w:rPr>
        <w:t>缆外皮应无破损。</w:t>
      </w:r>
    </w:p>
    <w:p w14:paraId="59054D34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3" w:name="_Toc123886234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5.2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其他技术要求</w:t>
      </w:r>
      <w:bookmarkEnd w:id="13"/>
    </w:p>
    <w:p w14:paraId="3B6FB3E9" w14:textId="77777777" w:rsidR="00A82118" w:rsidRPr="006F41F9" w:rsidRDefault="0092554F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矿震传感器必须为矿用</w:t>
      </w:r>
      <w:proofErr w:type="gramStart"/>
      <w:r w:rsidRPr="006F41F9">
        <w:rPr>
          <w:rFonts w:ascii="Times New Roman" w:eastAsia="宋体" w:hAnsi="Times New Roman" w:cs="Times New Roman"/>
        </w:rPr>
        <w:t>本安型</w:t>
      </w:r>
      <w:proofErr w:type="gramEnd"/>
      <w:r w:rsidRPr="006F41F9">
        <w:rPr>
          <w:rFonts w:ascii="Times New Roman" w:eastAsia="宋体" w:hAnsi="Times New Roman" w:cs="Times New Roman"/>
        </w:rPr>
        <w:t>设备，应</w:t>
      </w:r>
      <w:proofErr w:type="gramStart"/>
      <w:r w:rsidRPr="006F41F9">
        <w:rPr>
          <w:rFonts w:ascii="Times New Roman" w:eastAsia="宋体" w:hAnsi="Times New Roman" w:cs="Times New Roman"/>
        </w:rPr>
        <w:t>提供本安参数</w:t>
      </w:r>
      <w:proofErr w:type="gramEnd"/>
      <w:r w:rsidRPr="006F41F9">
        <w:rPr>
          <w:rFonts w:ascii="Times New Roman" w:eastAsia="宋体" w:hAnsi="Times New Roman" w:cs="Times New Roman"/>
        </w:rPr>
        <w:t>。</w:t>
      </w:r>
      <w:r w:rsidR="00833A19" w:rsidRPr="006F41F9">
        <w:rPr>
          <w:rFonts w:ascii="Times New Roman" w:eastAsia="宋体" w:hAnsi="Times New Roman" w:cs="Times New Roman"/>
        </w:rPr>
        <w:t>出厂技术指标应包含仪器测量频率范围、幅值范围、上限和下限截止频率</w:t>
      </w:r>
      <w:r w:rsidR="009D1966" w:rsidRPr="006F41F9">
        <w:rPr>
          <w:rFonts w:ascii="Times New Roman" w:eastAsia="宋体" w:hAnsi="Times New Roman" w:cs="Times New Roman"/>
        </w:rPr>
        <w:t>及</w:t>
      </w:r>
      <w:r w:rsidR="00833A19" w:rsidRPr="006F41F9">
        <w:rPr>
          <w:rFonts w:ascii="Times New Roman" w:eastAsia="宋体" w:hAnsi="Times New Roman" w:cs="Times New Roman"/>
        </w:rPr>
        <w:t>衰减量</w:t>
      </w:r>
      <w:r w:rsidR="009D1966" w:rsidRPr="006F41F9">
        <w:rPr>
          <w:rFonts w:ascii="Times New Roman" w:eastAsia="宋体" w:hAnsi="Times New Roman" w:cs="Times New Roman"/>
        </w:rPr>
        <w:t>、</w:t>
      </w:r>
      <w:r w:rsidR="00833A19" w:rsidRPr="006F41F9">
        <w:rPr>
          <w:rFonts w:ascii="Times New Roman" w:eastAsia="宋体" w:hAnsi="Times New Roman" w:cs="Times New Roman"/>
        </w:rPr>
        <w:t>使用注意事项</w:t>
      </w:r>
      <w:r w:rsidR="00281716" w:rsidRPr="006F41F9">
        <w:rPr>
          <w:rFonts w:ascii="Times New Roman" w:eastAsia="宋体" w:hAnsi="Times New Roman" w:cs="Times New Roman"/>
        </w:rPr>
        <w:t>等</w:t>
      </w:r>
      <w:r w:rsidR="0022467F" w:rsidRPr="006F41F9">
        <w:rPr>
          <w:rFonts w:ascii="Times New Roman" w:eastAsia="宋体" w:hAnsi="Times New Roman" w:cs="Times New Roman"/>
        </w:rPr>
        <w:t>。</w:t>
      </w:r>
    </w:p>
    <w:p w14:paraId="4755BA53" w14:textId="77777777" w:rsidR="00A82118" w:rsidRPr="006F41F9" w:rsidRDefault="001421B4">
      <w:pPr>
        <w:pStyle w:val="1"/>
        <w:numPr>
          <w:ilvl w:val="0"/>
          <w:numId w:val="1"/>
        </w:numPr>
        <w:rPr>
          <w:rFonts w:ascii="Times New Roman" w:eastAsia="宋体" w:hAnsi="Times New Roman" w:cs="Times New Roman"/>
          <w:sz w:val="24"/>
          <w:szCs w:val="24"/>
        </w:rPr>
      </w:pPr>
      <w:bookmarkStart w:id="14" w:name="_Toc123886235"/>
      <w:r w:rsidRPr="006F41F9">
        <w:rPr>
          <w:rFonts w:ascii="Times New Roman" w:eastAsia="宋体" w:hAnsi="Times New Roman" w:cs="Times New Roman"/>
          <w:sz w:val="24"/>
          <w:szCs w:val="24"/>
        </w:rPr>
        <w:t>计量器具控制</w:t>
      </w:r>
      <w:r w:rsidR="009D1966" w:rsidRPr="006F41F9">
        <w:rPr>
          <w:rFonts w:ascii="Times New Roman" w:eastAsia="宋体" w:hAnsi="Times New Roman" w:cs="Times New Roman"/>
          <w:sz w:val="24"/>
          <w:szCs w:val="24"/>
        </w:rPr>
        <w:t>与</w:t>
      </w:r>
      <w:r w:rsidR="009D3B82" w:rsidRPr="006F41F9">
        <w:rPr>
          <w:rFonts w:ascii="Times New Roman" w:eastAsia="宋体" w:hAnsi="Times New Roman" w:cs="Times New Roman"/>
          <w:sz w:val="24"/>
          <w:szCs w:val="24"/>
        </w:rPr>
        <w:t>核验</w:t>
      </w:r>
      <w:r w:rsidR="009D1966" w:rsidRPr="006F41F9">
        <w:rPr>
          <w:rFonts w:ascii="Times New Roman" w:eastAsia="宋体" w:hAnsi="Times New Roman" w:cs="Times New Roman"/>
          <w:sz w:val="24"/>
          <w:szCs w:val="24"/>
        </w:rPr>
        <w:t>测试</w:t>
      </w:r>
      <w:bookmarkEnd w:id="14"/>
    </w:p>
    <w:p w14:paraId="3ED9E356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计量器具控制</w:t>
      </w:r>
      <w:r w:rsidR="000E04F5" w:rsidRPr="006F41F9">
        <w:rPr>
          <w:rFonts w:ascii="Times New Roman" w:eastAsia="宋体" w:hAnsi="Times New Roman" w:cs="Times New Roman"/>
        </w:rPr>
        <w:t>与</w:t>
      </w:r>
      <w:r w:rsidR="009D3B82" w:rsidRPr="006F41F9">
        <w:rPr>
          <w:rFonts w:ascii="Times New Roman" w:eastAsia="宋体" w:hAnsi="Times New Roman" w:cs="Times New Roman"/>
        </w:rPr>
        <w:t>核验</w:t>
      </w:r>
      <w:r w:rsidR="000E04F5" w:rsidRPr="006F41F9">
        <w:rPr>
          <w:rFonts w:ascii="Times New Roman" w:eastAsia="宋体" w:hAnsi="Times New Roman" w:cs="Times New Roman"/>
        </w:rPr>
        <w:t>测试</w:t>
      </w:r>
      <w:r w:rsidRPr="006F41F9">
        <w:rPr>
          <w:rFonts w:ascii="Times New Roman" w:eastAsia="宋体" w:hAnsi="Times New Roman" w:cs="Times New Roman"/>
        </w:rPr>
        <w:t>包括：首次</w:t>
      </w:r>
      <w:r w:rsidR="009D3B82" w:rsidRPr="006F41F9">
        <w:rPr>
          <w:rFonts w:ascii="Times New Roman" w:eastAsia="宋体" w:hAnsi="Times New Roman" w:cs="Times New Roman"/>
        </w:rPr>
        <w:t>核验</w:t>
      </w:r>
      <w:r w:rsidRPr="006F41F9">
        <w:rPr>
          <w:rFonts w:ascii="Times New Roman" w:eastAsia="宋体" w:hAnsi="Times New Roman" w:cs="Times New Roman"/>
        </w:rPr>
        <w:t>、后续</w:t>
      </w:r>
      <w:r w:rsidR="009D3B82" w:rsidRPr="006F41F9">
        <w:rPr>
          <w:rFonts w:ascii="Times New Roman" w:eastAsia="宋体" w:hAnsi="Times New Roman" w:cs="Times New Roman"/>
        </w:rPr>
        <w:t>核验</w:t>
      </w:r>
      <w:r w:rsidRPr="006F41F9">
        <w:rPr>
          <w:rFonts w:ascii="Times New Roman" w:eastAsia="宋体" w:hAnsi="Times New Roman" w:cs="Times New Roman"/>
        </w:rPr>
        <w:t>、使用中</w:t>
      </w:r>
      <w:r w:rsidR="009D3B82" w:rsidRPr="006F41F9">
        <w:rPr>
          <w:rFonts w:ascii="Times New Roman" w:eastAsia="宋体" w:hAnsi="Times New Roman" w:cs="Times New Roman"/>
        </w:rPr>
        <w:t>核验</w:t>
      </w:r>
      <w:r w:rsidRPr="006F41F9">
        <w:rPr>
          <w:rFonts w:ascii="Times New Roman" w:eastAsia="宋体" w:hAnsi="Times New Roman" w:cs="Times New Roman"/>
        </w:rPr>
        <w:t>。</w:t>
      </w:r>
    </w:p>
    <w:p w14:paraId="47F32445" w14:textId="77777777" w:rsidR="00F30606" w:rsidRPr="006F41F9" w:rsidRDefault="00F30606" w:rsidP="00F30606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5" w:name="_Toc123886236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6.1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核验条件</w:t>
      </w:r>
      <w:bookmarkEnd w:id="15"/>
    </w:p>
    <w:p w14:paraId="55C35696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6.1.1</w:t>
      </w:r>
      <w:r w:rsidRPr="006F41F9">
        <w:rPr>
          <w:rFonts w:ascii="Times New Roman" w:eastAsia="宋体" w:hAnsi="Times New Roman" w:cs="Times New Roman"/>
        </w:rPr>
        <w:t>核验环境条件</w:t>
      </w:r>
    </w:p>
    <w:p w14:paraId="41DDAB6F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温度：（</w:t>
      </w:r>
      <w:r w:rsidRPr="006F41F9">
        <w:rPr>
          <w:rFonts w:ascii="Times New Roman" w:eastAsia="宋体" w:hAnsi="Times New Roman" w:cs="Times New Roman"/>
        </w:rPr>
        <w:t>23±2</w:t>
      </w:r>
      <w:r w:rsidRPr="006F41F9">
        <w:rPr>
          <w:rFonts w:ascii="Times New Roman" w:eastAsia="宋体" w:hAnsi="Times New Roman" w:cs="Times New Roman"/>
        </w:rPr>
        <w:t>）</w:t>
      </w:r>
      <w:r w:rsidRPr="006F41F9">
        <w:rPr>
          <w:rFonts w:ascii="Times New Roman" w:eastAsia="宋体" w:hAnsi="Times New Roman" w:cs="Times New Roman"/>
        </w:rPr>
        <w:t>℃</w:t>
      </w:r>
    </w:p>
    <w:p w14:paraId="70068D39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相对湿度：</w:t>
      </w:r>
      <w:r w:rsidRPr="006F41F9">
        <w:rPr>
          <w:rFonts w:ascii="Times New Roman" w:eastAsia="宋体" w:hAnsi="Times New Roman" w:cs="Times New Roman"/>
        </w:rPr>
        <w:t>30%~75%</w:t>
      </w:r>
      <w:r w:rsidRPr="006F41F9">
        <w:rPr>
          <w:rFonts w:ascii="Times New Roman" w:eastAsia="宋体" w:hAnsi="Times New Roman" w:cs="Times New Roman"/>
        </w:rPr>
        <w:t>。</w:t>
      </w:r>
    </w:p>
    <w:p w14:paraId="4664C3FC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电源电压：应在额定电压的</w:t>
      </w:r>
      <w:r w:rsidRPr="006F41F9">
        <w:rPr>
          <w:rFonts w:ascii="Times New Roman" w:eastAsia="宋体" w:hAnsi="Times New Roman" w:cs="Times New Roman"/>
        </w:rPr>
        <w:t>±10%</w:t>
      </w:r>
      <w:r w:rsidRPr="006F41F9">
        <w:rPr>
          <w:rFonts w:ascii="Times New Roman" w:eastAsia="宋体" w:hAnsi="Times New Roman" w:cs="Times New Roman"/>
        </w:rPr>
        <w:t>范围内。</w:t>
      </w:r>
    </w:p>
    <w:p w14:paraId="22BF7330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实验室及周围环境：应无振动和冲击源，无强电场、强磁场、强声场的干扰。</w:t>
      </w:r>
    </w:p>
    <w:p w14:paraId="25B2CDB5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6.1.2</w:t>
      </w:r>
      <w:r w:rsidRPr="006F41F9">
        <w:rPr>
          <w:rFonts w:ascii="Times New Roman" w:eastAsia="宋体" w:hAnsi="Times New Roman" w:cs="Times New Roman"/>
        </w:rPr>
        <w:t>核验用仪器的技术要求</w:t>
      </w:r>
    </w:p>
    <w:p w14:paraId="578A675A" w14:textId="77777777" w:rsidR="00F30606" w:rsidRPr="006F41F9" w:rsidRDefault="00F30606" w:rsidP="00F30606">
      <w:pPr>
        <w:ind w:firstLineChars="200" w:firstLine="420"/>
        <w:jc w:val="left"/>
        <w:rPr>
          <w:rFonts w:ascii="Times New Roman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6.1.2.1</w:t>
      </w:r>
      <w:r w:rsidRPr="006F41F9">
        <w:rPr>
          <w:rFonts w:ascii="Times New Roman" w:hAnsi="Times New Roman" w:cs="Times New Roman"/>
        </w:rPr>
        <w:t>振动激励系统要求</w:t>
      </w:r>
    </w:p>
    <w:p w14:paraId="73ABD649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振动激励系统要求见表</w:t>
      </w:r>
      <w:r w:rsidRPr="006F41F9">
        <w:rPr>
          <w:rFonts w:ascii="Times New Roman" w:eastAsia="宋体" w:hAnsi="Times New Roman" w:cs="Times New Roman"/>
        </w:rPr>
        <w:t>2</w:t>
      </w:r>
      <w:r w:rsidRPr="006F41F9">
        <w:rPr>
          <w:rFonts w:ascii="Times New Roman" w:eastAsia="宋体" w:hAnsi="Times New Roman" w:cs="Times New Roman"/>
        </w:rPr>
        <w:t>。</w:t>
      </w:r>
    </w:p>
    <w:p w14:paraId="2248B29F" w14:textId="77777777" w:rsidR="00F30606" w:rsidRPr="006F41F9" w:rsidRDefault="00F30606" w:rsidP="00F30606">
      <w:pPr>
        <w:jc w:val="center"/>
        <w:rPr>
          <w:rFonts w:ascii="Times New Roman" w:eastAsia="宋体" w:hAnsi="Times New Roman" w:cs="Times New Roman"/>
          <w:color w:val="000000" w:themeColor="text1"/>
          <w:sz w:val="18"/>
          <w:szCs w:val="18"/>
        </w:rPr>
      </w:pPr>
      <w:r w:rsidRPr="006F41F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表</w:t>
      </w:r>
      <w:r w:rsidRPr="006F41F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 xml:space="preserve">2  </w:t>
      </w:r>
      <w:r w:rsidRPr="006F41F9">
        <w:rPr>
          <w:rFonts w:ascii="Times New Roman" w:eastAsia="宋体" w:hAnsi="Times New Roman" w:cs="Times New Roman"/>
          <w:color w:val="000000" w:themeColor="text1"/>
          <w:sz w:val="18"/>
          <w:szCs w:val="18"/>
        </w:rPr>
        <w:t>振动激励系统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928"/>
        <w:gridCol w:w="2279"/>
        <w:gridCol w:w="2676"/>
      </w:tblGrid>
      <w:tr w:rsidR="00933EAB" w:rsidRPr="006F41F9" w14:paraId="438F7220" w14:textId="77777777" w:rsidTr="007335F2">
        <w:trPr>
          <w:jc w:val="center"/>
        </w:trPr>
        <w:tc>
          <w:tcPr>
            <w:tcW w:w="1928" w:type="dxa"/>
            <w:vAlign w:val="center"/>
          </w:tcPr>
          <w:p w14:paraId="59F93A3A" w14:textId="77777777" w:rsidR="00F30606" w:rsidRPr="006F41F9" w:rsidRDefault="00F30606" w:rsidP="007335F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6F41F9">
              <w:rPr>
                <w:rFonts w:ascii="Times New Roman" w:hAnsi="Times New Roman" w:cs="Times New Roman"/>
                <w:color w:val="000000" w:themeColor="text1"/>
                <w:sz w:val="18"/>
              </w:rPr>
              <w:t>技术指标项目</w:t>
            </w:r>
          </w:p>
        </w:tc>
        <w:tc>
          <w:tcPr>
            <w:tcW w:w="2279" w:type="dxa"/>
            <w:vAlign w:val="center"/>
          </w:tcPr>
          <w:p w14:paraId="493BB350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绝对法检定装置</w:t>
            </w:r>
          </w:p>
        </w:tc>
        <w:tc>
          <w:tcPr>
            <w:tcW w:w="2676" w:type="dxa"/>
            <w:vAlign w:val="center"/>
          </w:tcPr>
          <w:p w14:paraId="125AE1A7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比较法检定装置</w:t>
            </w:r>
          </w:p>
        </w:tc>
      </w:tr>
      <w:tr w:rsidR="00933EAB" w:rsidRPr="006F41F9" w14:paraId="3471D8ED" w14:textId="77777777" w:rsidTr="007335F2">
        <w:trPr>
          <w:jc w:val="center"/>
        </w:trPr>
        <w:tc>
          <w:tcPr>
            <w:tcW w:w="1928" w:type="dxa"/>
            <w:vAlign w:val="center"/>
          </w:tcPr>
          <w:p w14:paraId="711A00C7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频率的最大允许误差</w:t>
            </w:r>
          </w:p>
        </w:tc>
        <w:tc>
          <w:tcPr>
            <w:tcW w:w="2279" w:type="dxa"/>
            <w:vAlign w:val="center"/>
          </w:tcPr>
          <w:p w14:paraId="0D9CB341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±0.05%</w:t>
            </w:r>
          </w:p>
        </w:tc>
        <w:tc>
          <w:tcPr>
            <w:tcW w:w="2676" w:type="dxa"/>
            <w:vAlign w:val="center"/>
          </w:tcPr>
          <w:p w14:paraId="4F9579E3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±0.1</w:t>
            </w:r>
            <w:r w:rsidR="001C6784"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</w:tr>
      <w:tr w:rsidR="00933EAB" w:rsidRPr="006F41F9" w14:paraId="0F254C0E" w14:textId="77777777" w:rsidTr="007335F2">
        <w:trPr>
          <w:jc w:val="center"/>
        </w:trPr>
        <w:tc>
          <w:tcPr>
            <w:tcW w:w="1928" w:type="dxa"/>
            <w:vAlign w:val="center"/>
          </w:tcPr>
          <w:p w14:paraId="0E9BBF50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频率稳定度</w:t>
            </w:r>
          </w:p>
        </w:tc>
        <w:tc>
          <w:tcPr>
            <w:tcW w:w="2279" w:type="dxa"/>
            <w:vAlign w:val="center"/>
          </w:tcPr>
          <w:p w14:paraId="080710EB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±0.05%</w:t>
            </w:r>
          </w:p>
        </w:tc>
        <w:tc>
          <w:tcPr>
            <w:tcW w:w="2676" w:type="dxa"/>
            <w:vAlign w:val="center"/>
          </w:tcPr>
          <w:p w14:paraId="1220CB56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±0.1</w:t>
            </w:r>
            <w:r w:rsidR="001C6784"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</w:tr>
      <w:tr w:rsidR="00933EAB" w:rsidRPr="006F41F9" w14:paraId="7F3FCB50" w14:textId="77777777" w:rsidTr="007335F2">
        <w:trPr>
          <w:jc w:val="center"/>
        </w:trPr>
        <w:tc>
          <w:tcPr>
            <w:tcW w:w="1928" w:type="dxa"/>
            <w:vAlign w:val="center"/>
          </w:tcPr>
          <w:p w14:paraId="24E37633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加速度值稳定性</w:t>
            </w:r>
          </w:p>
        </w:tc>
        <w:tc>
          <w:tcPr>
            <w:tcW w:w="2279" w:type="dxa"/>
            <w:vAlign w:val="center"/>
          </w:tcPr>
          <w:p w14:paraId="453A5672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±0.05%</w:t>
            </w:r>
          </w:p>
        </w:tc>
        <w:tc>
          <w:tcPr>
            <w:tcW w:w="2676" w:type="dxa"/>
            <w:vAlign w:val="center"/>
          </w:tcPr>
          <w:p w14:paraId="6A133E09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±0.1</w:t>
            </w:r>
            <w:r w:rsidR="001C6784"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0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%</w:t>
            </w:r>
          </w:p>
        </w:tc>
      </w:tr>
      <w:tr w:rsidR="00933EAB" w:rsidRPr="006F41F9" w14:paraId="20B0B666" w14:textId="77777777" w:rsidTr="007335F2">
        <w:trPr>
          <w:jc w:val="center"/>
        </w:trPr>
        <w:tc>
          <w:tcPr>
            <w:tcW w:w="1928" w:type="dxa"/>
            <w:vAlign w:val="center"/>
          </w:tcPr>
          <w:p w14:paraId="4D67B96B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总谐波失真度</w:t>
            </w:r>
          </w:p>
        </w:tc>
        <w:tc>
          <w:tcPr>
            <w:tcW w:w="2279" w:type="dxa"/>
            <w:vAlign w:val="center"/>
          </w:tcPr>
          <w:p w14:paraId="1F41135E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≤2%</w:t>
            </w:r>
          </w:p>
        </w:tc>
        <w:tc>
          <w:tcPr>
            <w:tcW w:w="2676" w:type="dxa"/>
            <w:vAlign w:val="center"/>
          </w:tcPr>
          <w:p w14:paraId="1E90BA4B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≤5%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20≤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&lt;2KHz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  <w:p w14:paraId="31478B1D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≤10%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0.1&lt;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&lt;20Hz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933EAB" w:rsidRPr="006F41F9" w14:paraId="45362D9C" w14:textId="77777777" w:rsidTr="007335F2">
        <w:trPr>
          <w:jc w:val="center"/>
        </w:trPr>
        <w:tc>
          <w:tcPr>
            <w:tcW w:w="1928" w:type="dxa"/>
            <w:vAlign w:val="center"/>
          </w:tcPr>
          <w:p w14:paraId="365218E2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横向振动比</w:t>
            </w:r>
          </w:p>
        </w:tc>
        <w:tc>
          <w:tcPr>
            <w:tcW w:w="2279" w:type="dxa"/>
            <w:vAlign w:val="center"/>
          </w:tcPr>
          <w:p w14:paraId="069167ED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≤1%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1&lt;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&lt;10Hz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  <w:p w14:paraId="134CB010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≤10%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10&lt;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&lt;1KHz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2676" w:type="dxa"/>
            <w:vAlign w:val="center"/>
          </w:tcPr>
          <w:p w14:paraId="000B1BCD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≤10%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（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≤1kHz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）</w:t>
            </w:r>
          </w:p>
        </w:tc>
      </w:tr>
      <w:tr w:rsidR="00933EAB" w:rsidRPr="006F41F9" w14:paraId="092B7B88" w14:textId="77777777" w:rsidTr="007335F2">
        <w:trPr>
          <w:jc w:val="center"/>
        </w:trPr>
        <w:tc>
          <w:tcPr>
            <w:tcW w:w="1928" w:type="dxa"/>
            <w:vAlign w:val="center"/>
          </w:tcPr>
          <w:p w14:paraId="4A80A4F8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信噪比</w:t>
            </w:r>
          </w:p>
        </w:tc>
        <w:tc>
          <w:tcPr>
            <w:tcW w:w="2279" w:type="dxa"/>
            <w:vAlign w:val="center"/>
          </w:tcPr>
          <w:p w14:paraId="4445A9C4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≥70dB</w:t>
            </w:r>
          </w:p>
        </w:tc>
        <w:tc>
          <w:tcPr>
            <w:tcW w:w="2676" w:type="dxa"/>
            <w:vAlign w:val="center"/>
          </w:tcPr>
          <w:p w14:paraId="3F8E9EB8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≥50dB(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≥10Hz)</w:t>
            </w:r>
          </w:p>
          <w:p w14:paraId="5D6BBC81" w14:textId="77777777" w:rsidR="00F30606" w:rsidRPr="006F41F9" w:rsidRDefault="00F30606" w:rsidP="007335F2">
            <w:pPr>
              <w:jc w:val="center"/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≥20dB(</w:t>
            </w:r>
            <w:r w:rsidRPr="006F41F9">
              <w:rPr>
                <w:rFonts w:ascii="Times New Roman" w:eastAsia="宋体" w:hAnsi="Times New Roman" w:cs="Times New Roman"/>
                <w:i/>
                <w:color w:val="000000" w:themeColor="text1"/>
                <w:sz w:val="18"/>
                <w:szCs w:val="18"/>
              </w:rPr>
              <w:t>f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＜</w:t>
            </w:r>
            <w:r w:rsidRPr="006F41F9">
              <w:rPr>
                <w:rFonts w:ascii="Times New Roman" w:eastAsia="宋体" w:hAnsi="Times New Roman" w:cs="Times New Roman"/>
                <w:color w:val="000000" w:themeColor="text1"/>
                <w:sz w:val="18"/>
                <w:szCs w:val="18"/>
              </w:rPr>
              <w:t>10Hz)</w:t>
            </w:r>
          </w:p>
        </w:tc>
      </w:tr>
    </w:tbl>
    <w:p w14:paraId="642EBBA3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</w:rPr>
        <w:t>6.1.2.2</w:t>
      </w:r>
      <w:r w:rsidRPr="006F41F9">
        <w:rPr>
          <w:rFonts w:ascii="Times New Roman" w:eastAsia="宋体" w:hAnsi="Times New Roman" w:cs="Times New Roman"/>
        </w:rPr>
        <w:t>数字电压表（可选）</w:t>
      </w:r>
    </w:p>
    <w:p w14:paraId="6FE154FF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交流电压幅值测量不确定度优于</w:t>
      </w:r>
      <w:r w:rsidRPr="006F41F9">
        <w:rPr>
          <w:rFonts w:ascii="Times New Roman" w:eastAsia="宋体" w:hAnsi="Times New Roman" w:cs="Times New Roman"/>
          <w:szCs w:val="21"/>
        </w:rPr>
        <w:t>0.2%</w:t>
      </w:r>
      <w:r w:rsidRPr="006F41F9">
        <w:rPr>
          <w:rFonts w:ascii="Times New Roman" w:eastAsia="宋体" w:hAnsi="Times New Roman" w:cs="Times New Roman"/>
          <w:szCs w:val="21"/>
        </w:rPr>
        <w:t>（</w:t>
      </w:r>
      <w:r w:rsidRPr="006F41F9">
        <w:rPr>
          <w:rFonts w:ascii="Times New Roman" w:eastAsia="宋体" w:hAnsi="Times New Roman" w:cs="Times New Roman"/>
          <w:szCs w:val="21"/>
        </w:rPr>
        <w:t>k =2</w:t>
      </w:r>
      <w:r w:rsidRPr="006F41F9">
        <w:rPr>
          <w:rFonts w:ascii="Times New Roman" w:eastAsia="宋体" w:hAnsi="Times New Roman" w:cs="Times New Roman"/>
          <w:szCs w:val="21"/>
        </w:rPr>
        <w:t>）。</w:t>
      </w:r>
    </w:p>
    <w:p w14:paraId="3286B359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lastRenderedPageBreak/>
        <w:t>6.1.2.3</w:t>
      </w:r>
      <w:r w:rsidRPr="006F41F9">
        <w:rPr>
          <w:rFonts w:ascii="Times New Roman" w:eastAsia="宋体" w:hAnsi="Times New Roman" w:cs="Times New Roman"/>
          <w:szCs w:val="21"/>
        </w:rPr>
        <w:t>频率计（可选）</w:t>
      </w:r>
    </w:p>
    <w:p w14:paraId="749B28C8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测量不确定度优于</w:t>
      </w:r>
      <w:r w:rsidRPr="006F41F9">
        <w:rPr>
          <w:rFonts w:ascii="Times New Roman" w:eastAsia="宋体" w:hAnsi="Times New Roman" w:cs="Times New Roman"/>
          <w:szCs w:val="21"/>
        </w:rPr>
        <w:t>0.1%</w:t>
      </w:r>
      <w:r w:rsidRPr="006F41F9">
        <w:rPr>
          <w:rFonts w:ascii="Times New Roman" w:eastAsia="宋体" w:hAnsi="Times New Roman" w:cs="Times New Roman"/>
          <w:szCs w:val="21"/>
        </w:rPr>
        <w:t>（</w:t>
      </w:r>
      <w:r w:rsidRPr="006F41F9">
        <w:rPr>
          <w:rFonts w:ascii="Times New Roman" w:eastAsia="宋体" w:hAnsi="Times New Roman" w:cs="Times New Roman"/>
          <w:szCs w:val="21"/>
        </w:rPr>
        <w:t>k =2</w:t>
      </w:r>
      <w:r w:rsidRPr="006F41F9">
        <w:rPr>
          <w:rFonts w:ascii="Times New Roman" w:eastAsia="宋体" w:hAnsi="Times New Roman" w:cs="Times New Roman"/>
          <w:szCs w:val="21"/>
        </w:rPr>
        <w:t>）。</w:t>
      </w:r>
    </w:p>
    <w:p w14:paraId="7F787D7C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6.1.2.4</w:t>
      </w:r>
      <w:r w:rsidRPr="006F41F9">
        <w:rPr>
          <w:rFonts w:ascii="Times New Roman" w:eastAsia="宋体" w:hAnsi="Times New Roman" w:cs="Times New Roman"/>
          <w:szCs w:val="21"/>
        </w:rPr>
        <w:t>动态信号分析仪（可选）</w:t>
      </w:r>
    </w:p>
    <w:p w14:paraId="4C72EF90" w14:textId="77777777" w:rsidR="00F30606" w:rsidRPr="006F41F9" w:rsidRDefault="00F30606" w:rsidP="00F30606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交流电压幅值测量误差不超过</w:t>
      </w:r>
      <w:r w:rsidRPr="006F41F9">
        <w:rPr>
          <w:rFonts w:ascii="Times New Roman" w:eastAsia="宋体" w:hAnsi="Times New Roman" w:cs="Times New Roman"/>
          <w:szCs w:val="21"/>
        </w:rPr>
        <w:t>±0.2%</w:t>
      </w:r>
      <w:r w:rsidRPr="006F41F9">
        <w:rPr>
          <w:rFonts w:ascii="Times New Roman" w:eastAsia="宋体" w:hAnsi="Times New Roman" w:cs="Times New Roman"/>
          <w:szCs w:val="21"/>
        </w:rPr>
        <w:t>，频率示值误差不超过</w:t>
      </w:r>
      <w:r w:rsidRPr="006F41F9">
        <w:rPr>
          <w:rFonts w:ascii="Times New Roman" w:eastAsia="宋体" w:hAnsi="Times New Roman" w:cs="Times New Roman"/>
          <w:szCs w:val="21"/>
        </w:rPr>
        <w:t>±0.01%</w:t>
      </w:r>
      <w:r w:rsidRPr="006F41F9">
        <w:rPr>
          <w:rFonts w:ascii="Times New Roman" w:eastAsia="宋体" w:hAnsi="Times New Roman" w:cs="Times New Roman"/>
          <w:szCs w:val="21"/>
        </w:rPr>
        <w:t>，动态范围应不小于</w:t>
      </w:r>
      <w:r w:rsidRPr="006F41F9">
        <w:rPr>
          <w:rFonts w:ascii="Times New Roman" w:eastAsia="宋体" w:hAnsi="Times New Roman" w:cs="Times New Roman"/>
          <w:szCs w:val="21"/>
        </w:rPr>
        <w:t>70dB</w:t>
      </w:r>
      <w:r w:rsidRPr="006F41F9">
        <w:rPr>
          <w:rFonts w:ascii="Times New Roman" w:eastAsia="宋体" w:hAnsi="Times New Roman" w:cs="Times New Roman"/>
          <w:szCs w:val="21"/>
        </w:rPr>
        <w:t>。</w:t>
      </w:r>
    </w:p>
    <w:p w14:paraId="705D4858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6.1.3</w:t>
      </w:r>
      <w:r w:rsidRPr="006F41F9">
        <w:rPr>
          <w:rFonts w:ascii="Times New Roman" w:eastAsia="宋体" w:hAnsi="Times New Roman" w:cs="Times New Roman"/>
        </w:rPr>
        <w:t>核验参数设置的选择</w:t>
      </w:r>
    </w:p>
    <w:p w14:paraId="45AD3A6D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  <w:lang w:val="zh-TW" w:eastAsia="zh-TW" w:bidi="zh-TW"/>
        </w:rPr>
      </w:pP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采用比较法核验矿震传感器时，可优先选用下列频率及振动速度。</w:t>
      </w:r>
    </w:p>
    <w:p w14:paraId="21A73527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  <w:lang w:val="zh-TW" w:eastAsia="zh-TW" w:bidi="zh-TW"/>
        </w:rPr>
      </w:pP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begin"/>
      </w:r>
      <w:r w:rsidRPr="006F41F9">
        <w:rPr>
          <w:rFonts w:ascii="Times New Roman" w:eastAsia="宋体" w:hAnsi="Times New Roman" w:cs="Times New Roman"/>
          <w:szCs w:val="21"/>
          <w:lang w:val="zh-TW" w:bidi="zh-TW"/>
        </w:rPr>
        <w:instrText xml:space="preserve"> = 1 \* GB3 </w:instrTex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separate"/>
      </w:r>
      <w:r w:rsidRPr="006F41F9">
        <w:rPr>
          <w:rFonts w:ascii="宋体" w:eastAsia="宋体" w:hAnsi="宋体" w:cs="宋体" w:hint="eastAsia"/>
          <w:noProof/>
          <w:szCs w:val="21"/>
          <w:lang w:val="zh-TW" w:bidi="zh-TW"/>
        </w:rPr>
        <w:t>①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end"/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频率，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Hz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：</w:t>
      </w:r>
    </w:p>
    <w:p w14:paraId="26AECC92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  <w:lang w:val="zh-TW" w:eastAsia="zh-TW" w:bidi="zh-TW"/>
        </w:rPr>
      </w:pP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2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5</w:t>
      </w:r>
      <w:r w:rsidRPr="006F41F9">
        <w:rPr>
          <w:rFonts w:ascii="Times New Roman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10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20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50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100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150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；</w:t>
      </w:r>
    </w:p>
    <w:p w14:paraId="1AEAC7BF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  <w:lang w:val="zh-TW" w:eastAsia="zh-TW" w:bidi="zh-TW"/>
        </w:rPr>
      </w:pP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begin"/>
      </w:r>
      <w:r w:rsidRPr="006F41F9">
        <w:rPr>
          <w:rFonts w:ascii="Times New Roman" w:eastAsia="宋体" w:hAnsi="Times New Roman" w:cs="Times New Roman"/>
          <w:szCs w:val="21"/>
          <w:lang w:val="zh-TW" w:bidi="zh-TW"/>
        </w:rPr>
        <w:instrText xml:space="preserve"> = 2 \* GB3 </w:instrTex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separate"/>
      </w:r>
      <w:r w:rsidRPr="006F41F9">
        <w:rPr>
          <w:rFonts w:ascii="宋体" w:eastAsia="宋体" w:hAnsi="宋体" w:cs="宋体" w:hint="eastAsia"/>
          <w:noProof/>
          <w:szCs w:val="21"/>
          <w:lang w:val="zh-TW" w:bidi="zh-TW"/>
        </w:rPr>
        <w:t>②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end"/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振动速度，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m/s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：</w:t>
      </w:r>
    </w:p>
    <w:p w14:paraId="3BFDA189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PMingLiU" w:hAnsi="Times New Roman" w:cs="Times New Roman"/>
          <w:szCs w:val="21"/>
          <w:lang w:val="zh-TW" w:eastAsia="zh-TW" w:bidi="zh-TW"/>
        </w:rPr>
      </w:pP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...</w:t>
      </w:r>
      <w:r w:rsidR="00B0051B"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 xml:space="preserve"> </w:t>
      </w:r>
      <w:r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5</w:t>
      </w:r>
      <w:r w:rsidR="00B0051B"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×10</w:t>
      </w:r>
      <w:r w:rsidR="00B0051B" w:rsidRPr="006F41F9">
        <w:rPr>
          <w:rFonts w:ascii="Times New Roman" w:hAnsi="Times New Roman" w:cs="Times New Roman"/>
          <w:szCs w:val="21"/>
          <w:vertAlign w:val="superscript"/>
          <w:lang w:val="zh-TW" w:bidi="zh-TW"/>
        </w:rPr>
        <w:t>-</w:t>
      </w:r>
      <w:r w:rsidR="00B0051B" w:rsidRPr="006F41F9">
        <w:rPr>
          <w:rFonts w:ascii="Times New Roman" w:eastAsia="PMingLiU" w:hAnsi="Times New Roman" w:cs="Times New Roman"/>
          <w:szCs w:val="21"/>
          <w:vertAlign w:val="superscript"/>
          <w:lang w:val="zh-TW" w:eastAsia="zh-TW" w:bidi="zh-TW"/>
        </w:rPr>
        <w:t>5</w:t>
      </w:r>
      <w:r w:rsidRPr="006F41F9">
        <w:rPr>
          <w:rFonts w:ascii="Times New Roman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1</w:t>
      </w:r>
      <w:r w:rsidR="00B0051B"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×10</w:t>
      </w:r>
      <w:r w:rsidR="00B0051B" w:rsidRPr="006F41F9">
        <w:rPr>
          <w:rFonts w:ascii="Times New Roman" w:hAnsi="Times New Roman" w:cs="Times New Roman"/>
          <w:szCs w:val="21"/>
          <w:vertAlign w:val="superscript"/>
          <w:lang w:val="zh-TW" w:bidi="zh-TW"/>
        </w:rPr>
        <w:t>-</w:t>
      </w:r>
      <w:r w:rsidR="00B0051B" w:rsidRPr="006F41F9">
        <w:rPr>
          <w:rFonts w:ascii="Times New Roman" w:eastAsia="PMingLiU" w:hAnsi="Times New Roman" w:cs="Times New Roman"/>
          <w:szCs w:val="21"/>
          <w:vertAlign w:val="superscript"/>
          <w:lang w:val="zh-TW" w:eastAsia="zh-TW" w:bidi="zh-TW"/>
        </w:rPr>
        <w:t>4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，</w:t>
      </w:r>
      <w:r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5</w:t>
      </w:r>
      <w:r w:rsidR="00B0051B" w:rsidRPr="006F41F9">
        <w:rPr>
          <w:rFonts w:ascii="Times New Roman" w:eastAsia="PMingLiU" w:hAnsi="Times New Roman" w:cs="Times New Roman"/>
          <w:szCs w:val="21"/>
          <w:lang w:val="zh-TW" w:eastAsia="zh-TW" w:bidi="zh-TW"/>
        </w:rPr>
        <w:t>×10</w:t>
      </w:r>
      <w:r w:rsidR="00B0051B" w:rsidRPr="006F41F9">
        <w:rPr>
          <w:rFonts w:ascii="Times New Roman" w:hAnsi="Times New Roman" w:cs="Times New Roman"/>
          <w:szCs w:val="21"/>
          <w:vertAlign w:val="superscript"/>
          <w:lang w:val="zh-TW" w:bidi="zh-TW"/>
        </w:rPr>
        <w:t>-</w:t>
      </w:r>
      <w:r w:rsidR="00B0051B" w:rsidRPr="006F41F9">
        <w:rPr>
          <w:rFonts w:ascii="Times New Roman" w:eastAsia="PMingLiU" w:hAnsi="Times New Roman" w:cs="Times New Roman"/>
          <w:szCs w:val="21"/>
          <w:vertAlign w:val="superscript"/>
          <w:lang w:val="zh-TW" w:eastAsia="zh-TW" w:bidi="zh-TW"/>
        </w:rPr>
        <w:t>4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…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；</w:t>
      </w:r>
    </w:p>
    <w:p w14:paraId="0C2AD2A0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6.1.4</w:t>
      </w:r>
      <w:r w:rsidRPr="006F41F9">
        <w:rPr>
          <w:rFonts w:ascii="Times New Roman" w:eastAsia="宋体" w:hAnsi="Times New Roman" w:cs="Times New Roman"/>
        </w:rPr>
        <w:t>其他要求</w:t>
      </w:r>
    </w:p>
    <w:p w14:paraId="61DEED09" w14:textId="77777777" w:rsidR="00F30606" w:rsidRPr="006F41F9" w:rsidRDefault="00F30606" w:rsidP="00F30606">
      <w:pPr>
        <w:ind w:firstLineChars="200" w:firstLine="420"/>
        <w:jc w:val="left"/>
        <w:rPr>
          <w:rFonts w:ascii="Times New Roman" w:eastAsia="宋体" w:hAnsi="Times New Roman" w:cs="Times New Roman"/>
          <w:szCs w:val="21"/>
          <w:lang w:val="zh-TW" w:eastAsia="zh-TW" w:bidi="zh-TW"/>
        </w:rPr>
      </w:pPr>
      <w:r w:rsidRPr="006F41F9">
        <w:rPr>
          <w:rFonts w:ascii="Times New Roman" w:eastAsia="宋体" w:hAnsi="Times New Roman" w:cs="Times New Roman"/>
          <w:szCs w:val="21"/>
          <w:lang w:bidi="zh-TW"/>
        </w:rPr>
        <w:fldChar w:fldCharType="begin"/>
      </w:r>
      <w:r w:rsidRPr="006F41F9">
        <w:rPr>
          <w:rFonts w:ascii="Times New Roman" w:eastAsia="宋体" w:hAnsi="Times New Roman" w:cs="Times New Roman"/>
          <w:szCs w:val="21"/>
          <w:lang w:bidi="zh-TW"/>
        </w:rPr>
        <w:instrText xml:space="preserve"> = 1 \* GB3 </w:instrText>
      </w:r>
      <w:r w:rsidRPr="006F41F9">
        <w:rPr>
          <w:rFonts w:ascii="Times New Roman" w:eastAsia="宋体" w:hAnsi="Times New Roman" w:cs="Times New Roman"/>
          <w:szCs w:val="21"/>
          <w:lang w:bidi="zh-TW"/>
        </w:rPr>
        <w:fldChar w:fldCharType="separate"/>
      </w:r>
      <w:r w:rsidRPr="006F41F9">
        <w:rPr>
          <w:rFonts w:ascii="宋体" w:eastAsia="宋体" w:hAnsi="宋体" w:cs="宋体" w:hint="eastAsia"/>
          <w:noProof/>
          <w:szCs w:val="21"/>
          <w:lang w:bidi="zh-TW"/>
        </w:rPr>
        <w:t>①</w:t>
      </w:r>
      <w:r w:rsidRPr="006F41F9">
        <w:rPr>
          <w:rFonts w:ascii="Times New Roman" w:eastAsia="宋体" w:hAnsi="Times New Roman" w:cs="Times New Roman"/>
          <w:szCs w:val="21"/>
          <w:lang w:bidi="zh-TW"/>
        </w:rPr>
        <w:fldChar w:fldCharType="end"/>
      </w:r>
      <w:r w:rsidRPr="006F41F9">
        <w:rPr>
          <w:rFonts w:ascii="Times New Roman" w:eastAsia="宋体" w:hAnsi="Times New Roman" w:cs="Times New Roman"/>
          <w:szCs w:val="21"/>
          <w:lang w:bidi="zh-TW"/>
        </w:rPr>
        <w:t>应尽可能减小电缆抖动和基座应变对测量结果的影响，特别是在低频段更应注意。</w:t>
      </w:r>
    </w:p>
    <w:p w14:paraId="403852DA" w14:textId="77777777" w:rsidR="00F30606" w:rsidRPr="006F41F9" w:rsidRDefault="00F30606" w:rsidP="00F30606">
      <w:pPr>
        <w:ind w:firstLineChars="200" w:firstLine="420"/>
        <w:rPr>
          <w:rFonts w:ascii="Times New Roman" w:eastAsia="宋体" w:hAnsi="Times New Roman" w:cs="Times New Roman"/>
          <w:szCs w:val="21"/>
          <w:lang w:bidi="zh-TW"/>
        </w:rPr>
      </w:pP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begin"/>
      </w:r>
      <w:r w:rsidRPr="006F41F9">
        <w:rPr>
          <w:rFonts w:ascii="Times New Roman" w:eastAsia="宋体" w:hAnsi="Times New Roman" w:cs="Times New Roman"/>
          <w:szCs w:val="21"/>
          <w:lang w:val="zh-TW" w:bidi="zh-TW"/>
        </w:rPr>
        <w:instrText xml:space="preserve"> = 2 \* GB3 </w:instrTex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separate"/>
      </w:r>
      <w:r w:rsidRPr="006F41F9">
        <w:rPr>
          <w:rFonts w:ascii="宋体" w:eastAsia="宋体" w:hAnsi="宋体" w:cs="宋体" w:hint="eastAsia"/>
          <w:noProof/>
          <w:szCs w:val="21"/>
          <w:lang w:val="zh-TW" w:bidi="zh-TW"/>
        </w:rPr>
        <w:t>②</w:t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fldChar w:fldCharType="end"/>
      </w:r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用螺钉安装传感器时，应在传感器与振动激励系统安装表面之间均匀涂抹蜂蜡</w:t>
      </w:r>
      <w:proofErr w:type="gramStart"/>
      <w:r w:rsidRPr="006F41F9">
        <w:rPr>
          <w:rFonts w:ascii="Times New Roman" w:eastAsia="宋体" w:hAnsi="Times New Roman" w:cs="Times New Roman"/>
          <w:szCs w:val="21"/>
          <w:lang w:val="zh-TW" w:eastAsia="zh-TW" w:bidi="zh-TW"/>
        </w:rPr>
        <w:t>或</w:t>
      </w:r>
      <w:r w:rsidRPr="006F41F9">
        <w:rPr>
          <w:rFonts w:ascii="Times New Roman" w:eastAsia="宋体" w:hAnsi="Times New Roman" w:cs="Times New Roman"/>
          <w:szCs w:val="21"/>
          <w:lang w:bidi="zh-TW"/>
        </w:rPr>
        <w:t>硅脂</w:t>
      </w:r>
      <w:proofErr w:type="gramEnd"/>
      <w:r w:rsidRPr="006F41F9">
        <w:rPr>
          <w:rFonts w:ascii="Times New Roman" w:eastAsia="宋体" w:hAnsi="Times New Roman" w:cs="Times New Roman"/>
          <w:szCs w:val="21"/>
          <w:lang w:bidi="zh-TW"/>
        </w:rPr>
        <w:t>薄膜，以增加接触刚度。</w:t>
      </w:r>
    </w:p>
    <w:p w14:paraId="4BCF5434" w14:textId="77777777" w:rsidR="00F30606" w:rsidRPr="006F41F9" w:rsidRDefault="00F30606" w:rsidP="00F30606">
      <w:pPr>
        <w:ind w:firstLineChars="200" w:firstLine="420"/>
        <w:rPr>
          <w:rFonts w:ascii="Times New Roman" w:eastAsia="宋体" w:hAnsi="Times New Roman" w:cs="Times New Roman"/>
          <w:szCs w:val="21"/>
          <w:lang w:bidi="zh-TW"/>
        </w:rPr>
      </w:pPr>
      <w:r w:rsidRPr="006F41F9">
        <w:rPr>
          <w:rFonts w:ascii="Times New Roman" w:eastAsia="宋体" w:hAnsi="Times New Roman" w:cs="Times New Roman"/>
          <w:szCs w:val="21"/>
          <w:lang w:bidi="zh-TW"/>
        </w:rPr>
        <w:fldChar w:fldCharType="begin"/>
      </w:r>
      <w:r w:rsidRPr="006F41F9">
        <w:rPr>
          <w:rFonts w:ascii="Times New Roman" w:eastAsia="宋体" w:hAnsi="Times New Roman" w:cs="Times New Roman"/>
          <w:szCs w:val="21"/>
          <w:lang w:bidi="zh-TW"/>
        </w:rPr>
        <w:instrText xml:space="preserve"> = 3 \* GB3 </w:instrText>
      </w:r>
      <w:r w:rsidRPr="006F41F9">
        <w:rPr>
          <w:rFonts w:ascii="Times New Roman" w:eastAsia="宋体" w:hAnsi="Times New Roman" w:cs="Times New Roman"/>
          <w:szCs w:val="21"/>
          <w:lang w:bidi="zh-TW"/>
        </w:rPr>
        <w:fldChar w:fldCharType="separate"/>
      </w:r>
      <w:r w:rsidRPr="006F41F9">
        <w:rPr>
          <w:rFonts w:ascii="宋体" w:eastAsia="宋体" w:hAnsi="宋体" w:cs="宋体" w:hint="eastAsia"/>
          <w:noProof/>
          <w:szCs w:val="21"/>
          <w:lang w:bidi="zh-TW"/>
        </w:rPr>
        <w:t>③</w:t>
      </w:r>
      <w:r w:rsidRPr="006F41F9">
        <w:rPr>
          <w:rFonts w:ascii="Times New Roman" w:eastAsia="宋体" w:hAnsi="Times New Roman" w:cs="Times New Roman"/>
          <w:szCs w:val="21"/>
          <w:lang w:bidi="zh-TW"/>
        </w:rPr>
        <w:fldChar w:fldCharType="end"/>
      </w:r>
      <w:r w:rsidRPr="006F41F9">
        <w:rPr>
          <w:rFonts w:ascii="Times New Roman" w:eastAsia="宋体" w:hAnsi="Times New Roman" w:cs="Times New Roman"/>
          <w:szCs w:val="21"/>
          <w:lang w:bidi="zh-TW"/>
        </w:rPr>
        <w:t>如果受振动激励系统和测量能力的限制，不能在一套装置上完成被检矿震传感器全频段的检定，则允许在多套装置上检定，以覆盖所需的频率测量范围。</w:t>
      </w:r>
    </w:p>
    <w:p w14:paraId="6BDE3504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6" w:name="_Toc123886237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6.2</w:t>
      </w:r>
      <w:r w:rsidR="009D3B82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核验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项目</w:t>
      </w:r>
      <w:bookmarkEnd w:id="16"/>
    </w:p>
    <w:p w14:paraId="46A4CA65" w14:textId="77777777" w:rsidR="00AB6812" w:rsidRPr="006F41F9" w:rsidRDefault="00AB6812" w:rsidP="006616BD">
      <w:pPr>
        <w:ind w:firstLineChars="200" w:firstLine="420"/>
        <w:jc w:val="left"/>
        <w:rPr>
          <w:rFonts w:ascii="Times New Roman" w:eastAsia="宋体" w:hAnsi="Times New Roman" w:cs="Times New Roman"/>
          <w:szCs w:val="21"/>
          <w:lang w:bidi="zh-TW"/>
        </w:rPr>
      </w:pPr>
      <w:r w:rsidRPr="006F41F9">
        <w:rPr>
          <w:rFonts w:ascii="Times New Roman" w:eastAsia="宋体" w:hAnsi="Times New Roman" w:cs="Times New Roman"/>
          <w:szCs w:val="21"/>
          <w:lang w:bidi="zh-TW"/>
        </w:rPr>
        <w:t>矿震传感器的</w:t>
      </w:r>
      <w:r w:rsidR="00B5215F" w:rsidRPr="006F41F9">
        <w:rPr>
          <w:rFonts w:ascii="Times New Roman" w:eastAsia="宋体" w:hAnsi="Times New Roman" w:cs="Times New Roman"/>
          <w:szCs w:val="21"/>
          <w:lang w:bidi="zh-TW"/>
        </w:rPr>
        <w:t>首次核验、后续核验和使用中的核验</w:t>
      </w:r>
      <w:r w:rsidRPr="006F41F9">
        <w:rPr>
          <w:rFonts w:ascii="Times New Roman" w:eastAsia="宋体" w:hAnsi="Times New Roman" w:cs="Times New Roman"/>
          <w:szCs w:val="21"/>
          <w:lang w:bidi="zh-TW"/>
        </w:rPr>
        <w:t>项目见表</w:t>
      </w:r>
      <w:r w:rsidR="009A714F" w:rsidRPr="006F41F9">
        <w:rPr>
          <w:rFonts w:ascii="Times New Roman" w:eastAsia="宋体" w:hAnsi="Times New Roman" w:cs="Times New Roman"/>
          <w:szCs w:val="21"/>
          <w:lang w:bidi="zh-TW"/>
        </w:rPr>
        <w:t>3</w:t>
      </w:r>
      <w:r w:rsidRPr="006F41F9">
        <w:rPr>
          <w:rFonts w:ascii="Times New Roman" w:eastAsia="宋体" w:hAnsi="Times New Roman" w:cs="Times New Roman"/>
          <w:szCs w:val="21"/>
          <w:lang w:bidi="zh-TW"/>
        </w:rPr>
        <w:t>。</w:t>
      </w:r>
    </w:p>
    <w:p w14:paraId="3AF56CEB" w14:textId="77777777" w:rsidR="00A82118" w:rsidRPr="006F41F9" w:rsidRDefault="001421B4">
      <w:pPr>
        <w:jc w:val="center"/>
        <w:rPr>
          <w:rFonts w:ascii="Times New Roman" w:eastAsia="宋体" w:hAnsi="Times New Roman" w:cs="Times New Roman"/>
          <w:sz w:val="18"/>
          <w:szCs w:val="18"/>
        </w:rPr>
      </w:pPr>
      <w:r w:rsidRPr="006F41F9">
        <w:rPr>
          <w:rFonts w:ascii="Times New Roman" w:eastAsia="宋体" w:hAnsi="Times New Roman" w:cs="Times New Roman"/>
          <w:sz w:val="18"/>
          <w:szCs w:val="18"/>
        </w:rPr>
        <w:t>表</w:t>
      </w:r>
      <w:r w:rsidR="009A714F" w:rsidRPr="006F41F9">
        <w:rPr>
          <w:rFonts w:ascii="Times New Roman" w:eastAsia="宋体" w:hAnsi="Times New Roman" w:cs="Times New Roman"/>
          <w:sz w:val="18"/>
          <w:szCs w:val="18"/>
        </w:rPr>
        <w:t>3</w:t>
      </w:r>
      <w:r w:rsidR="00536710" w:rsidRPr="006F41F9">
        <w:rPr>
          <w:rFonts w:ascii="Times New Roman" w:eastAsia="宋体" w:hAnsi="Times New Roman" w:cs="Times New Roman"/>
          <w:sz w:val="18"/>
          <w:szCs w:val="18"/>
        </w:rPr>
        <w:t xml:space="preserve">  </w:t>
      </w:r>
      <w:r w:rsidRPr="006F41F9">
        <w:rPr>
          <w:rFonts w:ascii="Times New Roman" w:eastAsia="宋体" w:hAnsi="Times New Roman" w:cs="Times New Roman"/>
          <w:sz w:val="18"/>
          <w:szCs w:val="18"/>
        </w:rPr>
        <w:t>常规</w:t>
      </w:r>
      <w:r w:rsidR="009D3B82" w:rsidRPr="006F41F9">
        <w:rPr>
          <w:rFonts w:ascii="Times New Roman" w:eastAsia="宋体" w:hAnsi="Times New Roman" w:cs="Times New Roman"/>
          <w:sz w:val="18"/>
          <w:szCs w:val="18"/>
        </w:rPr>
        <w:t>核验</w:t>
      </w:r>
      <w:r w:rsidRPr="006F41F9">
        <w:rPr>
          <w:rFonts w:ascii="Times New Roman" w:eastAsia="宋体" w:hAnsi="Times New Roman" w:cs="Times New Roman"/>
          <w:sz w:val="18"/>
          <w:szCs w:val="18"/>
        </w:rPr>
        <w:t>项目表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897"/>
        <w:gridCol w:w="2693"/>
      </w:tblGrid>
      <w:tr w:rsidR="00281E3B" w:rsidRPr="006F41F9" w14:paraId="49539A72" w14:textId="77777777" w:rsidTr="00E177D4">
        <w:trPr>
          <w:jc w:val="center"/>
        </w:trPr>
        <w:tc>
          <w:tcPr>
            <w:tcW w:w="1217" w:type="dxa"/>
          </w:tcPr>
          <w:p w14:paraId="7460403F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序号</w:t>
            </w:r>
          </w:p>
        </w:tc>
        <w:tc>
          <w:tcPr>
            <w:tcW w:w="1897" w:type="dxa"/>
          </w:tcPr>
          <w:p w14:paraId="2B8D98AA" w14:textId="77777777" w:rsidR="00E177D4" w:rsidRPr="006F41F9" w:rsidRDefault="00B5215F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核验</w:t>
            </w:r>
            <w:r w:rsidR="00E177D4"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项目</w:t>
            </w:r>
          </w:p>
        </w:tc>
        <w:tc>
          <w:tcPr>
            <w:tcW w:w="2693" w:type="dxa"/>
          </w:tcPr>
          <w:p w14:paraId="72267B42" w14:textId="77777777" w:rsidR="00E177D4" w:rsidRPr="006F41F9" w:rsidRDefault="00105E13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被检矿震传感器</w:t>
            </w:r>
          </w:p>
        </w:tc>
      </w:tr>
      <w:tr w:rsidR="00281E3B" w:rsidRPr="006F41F9" w14:paraId="6D78940B" w14:textId="77777777" w:rsidTr="00E177D4">
        <w:trPr>
          <w:jc w:val="center"/>
        </w:trPr>
        <w:tc>
          <w:tcPr>
            <w:tcW w:w="1217" w:type="dxa"/>
          </w:tcPr>
          <w:p w14:paraId="2758F0D7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897" w:type="dxa"/>
          </w:tcPr>
          <w:p w14:paraId="1A1C3163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外观</w:t>
            </w:r>
          </w:p>
        </w:tc>
        <w:tc>
          <w:tcPr>
            <w:tcW w:w="2693" w:type="dxa"/>
          </w:tcPr>
          <w:p w14:paraId="469F6F2B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81E3B" w:rsidRPr="006F41F9" w14:paraId="7640A0C8" w14:textId="77777777" w:rsidTr="00E177D4">
        <w:trPr>
          <w:jc w:val="center"/>
        </w:trPr>
        <w:tc>
          <w:tcPr>
            <w:tcW w:w="1217" w:type="dxa"/>
          </w:tcPr>
          <w:p w14:paraId="45D45884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97" w:type="dxa"/>
          </w:tcPr>
          <w:p w14:paraId="7E5496CB" w14:textId="77777777" w:rsidR="00E177D4" w:rsidRPr="006F41F9" w:rsidRDefault="0053671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频率误差</w:t>
            </w:r>
          </w:p>
        </w:tc>
        <w:tc>
          <w:tcPr>
            <w:tcW w:w="2693" w:type="dxa"/>
          </w:tcPr>
          <w:p w14:paraId="0E29D798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81E3B" w:rsidRPr="006F41F9" w14:paraId="1812796A" w14:textId="77777777" w:rsidTr="00E177D4">
        <w:trPr>
          <w:jc w:val="center"/>
        </w:trPr>
        <w:tc>
          <w:tcPr>
            <w:tcW w:w="1217" w:type="dxa"/>
          </w:tcPr>
          <w:p w14:paraId="28650C33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97" w:type="dxa"/>
          </w:tcPr>
          <w:p w14:paraId="4791B799" w14:textId="77777777" w:rsidR="00E177D4" w:rsidRPr="006F41F9" w:rsidRDefault="00536710" w:rsidP="00B0051B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幅值线性度</w:t>
            </w:r>
          </w:p>
        </w:tc>
        <w:tc>
          <w:tcPr>
            <w:tcW w:w="2693" w:type="dxa"/>
          </w:tcPr>
          <w:p w14:paraId="3C3D55D4" w14:textId="77777777" w:rsidR="00E177D4" w:rsidRPr="006F41F9" w:rsidRDefault="00E177D4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  <w:tr w:rsidR="00281E3B" w:rsidRPr="006F41F9" w14:paraId="6FB773C1" w14:textId="77777777" w:rsidTr="00E177D4">
        <w:trPr>
          <w:jc w:val="center"/>
        </w:trPr>
        <w:tc>
          <w:tcPr>
            <w:tcW w:w="1217" w:type="dxa"/>
          </w:tcPr>
          <w:p w14:paraId="17C8915B" w14:textId="77777777" w:rsidR="00536710" w:rsidRPr="006F41F9" w:rsidRDefault="0053671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97" w:type="dxa"/>
          </w:tcPr>
          <w:p w14:paraId="047D0C3B" w14:textId="77777777" w:rsidR="00536710" w:rsidRPr="006F41F9" w:rsidRDefault="00A95D4F" w:rsidP="00753819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幅</w:t>
            </w:r>
            <w:proofErr w:type="gramStart"/>
            <w:r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频响应</w:t>
            </w:r>
            <w:r w:rsidR="001A3C74" w:rsidRPr="006F41F9">
              <w:rPr>
                <w:rFonts w:ascii="Times New Roman" w:eastAsia="宋体" w:hAnsi="Times New Roman" w:cs="Times New Roman"/>
                <w:sz w:val="18"/>
                <w:szCs w:val="18"/>
              </w:rPr>
              <w:t>度</w:t>
            </w:r>
            <w:proofErr w:type="gramEnd"/>
          </w:p>
        </w:tc>
        <w:tc>
          <w:tcPr>
            <w:tcW w:w="2693" w:type="dxa"/>
          </w:tcPr>
          <w:p w14:paraId="4C4AE170" w14:textId="77777777" w:rsidR="00536710" w:rsidRPr="006F41F9" w:rsidRDefault="00536710">
            <w:pPr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</w:p>
        </w:tc>
      </w:tr>
    </w:tbl>
    <w:p w14:paraId="6BE0ACCB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17" w:name="_Toc123886238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6.3</w:t>
      </w:r>
      <w:r w:rsidR="009D3B82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核验</w:t>
      </w:r>
      <w:r w:rsidR="00295EC7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测试</w:t>
      </w:r>
      <w:bookmarkEnd w:id="17"/>
    </w:p>
    <w:p w14:paraId="2551E75A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6.3.1</w:t>
      </w:r>
      <w:r w:rsidRPr="006F41F9">
        <w:rPr>
          <w:rFonts w:ascii="Times New Roman" w:eastAsia="宋体" w:hAnsi="Times New Roman" w:cs="Times New Roman"/>
        </w:rPr>
        <w:t>外观等一般性检查</w:t>
      </w:r>
    </w:p>
    <w:p w14:paraId="5225280F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通用技术要求的检查应满足第</w:t>
      </w:r>
      <w:r w:rsidRPr="006F41F9">
        <w:rPr>
          <w:rFonts w:ascii="Times New Roman" w:eastAsia="宋体" w:hAnsi="Times New Roman" w:cs="Times New Roman"/>
        </w:rPr>
        <w:t>5</w:t>
      </w:r>
      <w:r w:rsidRPr="006F41F9">
        <w:rPr>
          <w:rFonts w:ascii="Times New Roman" w:eastAsia="宋体" w:hAnsi="Times New Roman" w:cs="Times New Roman"/>
        </w:rPr>
        <w:t>条的要求。</w:t>
      </w:r>
    </w:p>
    <w:p w14:paraId="767EA269" w14:textId="77777777" w:rsidR="001327DC" w:rsidRPr="006F41F9" w:rsidRDefault="001327DC" w:rsidP="001327DC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6.3.2</w:t>
      </w:r>
      <w:r w:rsidRPr="006F41F9">
        <w:rPr>
          <w:rFonts w:ascii="Times New Roman" w:eastAsia="宋体" w:hAnsi="Times New Roman" w:cs="Times New Roman"/>
        </w:rPr>
        <w:t>振动激励系统安装要求</w:t>
      </w:r>
    </w:p>
    <w:p w14:paraId="7329839D" w14:textId="77777777" w:rsidR="001327DC" w:rsidRPr="006F41F9" w:rsidRDefault="001327DC" w:rsidP="001327DC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振动激励系统</w:t>
      </w:r>
      <w:r w:rsidR="00295EC7" w:rsidRPr="006F41F9">
        <w:rPr>
          <w:rFonts w:ascii="Times New Roman" w:eastAsia="宋体" w:hAnsi="Times New Roman" w:cs="Times New Roman"/>
        </w:rPr>
        <w:t>安装</w:t>
      </w:r>
      <w:r w:rsidR="00522B1A" w:rsidRPr="006F41F9">
        <w:rPr>
          <w:rFonts w:ascii="Times New Roman" w:eastAsia="宋体" w:hAnsi="Times New Roman" w:cs="Times New Roman"/>
        </w:rPr>
        <w:t>时</w:t>
      </w:r>
      <w:r w:rsidRPr="006F41F9">
        <w:rPr>
          <w:rFonts w:ascii="Times New Roman" w:eastAsia="宋体" w:hAnsi="Times New Roman" w:cs="Times New Roman"/>
        </w:rPr>
        <w:t>请注意以下几点：</w:t>
      </w:r>
    </w:p>
    <w:p w14:paraId="1AAB066A" w14:textId="77777777" w:rsidR="001327DC" w:rsidRPr="006F41F9" w:rsidRDefault="001327DC" w:rsidP="001327DC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fldChar w:fldCharType="begin"/>
      </w:r>
      <w:r w:rsidRPr="006F41F9">
        <w:rPr>
          <w:rFonts w:ascii="Times New Roman" w:eastAsia="宋体" w:hAnsi="Times New Roman" w:cs="Times New Roman"/>
        </w:rPr>
        <w:instrText xml:space="preserve"> = 1 \* GB3 </w:instrText>
      </w:r>
      <w:r w:rsidRPr="006F41F9">
        <w:rPr>
          <w:rFonts w:ascii="Times New Roman" w:eastAsia="宋体" w:hAnsi="Times New Roman" w:cs="Times New Roman"/>
        </w:rPr>
        <w:fldChar w:fldCharType="separate"/>
      </w:r>
      <w:r w:rsidRPr="006F41F9">
        <w:rPr>
          <w:rFonts w:ascii="宋体" w:eastAsia="宋体" w:hAnsi="宋体" w:cs="宋体" w:hint="eastAsia"/>
          <w:noProof/>
        </w:rPr>
        <w:t>①</w:t>
      </w:r>
      <w:r w:rsidRPr="006F41F9">
        <w:rPr>
          <w:rFonts w:ascii="Times New Roman" w:eastAsia="宋体" w:hAnsi="Times New Roman" w:cs="Times New Roman"/>
        </w:rPr>
        <w:fldChar w:fldCharType="end"/>
      </w:r>
      <w:r w:rsidRPr="006F41F9">
        <w:rPr>
          <w:rFonts w:ascii="Times New Roman" w:eastAsia="宋体" w:hAnsi="Times New Roman" w:cs="Times New Roman"/>
        </w:rPr>
        <w:t>稳定坚实的安装基础，保持振动激励系统所处位置和状态不变；</w:t>
      </w:r>
    </w:p>
    <w:bookmarkStart w:id="18" w:name="_Toc244052847"/>
    <w:bookmarkStart w:id="19" w:name="_Toc244154331"/>
    <w:bookmarkStart w:id="20" w:name="_Toc244488791"/>
    <w:p w14:paraId="2E21C509" w14:textId="77777777" w:rsidR="001327DC" w:rsidRPr="006F41F9" w:rsidRDefault="001327DC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fldChar w:fldCharType="begin"/>
      </w:r>
      <w:r w:rsidRPr="006F41F9">
        <w:rPr>
          <w:rFonts w:ascii="Times New Roman" w:eastAsia="宋体" w:hAnsi="Times New Roman" w:cs="Times New Roman"/>
        </w:rPr>
        <w:instrText xml:space="preserve"> = 2 \* GB3 </w:instrText>
      </w:r>
      <w:r w:rsidRPr="006F41F9">
        <w:rPr>
          <w:rFonts w:ascii="Times New Roman" w:eastAsia="宋体" w:hAnsi="Times New Roman" w:cs="Times New Roman"/>
        </w:rPr>
        <w:fldChar w:fldCharType="separate"/>
      </w:r>
      <w:r w:rsidRPr="006F41F9">
        <w:rPr>
          <w:rFonts w:ascii="宋体" w:eastAsia="宋体" w:hAnsi="宋体" w:cs="宋体" w:hint="eastAsia"/>
          <w:noProof/>
        </w:rPr>
        <w:t>②</w:t>
      </w:r>
      <w:r w:rsidRPr="006F41F9">
        <w:rPr>
          <w:rFonts w:ascii="Times New Roman" w:eastAsia="宋体" w:hAnsi="Times New Roman" w:cs="Times New Roman"/>
        </w:rPr>
        <w:fldChar w:fldCharType="end"/>
      </w:r>
      <w:r w:rsidRPr="006F41F9">
        <w:rPr>
          <w:rFonts w:ascii="Times New Roman" w:eastAsia="宋体" w:hAnsi="Times New Roman" w:cs="Times New Roman"/>
        </w:rPr>
        <w:t>确保振动激励系统工作时振动不向外界传递。建议使用弹性材料垫于振动激励系统基座下对振动进行隔离</w:t>
      </w:r>
      <w:bookmarkEnd w:id="18"/>
      <w:bookmarkEnd w:id="19"/>
      <w:bookmarkEnd w:id="20"/>
      <w:r w:rsidRPr="006F41F9">
        <w:rPr>
          <w:rFonts w:ascii="Times New Roman" w:eastAsia="宋体" w:hAnsi="Times New Roman" w:cs="Times New Roman"/>
        </w:rPr>
        <w:t>；</w:t>
      </w:r>
    </w:p>
    <w:p w14:paraId="6090AA68" w14:textId="77777777" w:rsidR="001327DC" w:rsidRPr="006F41F9" w:rsidRDefault="001327DC" w:rsidP="001327DC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fldChar w:fldCharType="begin"/>
      </w:r>
      <w:r w:rsidRPr="006F41F9">
        <w:rPr>
          <w:rFonts w:ascii="Times New Roman" w:eastAsia="宋体" w:hAnsi="Times New Roman" w:cs="Times New Roman"/>
        </w:rPr>
        <w:instrText xml:space="preserve"> = 3 \* GB3 </w:instrText>
      </w:r>
      <w:r w:rsidRPr="006F41F9">
        <w:rPr>
          <w:rFonts w:ascii="Times New Roman" w:eastAsia="宋体" w:hAnsi="Times New Roman" w:cs="Times New Roman"/>
        </w:rPr>
        <w:fldChar w:fldCharType="separate"/>
      </w:r>
      <w:r w:rsidRPr="006F41F9">
        <w:rPr>
          <w:rFonts w:ascii="宋体" w:eastAsia="宋体" w:hAnsi="宋体" w:cs="宋体" w:hint="eastAsia"/>
          <w:noProof/>
        </w:rPr>
        <w:t>③</w:t>
      </w:r>
      <w:r w:rsidRPr="006F41F9">
        <w:rPr>
          <w:rFonts w:ascii="Times New Roman" w:eastAsia="宋体" w:hAnsi="Times New Roman" w:cs="Times New Roman"/>
        </w:rPr>
        <w:fldChar w:fldCharType="end"/>
      </w:r>
      <w:r w:rsidRPr="006F41F9">
        <w:rPr>
          <w:rFonts w:ascii="Times New Roman" w:eastAsia="宋体" w:hAnsi="Times New Roman" w:cs="Times New Roman"/>
        </w:rPr>
        <w:t>安装振动激励系统的基础面要平整，避免系统产生摇晃。</w:t>
      </w:r>
    </w:p>
    <w:p w14:paraId="28E64434" w14:textId="77777777" w:rsidR="001327DC" w:rsidRPr="006F41F9" w:rsidRDefault="001327DC" w:rsidP="001327DC">
      <w:pPr>
        <w:ind w:firstLineChars="200" w:firstLine="420"/>
        <w:jc w:val="left"/>
        <w:rPr>
          <w:rFonts w:ascii="Times New Roman" w:eastAsia="宋体" w:hAnsi="Times New Roman" w:cs="Times New Roman"/>
        </w:rPr>
      </w:pPr>
      <w:bookmarkStart w:id="21" w:name="_Toc319230530"/>
      <w:r w:rsidRPr="006F41F9">
        <w:rPr>
          <w:rFonts w:ascii="Times New Roman" w:eastAsia="宋体" w:hAnsi="Times New Roman" w:cs="Times New Roman"/>
        </w:rPr>
        <w:t>6.3.3</w:t>
      </w:r>
      <w:r w:rsidRPr="006F41F9">
        <w:rPr>
          <w:rFonts w:ascii="Times New Roman" w:eastAsia="宋体" w:hAnsi="Times New Roman" w:cs="Times New Roman"/>
        </w:rPr>
        <w:t>矿震传感器安装</w:t>
      </w:r>
      <w:bookmarkEnd w:id="21"/>
      <w:r w:rsidRPr="006F41F9">
        <w:rPr>
          <w:rFonts w:ascii="Times New Roman" w:eastAsia="宋体" w:hAnsi="Times New Roman" w:cs="Times New Roman"/>
        </w:rPr>
        <w:t>要求</w:t>
      </w:r>
    </w:p>
    <w:p w14:paraId="24D3525D" w14:textId="77777777" w:rsidR="001327DC" w:rsidRPr="006F41F9" w:rsidRDefault="00EB239E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振动激励系统</w:t>
      </w:r>
      <w:r w:rsidR="001327DC" w:rsidRPr="006F41F9">
        <w:rPr>
          <w:rFonts w:ascii="Times New Roman" w:eastAsia="宋体" w:hAnsi="Times New Roman" w:cs="Times New Roman"/>
        </w:rPr>
        <w:t>的台面上提供相应的安装的螺孔，以便安装夹具和矿震传感器。在安装夹具时，应尽可能的调整夹具及其位置，使矿震传感器（包括夹具）的重心</w:t>
      </w:r>
      <w:proofErr w:type="gramStart"/>
      <w:r w:rsidR="001327DC" w:rsidRPr="006F41F9">
        <w:rPr>
          <w:rFonts w:ascii="Times New Roman" w:eastAsia="宋体" w:hAnsi="Times New Roman" w:cs="Times New Roman"/>
        </w:rPr>
        <w:t>与台体中心</w:t>
      </w:r>
      <w:proofErr w:type="gramEnd"/>
      <w:r w:rsidR="001327DC" w:rsidRPr="006F41F9">
        <w:rPr>
          <w:rFonts w:ascii="Times New Roman" w:eastAsia="宋体" w:hAnsi="Times New Roman" w:cs="Times New Roman"/>
        </w:rPr>
        <w:t>重合。</w:t>
      </w:r>
    </w:p>
    <w:p w14:paraId="5A0B7A99" w14:textId="77777777" w:rsidR="00C67E9C" w:rsidRPr="006F41F9" w:rsidRDefault="00C67E9C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6.3.</w:t>
      </w:r>
      <w:r w:rsidR="00BA5371" w:rsidRPr="006F41F9">
        <w:rPr>
          <w:rFonts w:ascii="Times New Roman" w:eastAsia="宋体" w:hAnsi="Times New Roman" w:cs="Times New Roman"/>
        </w:rPr>
        <w:t>4</w:t>
      </w:r>
      <w:r w:rsidRPr="006F41F9">
        <w:rPr>
          <w:rFonts w:ascii="Times New Roman" w:eastAsia="宋体" w:hAnsi="Times New Roman" w:cs="Times New Roman"/>
        </w:rPr>
        <w:t>频率的</w:t>
      </w:r>
      <w:r w:rsidR="009D3B82" w:rsidRPr="006F41F9">
        <w:rPr>
          <w:rFonts w:ascii="Times New Roman" w:eastAsia="宋体" w:hAnsi="Times New Roman" w:cs="Times New Roman"/>
        </w:rPr>
        <w:t>核验</w:t>
      </w:r>
    </w:p>
    <w:p w14:paraId="056B1DFF" w14:textId="77777777" w:rsidR="00C67E9C" w:rsidRPr="006F41F9" w:rsidRDefault="00C67E9C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在矿震传感器的</w:t>
      </w:r>
      <w:r w:rsidR="009A714F" w:rsidRPr="006F41F9">
        <w:rPr>
          <w:rFonts w:ascii="Times New Roman" w:eastAsia="宋体" w:hAnsi="Times New Roman" w:cs="Times New Roman"/>
        </w:rPr>
        <w:t>频率</w:t>
      </w:r>
      <w:r w:rsidRPr="006F41F9">
        <w:rPr>
          <w:rFonts w:ascii="Times New Roman" w:eastAsia="宋体" w:hAnsi="Times New Roman" w:cs="Times New Roman"/>
        </w:rPr>
        <w:t>测量范围内，选取包含上限值和下限值频率在内的不少于</w:t>
      </w:r>
      <w:r w:rsidR="004970B6" w:rsidRPr="006F41F9">
        <w:rPr>
          <w:rFonts w:ascii="Times New Roman" w:eastAsia="宋体" w:hAnsi="Times New Roman" w:cs="Times New Roman"/>
        </w:rPr>
        <w:t>7</w:t>
      </w:r>
      <w:r w:rsidRPr="006F41F9">
        <w:rPr>
          <w:rFonts w:ascii="Times New Roman" w:eastAsia="宋体" w:hAnsi="Times New Roman" w:cs="Times New Roman"/>
        </w:rPr>
        <w:t>个频率点。由振动激励系统给出相对应的标准频率，记录不同</w:t>
      </w:r>
      <w:r w:rsidR="009A714F" w:rsidRPr="006F41F9">
        <w:rPr>
          <w:rFonts w:ascii="Times New Roman" w:eastAsia="宋体" w:hAnsi="Times New Roman" w:cs="Times New Roman"/>
        </w:rPr>
        <w:t>标准</w:t>
      </w:r>
      <w:r w:rsidRPr="006F41F9">
        <w:rPr>
          <w:rFonts w:ascii="Times New Roman" w:eastAsia="宋体" w:hAnsi="Times New Roman" w:cs="Times New Roman"/>
        </w:rPr>
        <w:t>频率下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Pr="006F41F9">
        <w:rPr>
          <w:rFonts w:ascii="Times New Roman" w:eastAsia="宋体" w:hAnsi="Times New Roman" w:cs="Times New Roman"/>
        </w:rPr>
        <w:t>的频率测量示值，按</w:t>
      </w:r>
      <w:r w:rsidR="00277902" w:rsidRPr="006F41F9">
        <w:rPr>
          <w:rFonts w:ascii="Times New Roman" w:eastAsia="宋体" w:hAnsi="Times New Roman" w:cs="Times New Roman"/>
        </w:rPr>
        <w:t>式</w:t>
      </w:r>
      <w:r w:rsidR="00FF51FC" w:rsidRPr="006F41F9">
        <w:rPr>
          <w:rFonts w:ascii="Times New Roman" w:eastAsia="宋体" w:hAnsi="Times New Roman" w:cs="Times New Roman"/>
        </w:rPr>
        <w:t>（</w:t>
      </w:r>
      <w:r w:rsidR="00FF51FC" w:rsidRPr="006F41F9">
        <w:rPr>
          <w:rFonts w:ascii="Times New Roman" w:eastAsia="宋体" w:hAnsi="Times New Roman" w:cs="Times New Roman"/>
        </w:rPr>
        <w:t>1</w:t>
      </w:r>
      <w:r w:rsidR="00FF51FC" w:rsidRPr="006F41F9">
        <w:rPr>
          <w:rFonts w:ascii="Times New Roman" w:eastAsia="宋体" w:hAnsi="Times New Roman" w:cs="Times New Roman"/>
        </w:rPr>
        <w:t>）</w:t>
      </w:r>
      <w:r w:rsidR="00277902" w:rsidRPr="006F41F9">
        <w:rPr>
          <w:rFonts w:ascii="Times New Roman" w:eastAsia="宋体" w:hAnsi="Times New Roman" w:cs="Times New Roman"/>
        </w:rPr>
        <w:t>计算其相对误差。</w:t>
      </w:r>
    </w:p>
    <w:p w14:paraId="796A6E04" w14:textId="77777777" w:rsidR="00277902" w:rsidRPr="006F41F9" w:rsidRDefault="00000000" w:rsidP="00FF51FC">
      <w:pPr>
        <w:ind w:firstLineChars="200" w:firstLine="420"/>
        <w:jc w:val="righ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f</m:t>
            </m:r>
          </m:sub>
        </m:sSub>
        <m:r>
          <w:rPr>
            <w:rFonts w:ascii="Cambria Math" w:eastAsia="宋体" w:hAnsi="Cambria Math" w:cs="Times New Roman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i</m:t>
                </m:r>
              </m:sub>
            </m:sSub>
            <m:r>
              <w:rPr>
                <w:rFonts w:ascii="Cambria Math" w:eastAsia="宋体" w:hAnsi="Cambria Math" w:cs="Times New Roman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r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f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r</m:t>
                </m:r>
              </m:sub>
            </m:sSub>
          </m:den>
        </m:f>
        <m:r>
          <m:rPr>
            <m:sty m:val="p"/>
          </m:rPr>
          <w:rPr>
            <w:rFonts w:ascii="Cambria Math" w:eastAsia="宋体" w:hAnsi="Cambria Math" w:cs="Times New Roman"/>
          </w:rPr>
          <m:t>×100%</m:t>
        </m:r>
      </m:oMath>
      <w:r w:rsidR="00FF51FC" w:rsidRPr="006F41F9">
        <w:rPr>
          <w:rFonts w:ascii="Times New Roman" w:eastAsia="宋体" w:hAnsi="Times New Roman" w:cs="Times New Roman"/>
        </w:rPr>
        <w:t xml:space="preserve">                           </w:t>
      </w:r>
      <w:r w:rsidR="00FF51FC" w:rsidRPr="006F41F9">
        <w:rPr>
          <w:rFonts w:ascii="Times New Roman" w:eastAsia="宋体" w:hAnsi="Times New Roman" w:cs="Times New Roman"/>
        </w:rPr>
        <w:t>（</w:t>
      </w:r>
      <w:r w:rsidR="00FF51FC" w:rsidRPr="006F41F9">
        <w:rPr>
          <w:rFonts w:ascii="Times New Roman" w:eastAsia="宋体" w:hAnsi="Times New Roman" w:cs="Times New Roman"/>
        </w:rPr>
        <w:t>1</w:t>
      </w:r>
      <w:r w:rsidR="00FF51FC" w:rsidRPr="006F41F9">
        <w:rPr>
          <w:rFonts w:ascii="Times New Roman" w:eastAsia="宋体" w:hAnsi="Times New Roman" w:cs="Times New Roman"/>
        </w:rPr>
        <w:t>）</w:t>
      </w:r>
    </w:p>
    <w:p w14:paraId="030B7A01" w14:textId="77777777" w:rsidR="00C67E9C" w:rsidRPr="006F41F9" w:rsidRDefault="00277902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lastRenderedPageBreak/>
        <w:t>式中：</w:t>
      </w:r>
    </w:p>
    <w:p w14:paraId="6A54373A" w14:textId="77777777" w:rsidR="00277902" w:rsidRPr="006F41F9" w:rsidRDefault="00000000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f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277902" w:rsidRPr="006F41F9">
        <w:rPr>
          <w:rFonts w:ascii="Times New Roman" w:eastAsia="宋体" w:hAnsi="Times New Roman" w:cs="Times New Roman"/>
        </w:rPr>
        <w:t>频率误差，</w:t>
      </w:r>
      <w:r w:rsidR="00277902" w:rsidRPr="006F41F9">
        <w:rPr>
          <w:rFonts w:ascii="Times New Roman" w:eastAsia="宋体" w:hAnsi="Times New Roman" w:cs="Times New Roman"/>
        </w:rPr>
        <w:t>%</w:t>
      </w:r>
      <w:r w:rsidR="00277902" w:rsidRPr="006F41F9">
        <w:rPr>
          <w:rFonts w:ascii="Times New Roman" w:eastAsia="宋体" w:hAnsi="Times New Roman" w:cs="Times New Roman"/>
        </w:rPr>
        <w:t>；</w:t>
      </w:r>
    </w:p>
    <w:p w14:paraId="3BD7951F" w14:textId="77777777" w:rsidR="00277902" w:rsidRPr="006F41F9" w:rsidRDefault="00000000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f</m:t>
            </m:r>
          </m:e>
          <m:sub>
            <m:r>
              <w:rPr>
                <w:rFonts w:ascii="Cambria Math" w:eastAsia="宋体" w:hAnsi="Cambria Math" w:cs="Times New Roman"/>
              </w:rPr>
              <m:t>i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277902" w:rsidRPr="006F41F9">
        <w:rPr>
          <w:rFonts w:ascii="Times New Roman" w:eastAsia="宋体" w:hAnsi="Times New Roman" w:cs="Times New Roman"/>
        </w:rPr>
        <w:t>矿震传感器频率测量示值，</w:t>
      </w:r>
      <w:r w:rsidR="00277902" w:rsidRPr="006F41F9">
        <w:rPr>
          <w:rFonts w:ascii="Times New Roman" w:eastAsia="宋体" w:hAnsi="Times New Roman" w:cs="Times New Roman"/>
        </w:rPr>
        <w:t>Hz</w:t>
      </w:r>
      <w:r w:rsidR="00277902" w:rsidRPr="006F41F9">
        <w:rPr>
          <w:rFonts w:ascii="Times New Roman" w:eastAsia="宋体" w:hAnsi="Times New Roman" w:cs="Times New Roman"/>
        </w:rPr>
        <w:t>；</w:t>
      </w:r>
    </w:p>
    <w:p w14:paraId="5880AA11" w14:textId="77777777" w:rsidR="00C67E9C" w:rsidRPr="006F41F9" w:rsidRDefault="00000000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f</m:t>
            </m:r>
          </m:e>
          <m:sub>
            <m:r>
              <w:rPr>
                <w:rFonts w:ascii="Cambria Math" w:eastAsia="宋体" w:hAnsi="Cambria Math" w:cs="Times New Roman"/>
              </w:rPr>
              <m:t>r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277902" w:rsidRPr="006F41F9">
        <w:rPr>
          <w:rFonts w:ascii="Times New Roman" w:eastAsia="宋体" w:hAnsi="Times New Roman" w:cs="Times New Roman"/>
        </w:rPr>
        <w:t>振动激励系统的标准频率，</w:t>
      </w:r>
      <w:r w:rsidR="00277902" w:rsidRPr="006F41F9">
        <w:rPr>
          <w:rFonts w:ascii="Times New Roman" w:eastAsia="宋体" w:hAnsi="Times New Roman" w:cs="Times New Roman"/>
        </w:rPr>
        <w:t>Hz</w:t>
      </w:r>
      <w:r w:rsidR="00277902" w:rsidRPr="006F41F9">
        <w:rPr>
          <w:rFonts w:ascii="Times New Roman" w:eastAsia="宋体" w:hAnsi="Times New Roman" w:cs="Times New Roman"/>
        </w:rPr>
        <w:t>。</w:t>
      </w:r>
    </w:p>
    <w:p w14:paraId="5B0925EA" w14:textId="77777777" w:rsidR="00277902" w:rsidRPr="006F41F9" w:rsidRDefault="00277902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检定结果应满足表</w:t>
      </w:r>
      <w:r w:rsidRPr="006F41F9">
        <w:rPr>
          <w:rFonts w:ascii="Times New Roman" w:eastAsia="宋体" w:hAnsi="Times New Roman" w:cs="Times New Roman"/>
        </w:rPr>
        <w:t>1</w:t>
      </w:r>
      <w:r w:rsidRPr="006F41F9">
        <w:rPr>
          <w:rFonts w:ascii="Times New Roman" w:eastAsia="宋体" w:hAnsi="Times New Roman" w:cs="Times New Roman"/>
        </w:rPr>
        <w:t>的要求。</w:t>
      </w:r>
    </w:p>
    <w:p w14:paraId="090076C0" w14:textId="77777777" w:rsidR="00AD2545" w:rsidRPr="006F41F9" w:rsidRDefault="00AD2545" w:rsidP="00AD2545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6.3.</w:t>
      </w:r>
      <w:r w:rsidR="00BA5371" w:rsidRPr="006F41F9">
        <w:rPr>
          <w:rFonts w:ascii="Times New Roman" w:eastAsia="宋体" w:hAnsi="Times New Roman" w:cs="Times New Roman"/>
        </w:rPr>
        <w:t>5</w:t>
      </w:r>
      <w:r w:rsidRPr="006F41F9">
        <w:rPr>
          <w:rFonts w:ascii="Times New Roman" w:eastAsia="宋体" w:hAnsi="Times New Roman" w:cs="Times New Roman"/>
        </w:rPr>
        <w:t>幅值线性度的</w:t>
      </w:r>
      <w:r w:rsidR="009D3B82" w:rsidRPr="006F41F9">
        <w:rPr>
          <w:rFonts w:ascii="Times New Roman" w:eastAsia="宋体" w:hAnsi="Times New Roman" w:cs="Times New Roman"/>
        </w:rPr>
        <w:t>核验</w:t>
      </w:r>
    </w:p>
    <w:p w14:paraId="71D85713" w14:textId="77777777" w:rsidR="00AD2545" w:rsidRPr="006F41F9" w:rsidRDefault="00707CA4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在推荐频率范围内</w:t>
      </w:r>
      <w:r w:rsidR="00FF51FC" w:rsidRPr="006F41F9">
        <w:rPr>
          <w:rFonts w:ascii="Times New Roman" w:eastAsia="宋体" w:hAnsi="Times New Roman" w:cs="Times New Roman"/>
        </w:rPr>
        <w:t>选取某个参考频率点</w:t>
      </w:r>
      <w:r w:rsidRPr="006F41F9">
        <w:rPr>
          <w:rFonts w:ascii="Times New Roman" w:eastAsia="宋体" w:hAnsi="Times New Roman" w:cs="Times New Roman"/>
        </w:rPr>
        <w:t>，</w:t>
      </w:r>
      <w:r w:rsidR="00FF51FC" w:rsidRPr="006F41F9">
        <w:rPr>
          <w:rFonts w:ascii="Times New Roman" w:eastAsia="宋体" w:hAnsi="Times New Roman" w:cs="Times New Roman"/>
        </w:rPr>
        <w:t>在此频率下，由</w:t>
      </w:r>
      <w:r w:rsidR="003378F9" w:rsidRPr="006F41F9">
        <w:rPr>
          <w:rFonts w:ascii="Times New Roman" w:eastAsia="宋体" w:hAnsi="Times New Roman" w:cs="Times New Roman"/>
        </w:rPr>
        <w:t>振动激励系统</w:t>
      </w:r>
      <w:r w:rsidR="00FF51FC" w:rsidRPr="006F41F9">
        <w:rPr>
          <w:rFonts w:ascii="Times New Roman" w:eastAsia="宋体" w:hAnsi="Times New Roman" w:cs="Times New Roman"/>
        </w:rPr>
        <w:t>给出不少于</w:t>
      </w:r>
      <w:r w:rsidR="00FF51FC" w:rsidRPr="006F41F9">
        <w:rPr>
          <w:rFonts w:ascii="Times New Roman" w:eastAsia="宋体" w:hAnsi="Times New Roman" w:cs="Times New Roman"/>
        </w:rPr>
        <w:t>6</w:t>
      </w:r>
      <w:r w:rsidR="00FF51FC" w:rsidRPr="006F41F9">
        <w:rPr>
          <w:rFonts w:ascii="Times New Roman" w:eastAsia="宋体" w:hAnsi="Times New Roman" w:cs="Times New Roman"/>
        </w:rPr>
        <w:t>个均匀分布的振动幅值</w:t>
      </w:r>
      <w:r w:rsidRPr="006F41F9">
        <w:rPr>
          <w:rFonts w:ascii="Times New Roman" w:eastAsia="宋体" w:hAnsi="Times New Roman" w:cs="Times New Roman"/>
        </w:rPr>
        <w:t>（</w:t>
      </w:r>
      <w:r w:rsidR="00FF51FC" w:rsidRPr="006F41F9">
        <w:rPr>
          <w:rFonts w:ascii="Times New Roman" w:eastAsia="宋体" w:hAnsi="Times New Roman" w:cs="Times New Roman"/>
        </w:rPr>
        <w:t>包括最大振动幅值</w:t>
      </w:r>
      <w:r w:rsidRPr="006F41F9">
        <w:rPr>
          <w:rFonts w:ascii="Times New Roman" w:eastAsia="宋体" w:hAnsi="Times New Roman" w:cs="Times New Roman"/>
        </w:rPr>
        <w:t>），</w:t>
      </w:r>
      <w:r w:rsidR="00FF51FC" w:rsidRPr="006F41F9">
        <w:rPr>
          <w:rFonts w:ascii="Times New Roman" w:eastAsia="宋体" w:hAnsi="Times New Roman" w:cs="Times New Roman"/>
        </w:rPr>
        <w:t>记录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="00FF51FC" w:rsidRPr="006F41F9">
        <w:rPr>
          <w:rFonts w:ascii="Times New Roman" w:eastAsia="宋体" w:hAnsi="Times New Roman" w:cs="Times New Roman"/>
        </w:rPr>
        <w:t>在不同幅值下的测量示值</w:t>
      </w:r>
      <w:r w:rsidR="00E13594" w:rsidRPr="006F41F9">
        <w:rPr>
          <w:rFonts w:ascii="Times New Roman" w:eastAsia="宋体" w:hAnsi="Times New Roman" w:cs="Times New Roman"/>
        </w:rPr>
        <w:t>，</w:t>
      </w:r>
      <w:r w:rsidR="00FF51FC" w:rsidRPr="006F41F9">
        <w:rPr>
          <w:rFonts w:ascii="Times New Roman" w:eastAsia="宋体" w:hAnsi="Times New Roman" w:cs="Times New Roman"/>
        </w:rPr>
        <w:t>按式</w:t>
      </w:r>
      <w:r w:rsidRPr="006F41F9">
        <w:rPr>
          <w:rFonts w:ascii="Times New Roman" w:eastAsia="宋体" w:hAnsi="Times New Roman" w:cs="Times New Roman"/>
        </w:rPr>
        <w:t>（</w:t>
      </w:r>
      <w:r w:rsidRPr="006F41F9">
        <w:rPr>
          <w:rFonts w:ascii="Times New Roman" w:eastAsia="宋体" w:hAnsi="Times New Roman" w:cs="Times New Roman"/>
        </w:rPr>
        <w:t>2</w:t>
      </w:r>
      <w:r w:rsidRPr="006F41F9">
        <w:rPr>
          <w:rFonts w:ascii="Times New Roman" w:eastAsia="宋体" w:hAnsi="Times New Roman" w:cs="Times New Roman"/>
        </w:rPr>
        <w:t>）</w:t>
      </w:r>
      <w:r w:rsidR="00FF51FC" w:rsidRPr="006F41F9">
        <w:rPr>
          <w:rFonts w:ascii="Times New Roman" w:eastAsia="宋体" w:hAnsi="Times New Roman" w:cs="Times New Roman"/>
        </w:rPr>
        <w:t>计算</w:t>
      </w:r>
      <w:r w:rsidR="00B0051B" w:rsidRPr="006F41F9">
        <w:rPr>
          <w:rFonts w:ascii="Times New Roman" w:eastAsia="宋体" w:hAnsi="Times New Roman" w:cs="Times New Roman"/>
        </w:rPr>
        <w:t>该频率下振动激励系统的</w:t>
      </w:r>
      <w:r w:rsidR="00FF51FC" w:rsidRPr="006F41F9">
        <w:rPr>
          <w:rFonts w:ascii="Times New Roman" w:eastAsia="宋体" w:hAnsi="Times New Roman" w:cs="Times New Roman"/>
        </w:rPr>
        <w:t>每</w:t>
      </w:r>
      <w:r w:rsidR="009A714F" w:rsidRPr="006F41F9">
        <w:rPr>
          <w:rFonts w:ascii="Times New Roman" w:eastAsia="宋体" w:hAnsi="Times New Roman" w:cs="Times New Roman"/>
        </w:rPr>
        <w:t>个幅值</w:t>
      </w:r>
      <w:r w:rsidR="00B0051B" w:rsidRPr="006F41F9">
        <w:rPr>
          <w:rFonts w:ascii="Times New Roman" w:eastAsia="宋体" w:hAnsi="Times New Roman" w:cs="Times New Roman"/>
        </w:rPr>
        <w:t>与被检矿震传感器对应的测量示值</w:t>
      </w:r>
      <w:r w:rsidR="00FF51FC" w:rsidRPr="006F41F9">
        <w:rPr>
          <w:rFonts w:ascii="Times New Roman" w:eastAsia="宋体" w:hAnsi="Times New Roman" w:cs="Times New Roman"/>
        </w:rPr>
        <w:t>的</w:t>
      </w:r>
      <w:r w:rsidR="00B0051B" w:rsidRPr="006F41F9">
        <w:rPr>
          <w:rFonts w:ascii="Times New Roman" w:eastAsia="宋体" w:hAnsi="Times New Roman" w:cs="Times New Roman"/>
        </w:rPr>
        <w:t>线性相关性系数</w:t>
      </w:r>
      <w:r w:rsidRPr="006F41F9">
        <w:rPr>
          <w:rFonts w:ascii="Times New Roman" w:eastAsia="宋体" w:hAnsi="Times New Roman" w:cs="Times New Roman"/>
        </w:rPr>
        <w:t>，</w:t>
      </w:r>
      <w:r w:rsidR="00B0051B" w:rsidRPr="006F41F9">
        <w:rPr>
          <w:rFonts w:ascii="Times New Roman" w:eastAsia="宋体" w:hAnsi="Times New Roman" w:cs="Times New Roman"/>
        </w:rPr>
        <w:t>该系数即为</w:t>
      </w:r>
      <w:r w:rsidR="00FF51FC" w:rsidRPr="006F41F9">
        <w:rPr>
          <w:rFonts w:ascii="Times New Roman" w:eastAsia="宋体" w:hAnsi="Times New Roman" w:cs="Times New Roman"/>
        </w:rPr>
        <w:t>幅值线性度</w:t>
      </w:r>
      <w:r w:rsidRPr="006F41F9">
        <w:rPr>
          <w:rFonts w:ascii="Times New Roman" w:eastAsia="宋体" w:hAnsi="Times New Roman" w:cs="Times New Roman"/>
        </w:rPr>
        <w:t>，</w:t>
      </w:r>
      <w:r w:rsidR="00FF51FC" w:rsidRPr="006F41F9">
        <w:rPr>
          <w:rFonts w:ascii="Times New Roman" w:eastAsia="宋体" w:hAnsi="Times New Roman" w:cs="Times New Roman"/>
        </w:rPr>
        <w:t>应符合表</w:t>
      </w:r>
      <w:r w:rsidR="00FF51FC" w:rsidRPr="006F41F9">
        <w:rPr>
          <w:rFonts w:ascii="Times New Roman" w:eastAsia="宋体" w:hAnsi="Times New Roman" w:cs="Times New Roman"/>
        </w:rPr>
        <w:t>1</w:t>
      </w:r>
      <w:r w:rsidR="00FF51FC" w:rsidRPr="006F41F9">
        <w:rPr>
          <w:rFonts w:ascii="Times New Roman" w:eastAsia="宋体" w:hAnsi="Times New Roman" w:cs="Times New Roman"/>
        </w:rPr>
        <w:t>的要求。</w:t>
      </w:r>
    </w:p>
    <w:p w14:paraId="13915E01" w14:textId="77777777" w:rsidR="00707CA4" w:rsidRPr="006F41F9" w:rsidRDefault="00000000" w:rsidP="00BF1CDA">
      <w:pPr>
        <w:ind w:firstLineChars="200" w:firstLine="420"/>
        <w:jc w:val="righ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R</m:t>
            </m:r>
          </m:e>
          <m:sub>
            <m:r>
              <w:rPr>
                <w:rFonts w:ascii="Cambria Math" w:eastAsia="宋体" w:hAnsi="Cambria Math" w:cs="Times New Roman"/>
              </w:rPr>
              <m:t>a</m:t>
            </m:r>
          </m:sub>
        </m:sSub>
        <m:r>
          <w:rPr>
            <w:rFonts w:ascii="Cambria Math" w:eastAsia="宋体" w:hAnsi="Cambria Math" w:cs="Times New Roman"/>
          </w:rPr>
          <m:t>=</m:t>
        </m:r>
        <m:f>
          <m:fPr>
            <m:ctrlPr>
              <w:rPr>
                <w:rFonts w:ascii="Cambria Math" w:eastAsia="宋体" w:hAnsi="Cambria Math" w:cs="Times New Roman"/>
                <w:i/>
              </w:rPr>
            </m:ctrlPr>
          </m:fPr>
          <m:num>
            <m:r>
              <w:rPr>
                <w:rFonts w:ascii="Cambria Math" w:eastAsia="宋体" w:hAnsi="Cambria Math" w:cs="Times New Roman"/>
              </w:rPr>
              <m:t>n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宋体" w:hAnsi="Cambria Math" w:cs="Times New Roman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ii</m:t>
                    </m:r>
                  </m:sub>
                </m:sSub>
              </m:e>
            </m:nary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ri</m:t>
                </m:r>
              </m:sub>
            </m:sSub>
            <m:r>
              <w:rPr>
                <w:rFonts w:ascii="Cambria Math" w:eastAsia="宋体" w:hAnsi="Cambria Math" w:cs="Times New Roman"/>
              </w:rPr>
              <m:t>-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宋体" w:hAnsi="Cambria Math" w:cs="Times New Roman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ii</m:t>
                    </m:r>
                  </m:sub>
                </m:sSub>
              </m:e>
            </m:nary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宋体" w:hAnsi="Cambria Math" w:cs="Times New Roman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x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ri</m:t>
                    </m:r>
                  </m:sub>
                </m:sSub>
              </m:e>
            </m:nary>
          </m:num>
          <m:den>
            <m:rad>
              <m:radPr>
                <m:degHide m:val="1"/>
                <m:ctrlPr>
                  <w:rPr>
                    <w:rFonts w:ascii="Cambria Math" w:eastAsia="宋体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宋体" w:hAnsi="Cambria Math" w:cs="Times New Roman"/>
                  </w:rPr>
                  <m:t>n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="宋体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</w:rPr>
                          <m:t>ii</m:t>
                        </m:r>
                      </m:sub>
                      <m:sup>
                        <m:r>
                          <w:rPr>
                            <w:rFonts w:ascii="Cambria Math" w:eastAsia="宋体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  <m:r>
                  <w:rPr>
                    <w:rFonts w:ascii="Cambria Math" w:eastAsia="宋体" w:hAnsi="Cambria Math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宋体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宋体" w:hAnsi="Cambria Math" w:cs="Times New Roma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宋体" w:hAnsi="Cambria Math" w:cs="Times New Roman"/>
                                  </w:rPr>
                                  <m:t>ii</m:t>
                                </m:r>
                              </m:sub>
                            </m:sSub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eastAsia="宋体" w:hAnsi="Cambria Math" w:cs="Times New Roman"/>
                      </w:rPr>
                      <m:t>2</m:t>
                    </m:r>
                  </m:sup>
                </m:sSup>
              </m:e>
            </m:rad>
            <m:rad>
              <m:radPr>
                <m:degHide m:val="1"/>
                <m:ctrlPr>
                  <w:rPr>
                    <w:rFonts w:ascii="Cambria Math" w:eastAsia="宋体" w:hAnsi="Cambria Math" w:cs="Times New Roman"/>
                    <w:i/>
                  </w:rPr>
                </m:ctrlPr>
              </m:radPr>
              <m:deg/>
              <m:e>
                <m:r>
                  <w:rPr>
                    <w:rFonts w:ascii="Cambria Math" w:eastAsia="宋体" w:hAnsi="Cambria Math" w:cs="Times New Roman"/>
                  </w:rPr>
                  <m:t>n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eastAsia="宋体" w:hAnsi="Cambria Math" w:cs="Times New Roman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="宋体" w:hAnsi="Cambria Math" w:cs="Times New Roman"/>
                          </w:rPr>
                          <m:t>ri</m:t>
                        </m:r>
                      </m:sub>
                      <m:sup>
                        <m:r>
                          <w:rPr>
                            <w:rFonts w:ascii="Cambria Math" w:eastAsia="宋体" w:hAnsi="Cambria Math" w:cs="Times New Roman"/>
                          </w:rPr>
                          <m:t>2</m:t>
                        </m:r>
                      </m:sup>
                    </m:sSubSup>
                  </m:e>
                </m:nary>
                <m:r>
                  <w:rPr>
                    <w:rFonts w:ascii="Cambria Math" w:eastAsia="宋体" w:hAnsi="Cambria Math" w:cs="Times New Roman"/>
                  </w:rPr>
                  <m:t>-</m:t>
                </m:r>
                <m:sSup>
                  <m:sSup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="宋体" w:hAnsi="Cambria Math" w:cs="Times New Roman"/>
                            <w:i/>
                          </w:rPr>
                        </m:ctrlPr>
                      </m:dPr>
                      <m:e>
                        <m:nary>
                          <m:naryPr>
                            <m:chr m:val="∑"/>
                            <m:limLoc m:val="undOvr"/>
                            <m:subHide m:val="1"/>
                            <m:supHide m:val="1"/>
                            <m:ctrlPr>
                              <w:rPr>
                                <w:rFonts w:ascii="Cambria Math" w:eastAsia="宋体" w:hAnsi="Cambria Math" w:cs="Times New Roman"/>
                                <w:i/>
                              </w:rPr>
                            </m:ctrlPr>
                          </m:naryPr>
                          <m:sub/>
                          <m:sup/>
                          <m:e>
                            <m:sSub>
                              <m:sSubPr>
                                <m:ctrlPr>
                                  <w:rPr>
                                    <w:rFonts w:ascii="Cambria Math" w:eastAsia="宋体" w:hAnsi="Cambria Math" w:cs="Times New Roman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宋体" w:hAnsi="Cambria Math" w:cs="Times New Roman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宋体" w:hAnsi="Cambria Math" w:cs="Times New Roman"/>
                                  </w:rPr>
                                  <m:t>ri</m:t>
                                </m:r>
                              </m:sub>
                            </m:sSub>
                          </m:e>
                        </m:nary>
                      </m:e>
                    </m:d>
                  </m:e>
                  <m:sup>
                    <m:r>
                      <w:rPr>
                        <w:rFonts w:ascii="Cambria Math" w:eastAsia="宋体" w:hAnsi="Cambria Math" w:cs="Times New Roman"/>
                      </w:rPr>
                      <m:t>2</m:t>
                    </m:r>
                  </m:sup>
                </m:sSup>
              </m:e>
            </m:rad>
          </m:den>
        </m:f>
      </m:oMath>
      <w:r w:rsidR="00BF1CDA" w:rsidRPr="006F41F9">
        <w:rPr>
          <w:rFonts w:ascii="Times New Roman" w:eastAsia="宋体" w:hAnsi="Times New Roman" w:cs="Times New Roman"/>
        </w:rPr>
        <w:t xml:space="preserve">                           </w:t>
      </w:r>
      <w:r w:rsidR="00BF1CDA" w:rsidRPr="006F41F9">
        <w:rPr>
          <w:rFonts w:ascii="Times New Roman" w:eastAsia="宋体" w:hAnsi="Times New Roman" w:cs="Times New Roman"/>
        </w:rPr>
        <w:t>（</w:t>
      </w:r>
      <w:r w:rsidR="00BF1CDA" w:rsidRPr="006F41F9">
        <w:rPr>
          <w:rFonts w:ascii="Times New Roman" w:eastAsia="宋体" w:hAnsi="Times New Roman" w:cs="Times New Roman"/>
        </w:rPr>
        <w:t>2</w:t>
      </w:r>
      <w:r w:rsidR="00BF1CDA" w:rsidRPr="006F41F9">
        <w:rPr>
          <w:rFonts w:ascii="Times New Roman" w:eastAsia="宋体" w:hAnsi="Times New Roman" w:cs="Times New Roman"/>
        </w:rPr>
        <w:t>）</w:t>
      </w:r>
    </w:p>
    <w:p w14:paraId="4AD007A2" w14:textId="77777777" w:rsidR="00BF1CDA" w:rsidRPr="006F41F9" w:rsidRDefault="00BF1CDA" w:rsidP="00BF1CDA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式中：</w:t>
      </w:r>
    </w:p>
    <w:p w14:paraId="29C19F54" w14:textId="77777777" w:rsidR="00BF1CDA" w:rsidRPr="006F41F9" w:rsidRDefault="00000000" w:rsidP="00BF1CDA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R</m:t>
            </m:r>
          </m:e>
          <m:sub>
            <m:r>
              <w:rPr>
                <w:rFonts w:ascii="Cambria Math" w:eastAsia="宋体" w:hAnsi="Cambria Math" w:cs="Times New Roman"/>
              </w:rPr>
              <m:t>a</m:t>
            </m:r>
          </m:sub>
        </m:sSub>
      </m:oMath>
      <w:r w:rsidR="00BF1CDA" w:rsidRPr="006F41F9">
        <w:rPr>
          <w:rFonts w:ascii="Times New Roman" w:eastAsia="宋体" w:hAnsi="Times New Roman" w:cs="Times New Roman"/>
        </w:rPr>
        <w:t>——</w:t>
      </w:r>
      <w:r w:rsidR="001A3C74" w:rsidRPr="006F41F9">
        <w:rPr>
          <w:rFonts w:ascii="Times New Roman" w:eastAsia="宋体" w:hAnsi="Times New Roman" w:cs="Times New Roman"/>
        </w:rPr>
        <w:t>相关系数</w:t>
      </w:r>
      <w:r w:rsidR="00BF1CDA" w:rsidRPr="006F41F9">
        <w:rPr>
          <w:rFonts w:ascii="Times New Roman" w:eastAsia="宋体" w:hAnsi="Times New Roman" w:cs="Times New Roman"/>
        </w:rPr>
        <w:t>；</w:t>
      </w:r>
    </w:p>
    <w:p w14:paraId="040A2C51" w14:textId="77777777" w:rsidR="00BF1CDA" w:rsidRPr="006F41F9" w:rsidRDefault="00000000" w:rsidP="00BF1CDA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x</m:t>
            </m:r>
          </m:e>
          <m:sub>
            <m:r>
              <w:rPr>
                <w:rFonts w:ascii="Cambria Math" w:eastAsia="宋体" w:hAnsi="Cambria Math" w:cs="Times New Roman"/>
              </w:rPr>
              <m:t>ii</m:t>
            </m:r>
          </m:sub>
        </m:sSub>
      </m:oMath>
      <w:r w:rsidR="00BF1CDA" w:rsidRPr="006F41F9">
        <w:rPr>
          <w:rFonts w:ascii="Times New Roman" w:eastAsia="宋体" w:hAnsi="Times New Roman" w:cs="Times New Roman"/>
        </w:rPr>
        <w:t>——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="00BF1CDA" w:rsidRPr="006F41F9">
        <w:rPr>
          <w:rFonts w:ascii="Times New Roman" w:eastAsia="宋体" w:hAnsi="Times New Roman" w:cs="Times New Roman"/>
        </w:rPr>
        <w:t>幅值测量示值，</w:t>
      </w:r>
      <w:r w:rsidR="00BF1CDA" w:rsidRPr="006F41F9">
        <w:rPr>
          <w:rFonts w:ascii="Times New Roman" w:eastAsia="宋体" w:hAnsi="Times New Roman" w:cs="Times New Roman"/>
        </w:rPr>
        <w:t>m/s</w:t>
      </w:r>
      <w:r w:rsidR="00BF1CDA" w:rsidRPr="006F41F9">
        <w:rPr>
          <w:rFonts w:ascii="Times New Roman" w:eastAsia="宋体" w:hAnsi="Times New Roman" w:cs="Times New Roman"/>
        </w:rPr>
        <w:t>；</w:t>
      </w:r>
    </w:p>
    <w:p w14:paraId="1552C7E4" w14:textId="77777777" w:rsidR="00BF1CDA" w:rsidRPr="006F41F9" w:rsidRDefault="00000000" w:rsidP="00BF1CDA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x</m:t>
            </m:r>
          </m:e>
          <m:sub>
            <m:r>
              <w:rPr>
                <w:rFonts w:ascii="Cambria Math" w:eastAsia="宋体" w:hAnsi="Cambria Math" w:cs="Times New Roman"/>
              </w:rPr>
              <m:t>ri</m:t>
            </m:r>
          </m:sub>
        </m:sSub>
      </m:oMath>
      <w:r w:rsidR="00BF1CDA" w:rsidRPr="006F41F9">
        <w:rPr>
          <w:rFonts w:ascii="Times New Roman" w:eastAsia="宋体" w:hAnsi="Times New Roman" w:cs="Times New Roman"/>
        </w:rPr>
        <w:t>——</w:t>
      </w:r>
      <w:r w:rsidR="00BF1CDA" w:rsidRPr="006F41F9">
        <w:rPr>
          <w:rFonts w:ascii="Times New Roman" w:eastAsia="宋体" w:hAnsi="Times New Roman" w:cs="Times New Roman"/>
        </w:rPr>
        <w:t>振动激励系统的标准幅值，</w:t>
      </w:r>
      <w:r w:rsidR="00BF1CDA" w:rsidRPr="006F41F9">
        <w:rPr>
          <w:rFonts w:ascii="Times New Roman" w:eastAsia="宋体" w:hAnsi="Times New Roman" w:cs="Times New Roman"/>
        </w:rPr>
        <w:t>m/s</w:t>
      </w:r>
      <w:r w:rsidR="00BF1CDA" w:rsidRPr="006F41F9">
        <w:rPr>
          <w:rFonts w:ascii="Times New Roman" w:eastAsia="宋体" w:hAnsi="Times New Roman" w:cs="Times New Roman"/>
        </w:rPr>
        <w:t>。</w:t>
      </w:r>
    </w:p>
    <w:p w14:paraId="23CB2C9A" w14:textId="77777777" w:rsidR="00A82118" w:rsidRPr="006F41F9" w:rsidRDefault="001421B4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6.3.</w:t>
      </w:r>
      <w:r w:rsidR="00BA5371" w:rsidRPr="006F41F9">
        <w:rPr>
          <w:rFonts w:ascii="Times New Roman" w:eastAsia="宋体" w:hAnsi="Times New Roman" w:cs="Times New Roman"/>
        </w:rPr>
        <w:t>6</w:t>
      </w:r>
      <w:r w:rsidR="00A95D4F" w:rsidRPr="006F41F9">
        <w:rPr>
          <w:rFonts w:ascii="Times New Roman" w:eastAsia="宋体" w:hAnsi="Times New Roman" w:cs="Times New Roman"/>
        </w:rPr>
        <w:t>幅频响应</w:t>
      </w:r>
      <w:r w:rsidRPr="006F41F9">
        <w:rPr>
          <w:rFonts w:ascii="Times New Roman" w:eastAsia="宋体" w:hAnsi="Times New Roman" w:cs="Times New Roman"/>
        </w:rPr>
        <w:t>的</w:t>
      </w:r>
      <w:r w:rsidR="009D3B82" w:rsidRPr="006F41F9">
        <w:rPr>
          <w:rFonts w:ascii="Times New Roman" w:eastAsia="宋体" w:hAnsi="Times New Roman" w:cs="Times New Roman"/>
        </w:rPr>
        <w:t>核验</w:t>
      </w:r>
    </w:p>
    <w:p w14:paraId="447AE151" w14:textId="77777777" w:rsidR="00F20C2C" w:rsidRPr="006F41F9" w:rsidRDefault="005D58E3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fldChar w:fldCharType="begin"/>
      </w:r>
      <w:r w:rsidRPr="006F41F9">
        <w:rPr>
          <w:rFonts w:ascii="Times New Roman" w:eastAsia="宋体" w:hAnsi="Times New Roman" w:cs="Times New Roman"/>
        </w:rPr>
        <w:instrText xml:space="preserve"> = 1 \* GB3 </w:instrText>
      </w:r>
      <w:r w:rsidRPr="006F41F9">
        <w:rPr>
          <w:rFonts w:ascii="Times New Roman" w:eastAsia="宋体" w:hAnsi="Times New Roman" w:cs="Times New Roman"/>
        </w:rPr>
        <w:fldChar w:fldCharType="separate"/>
      </w:r>
      <w:r w:rsidRPr="006F41F9">
        <w:rPr>
          <w:rFonts w:ascii="宋体" w:eastAsia="宋体" w:hAnsi="宋体" w:cs="宋体" w:hint="eastAsia"/>
          <w:noProof/>
        </w:rPr>
        <w:t>①</w:t>
      </w:r>
      <w:r w:rsidRPr="006F41F9">
        <w:rPr>
          <w:rFonts w:ascii="Times New Roman" w:eastAsia="宋体" w:hAnsi="Times New Roman" w:cs="Times New Roman"/>
        </w:rPr>
        <w:fldChar w:fldCharType="end"/>
      </w:r>
      <w:r w:rsidR="0059712F" w:rsidRPr="006F41F9">
        <w:rPr>
          <w:rFonts w:ascii="Times New Roman" w:eastAsia="宋体" w:hAnsi="Times New Roman" w:cs="Times New Roman"/>
        </w:rPr>
        <w:t>使用制造商推荐的</w:t>
      </w:r>
      <w:r w:rsidR="00987121" w:rsidRPr="006F41F9">
        <w:rPr>
          <w:rFonts w:ascii="Times New Roman" w:eastAsia="宋体" w:hAnsi="Times New Roman" w:cs="Times New Roman"/>
        </w:rPr>
        <w:t>安装</w:t>
      </w:r>
      <w:r w:rsidR="00856FE7" w:rsidRPr="006F41F9">
        <w:rPr>
          <w:rFonts w:ascii="Times New Roman" w:eastAsia="宋体" w:hAnsi="Times New Roman" w:cs="Times New Roman"/>
        </w:rPr>
        <w:t>方法</w:t>
      </w:r>
      <w:r w:rsidR="0059712F" w:rsidRPr="006F41F9">
        <w:rPr>
          <w:rFonts w:ascii="Times New Roman" w:eastAsia="宋体" w:hAnsi="Times New Roman" w:cs="Times New Roman"/>
        </w:rPr>
        <w:t>，将</w:t>
      </w:r>
      <w:r w:rsidR="00987121" w:rsidRPr="006F41F9">
        <w:rPr>
          <w:rFonts w:ascii="Times New Roman" w:eastAsia="宋体" w:hAnsi="Times New Roman" w:cs="Times New Roman"/>
        </w:rPr>
        <w:t>参考</w:t>
      </w:r>
      <w:r w:rsidR="00A0321A" w:rsidRPr="006F41F9">
        <w:rPr>
          <w:rFonts w:ascii="Times New Roman" w:eastAsia="宋体" w:hAnsi="Times New Roman" w:cs="Times New Roman"/>
        </w:rPr>
        <w:t>矿震</w:t>
      </w:r>
      <w:r w:rsidR="00987121" w:rsidRPr="006F41F9">
        <w:rPr>
          <w:rFonts w:ascii="Times New Roman" w:eastAsia="宋体" w:hAnsi="Times New Roman" w:cs="Times New Roman"/>
        </w:rPr>
        <w:t>传感器安装在振动</w:t>
      </w:r>
      <w:r w:rsidR="002A326B" w:rsidRPr="006F41F9">
        <w:rPr>
          <w:rFonts w:ascii="Times New Roman" w:eastAsia="宋体" w:hAnsi="Times New Roman" w:cs="Times New Roman"/>
        </w:rPr>
        <w:t>激励系统</w:t>
      </w:r>
      <w:r w:rsidR="00987121" w:rsidRPr="006F41F9">
        <w:rPr>
          <w:rFonts w:ascii="Times New Roman" w:eastAsia="宋体" w:hAnsi="Times New Roman" w:cs="Times New Roman"/>
        </w:rPr>
        <w:t>台面中心位置，</w:t>
      </w:r>
      <w:r w:rsidR="00F20C2C" w:rsidRPr="006F41F9">
        <w:rPr>
          <w:rFonts w:ascii="Times New Roman" w:eastAsia="宋体" w:hAnsi="Times New Roman" w:cs="Times New Roman"/>
        </w:rPr>
        <w:t>将</w:t>
      </w:r>
      <w:r w:rsidR="00856FE7" w:rsidRPr="006F41F9">
        <w:rPr>
          <w:rFonts w:ascii="Times New Roman" w:eastAsia="宋体" w:hAnsi="Times New Roman" w:cs="Times New Roman"/>
        </w:rPr>
        <w:t>振动</w:t>
      </w:r>
      <w:r w:rsidR="002A326B" w:rsidRPr="006F41F9">
        <w:rPr>
          <w:rFonts w:ascii="Times New Roman" w:eastAsia="宋体" w:hAnsi="Times New Roman" w:cs="Times New Roman"/>
        </w:rPr>
        <w:t>激励系统</w:t>
      </w:r>
      <w:r w:rsidR="00F20C2C" w:rsidRPr="006F41F9">
        <w:rPr>
          <w:rFonts w:ascii="Times New Roman" w:eastAsia="宋体" w:hAnsi="Times New Roman" w:cs="Times New Roman"/>
        </w:rPr>
        <w:t>按</w:t>
      </w:r>
      <w:r w:rsidR="00F20C2C" w:rsidRPr="006F41F9">
        <w:rPr>
          <w:rFonts w:ascii="Times New Roman" w:eastAsia="宋体" w:hAnsi="Times New Roman" w:cs="Times New Roman"/>
        </w:rPr>
        <w:t>6.1.3</w:t>
      </w:r>
      <w:r w:rsidR="00F20C2C" w:rsidRPr="006F41F9">
        <w:rPr>
          <w:rFonts w:ascii="Times New Roman" w:eastAsia="宋体" w:hAnsi="Times New Roman" w:cs="Times New Roman"/>
        </w:rPr>
        <w:t>推荐参数</w:t>
      </w:r>
      <w:r w:rsidR="00856FE7" w:rsidRPr="006F41F9">
        <w:rPr>
          <w:rFonts w:ascii="Times New Roman" w:eastAsia="宋体" w:hAnsi="Times New Roman" w:cs="Times New Roman"/>
        </w:rPr>
        <w:t>设置</w:t>
      </w:r>
      <w:r w:rsidR="00F20C2C" w:rsidRPr="006F41F9">
        <w:rPr>
          <w:rFonts w:ascii="Times New Roman" w:eastAsia="宋体" w:hAnsi="Times New Roman" w:cs="Times New Roman"/>
        </w:rPr>
        <w:t>，按照测试流程开展实验获得</w:t>
      </w:r>
      <w:r w:rsidR="00E920BE" w:rsidRPr="006F41F9">
        <w:rPr>
          <w:rFonts w:ascii="Times New Roman" w:eastAsia="宋体" w:hAnsi="Times New Roman" w:cs="Times New Roman"/>
        </w:rPr>
        <w:t>不同频率下</w:t>
      </w:r>
      <w:r w:rsidR="00995B1F" w:rsidRPr="006F41F9">
        <w:rPr>
          <w:rFonts w:ascii="Times New Roman" w:eastAsia="宋体" w:hAnsi="Times New Roman" w:cs="Times New Roman"/>
        </w:rPr>
        <w:t>（包含最大、最小工作频率，不少于</w:t>
      </w:r>
      <w:r w:rsidR="00995B1F" w:rsidRPr="006F41F9">
        <w:rPr>
          <w:rFonts w:ascii="Times New Roman" w:eastAsia="宋体" w:hAnsi="Times New Roman" w:cs="Times New Roman"/>
        </w:rPr>
        <w:t>7</w:t>
      </w:r>
      <w:r w:rsidR="00995B1F" w:rsidRPr="006F41F9">
        <w:rPr>
          <w:rFonts w:ascii="Times New Roman" w:eastAsia="宋体" w:hAnsi="Times New Roman" w:cs="Times New Roman"/>
        </w:rPr>
        <w:t>个频率点）</w:t>
      </w:r>
      <w:r w:rsidR="00F20C2C" w:rsidRPr="006F41F9">
        <w:rPr>
          <w:rFonts w:ascii="Times New Roman" w:eastAsia="宋体" w:hAnsi="Times New Roman" w:cs="Times New Roman"/>
        </w:rPr>
        <w:t>参考</w:t>
      </w:r>
      <w:r w:rsidR="00A0321A" w:rsidRPr="006F41F9">
        <w:rPr>
          <w:rFonts w:ascii="Times New Roman" w:eastAsia="宋体" w:hAnsi="Times New Roman" w:cs="Times New Roman"/>
        </w:rPr>
        <w:t>矿震</w:t>
      </w:r>
      <w:r w:rsidR="00F20C2C" w:rsidRPr="006F41F9">
        <w:rPr>
          <w:rFonts w:ascii="Times New Roman" w:eastAsia="宋体" w:hAnsi="Times New Roman" w:cs="Times New Roman"/>
        </w:rPr>
        <w:t>传感器</w:t>
      </w:r>
      <w:r w:rsidR="001A3C74" w:rsidRPr="006F41F9">
        <w:rPr>
          <w:rFonts w:ascii="Times New Roman" w:eastAsia="宋体" w:hAnsi="Times New Roman" w:cs="Times New Roman"/>
        </w:rPr>
        <w:t>幅频响应度</w:t>
      </w:r>
      <w:r w:rsidR="00F20C2C" w:rsidRPr="006F41F9">
        <w:rPr>
          <w:rFonts w:ascii="Times New Roman" w:eastAsia="宋体" w:hAnsi="Times New Roman" w:cs="Times New Roman"/>
        </w:rPr>
        <w:t>，将之确定为标准</w:t>
      </w:r>
      <w:r w:rsidR="00A95D4F" w:rsidRPr="006F41F9">
        <w:rPr>
          <w:rFonts w:ascii="Times New Roman" w:eastAsia="宋体" w:hAnsi="Times New Roman" w:cs="Times New Roman"/>
        </w:rPr>
        <w:t>幅频响应度</w:t>
      </w:r>
      <w:r w:rsidR="00F20C2C" w:rsidRPr="006F41F9">
        <w:rPr>
          <w:rFonts w:ascii="Times New Roman" w:eastAsia="宋体" w:hAnsi="Times New Roman" w:cs="Times New Roman"/>
        </w:rPr>
        <w:t>。</w:t>
      </w:r>
    </w:p>
    <w:p w14:paraId="3922C44E" w14:textId="77777777" w:rsidR="00C50D97" w:rsidRPr="006F41F9" w:rsidRDefault="006B1FCE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矿震</w:t>
      </w:r>
      <w:r w:rsidR="00C50D97" w:rsidRPr="006F41F9">
        <w:rPr>
          <w:rFonts w:ascii="Times New Roman" w:eastAsia="宋体" w:hAnsi="Times New Roman" w:cs="Times New Roman"/>
        </w:rPr>
        <w:t>传感器</w:t>
      </w:r>
      <w:r w:rsidR="00A95D4F" w:rsidRPr="006F41F9">
        <w:rPr>
          <w:rFonts w:ascii="Times New Roman" w:eastAsia="宋体" w:hAnsi="Times New Roman" w:cs="Times New Roman"/>
        </w:rPr>
        <w:t>幅频响</w:t>
      </w:r>
      <w:proofErr w:type="gramStart"/>
      <w:r w:rsidR="00A95D4F" w:rsidRPr="006F41F9">
        <w:rPr>
          <w:rFonts w:ascii="Times New Roman" w:eastAsia="宋体" w:hAnsi="Times New Roman" w:cs="Times New Roman"/>
        </w:rPr>
        <w:t>应度</w:t>
      </w:r>
      <w:r w:rsidR="00C50D97" w:rsidRPr="006F41F9">
        <w:rPr>
          <w:rFonts w:ascii="Times New Roman" w:eastAsia="宋体" w:hAnsi="Times New Roman" w:cs="Times New Roman"/>
        </w:rPr>
        <w:t>按</w:t>
      </w:r>
      <w:proofErr w:type="gramEnd"/>
      <w:r w:rsidR="00C50D97" w:rsidRPr="006F41F9">
        <w:rPr>
          <w:rFonts w:ascii="Times New Roman" w:eastAsia="宋体" w:hAnsi="Times New Roman" w:cs="Times New Roman"/>
        </w:rPr>
        <w:t>式</w:t>
      </w:r>
      <w:r w:rsidR="00FF51FC" w:rsidRPr="006F41F9">
        <w:rPr>
          <w:rFonts w:ascii="Times New Roman" w:eastAsia="宋体" w:hAnsi="Times New Roman" w:cs="Times New Roman"/>
        </w:rPr>
        <w:t>（</w:t>
      </w:r>
      <w:r w:rsidR="00BF1CDA" w:rsidRPr="006F41F9">
        <w:rPr>
          <w:rFonts w:ascii="Times New Roman" w:eastAsia="宋体" w:hAnsi="Times New Roman" w:cs="Times New Roman"/>
        </w:rPr>
        <w:t>3</w:t>
      </w:r>
      <w:r w:rsidR="00FF51FC" w:rsidRPr="006F41F9">
        <w:rPr>
          <w:rFonts w:ascii="Times New Roman" w:eastAsia="宋体" w:hAnsi="Times New Roman" w:cs="Times New Roman"/>
        </w:rPr>
        <w:t>）</w:t>
      </w:r>
      <w:r w:rsidR="00C50D97" w:rsidRPr="006F41F9">
        <w:rPr>
          <w:rFonts w:ascii="Times New Roman" w:eastAsia="宋体" w:hAnsi="Times New Roman" w:cs="Times New Roman"/>
        </w:rPr>
        <w:t>计算：</w:t>
      </w:r>
    </w:p>
    <w:p w14:paraId="05D1C30D" w14:textId="77777777" w:rsidR="00C50D97" w:rsidRPr="006F41F9" w:rsidRDefault="00C50D97" w:rsidP="00FF51FC">
      <w:pPr>
        <w:ind w:firstLineChars="200" w:firstLine="420"/>
        <w:jc w:val="right"/>
        <w:rPr>
          <w:rFonts w:ascii="Times New Roman" w:eastAsia="宋体" w:hAnsi="Times New Roman" w:cs="Times New Roman"/>
        </w:rPr>
      </w:pPr>
      <m:oMath>
        <m:r>
          <m:rPr>
            <m:sty m:val="p"/>
          </m:rPr>
          <w:rPr>
            <w:rFonts w:ascii="Cambria Math" w:eastAsia="宋体" w:hAnsi="Cambria Math" w:cs="Times New Roman"/>
          </w:rPr>
          <m:t>S=</m:t>
        </m:r>
        <m:f>
          <m:fPr>
            <m:ctrlPr>
              <w:rPr>
                <w:rFonts w:ascii="Cambria Math" w:eastAsia="宋体" w:hAnsi="Cambria Math" w:cs="Times New Roman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y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y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1</m:t>
                </m:r>
              </m:sub>
            </m:sSub>
            <m:r>
              <w:rPr>
                <w:rFonts w:ascii="Cambria Math" w:eastAsia="宋体" w:hAnsi="Cambria Math" w:cs="Times New Roman"/>
              </w:rPr>
              <m:t>-</m:t>
            </m:r>
            <m:sSub>
              <m:sSubPr>
                <m:ctrlPr>
                  <w:rPr>
                    <w:rFonts w:ascii="Cambria Math" w:eastAsia="宋体" w:hAnsi="Cambria Math" w:cs="Times New Roman"/>
                    <w:i/>
                  </w:rPr>
                </m:ctrlPr>
              </m:sSubPr>
              <m:e>
                <m:r>
                  <w:rPr>
                    <w:rFonts w:ascii="Cambria Math" w:eastAsia="宋体" w:hAnsi="Cambria Math" w:cs="Times New Roman"/>
                  </w:rPr>
                  <m:t>x</m:t>
                </m:r>
              </m:e>
              <m:sub>
                <m:r>
                  <w:rPr>
                    <w:rFonts w:ascii="Cambria Math" w:eastAsia="宋体" w:hAnsi="Cambria Math" w:cs="Times New Roman"/>
                  </w:rPr>
                  <m:t>2</m:t>
                </m:r>
              </m:sub>
            </m:sSub>
          </m:den>
        </m:f>
      </m:oMath>
      <w:r w:rsidR="00FF51FC" w:rsidRPr="006F41F9">
        <w:rPr>
          <w:rFonts w:ascii="Times New Roman" w:eastAsia="宋体" w:hAnsi="Times New Roman" w:cs="Times New Roman"/>
        </w:rPr>
        <w:t xml:space="preserve">                                 </w:t>
      </w:r>
      <w:r w:rsidR="00FF51FC" w:rsidRPr="006F41F9">
        <w:rPr>
          <w:rFonts w:ascii="Times New Roman" w:eastAsia="宋体" w:hAnsi="Times New Roman" w:cs="Times New Roman"/>
        </w:rPr>
        <w:t>（</w:t>
      </w:r>
      <w:r w:rsidR="00BF1CDA" w:rsidRPr="006F41F9">
        <w:rPr>
          <w:rFonts w:ascii="Times New Roman" w:eastAsia="宋体" w:hAnsi="Times New Roman" w:cs="Times New Roman"/>
        </w:rPr>
        <w:t>3</w:t>
      </w:r>
      <w:r w:rsidR="00FF51FC" w:rsidRPr="006F41F9">
        <w:rPr>
          <w:rFonts w:ascii="Times New Roman" w:eastAsia="宋体" w:hAnsi="Times New Roman" w:cs="Times New Roman"/>
        </w:rPr>
        <w:t>）</w:t>
      </w:r>
    </w:p>
    <w:p w14:paraId="5B346D9D" w14:textId="77777777" w:rsidR="006D479F" w:rsidRPr="006F41F9" w:rsidRDefault="00C50D97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式中</w:t>
      </w:r>
      <w:r w:rsidR="006D479F" w:rsidRPr="006F41F9">
        <w:rPr>
          <w:rFonts w:ascii="Times New Roman" w:eastAsia="宋体" w:hAnsi="Times New Roman" w:cs="Times New Roman"/>
        </w:rPr>
        <w:t>：</w:t>
      </w:r>
    </w:p>
    <w:p w14:paraId="055DFA1A" w14:textId="77777777" w:rsidR="00C50D97" w:rsidRPr="006F41F9" w:rsidRDefault="00C50D97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S——</w:t>
      </w:r>
      <w:r w:rsidR="00BE158D" w:rsidRPr="006F41F9">
        <w:rPr>
          <w:rFonts w:ascii="Times New Roman" w:eastAsia="宋体" w:hAnsi="Times New Roman" w:cs="Times New Roman"/>
        </w:rPr>
        <w:t>矿震</w:t>
      </w:r>
      <w:r w:rsidRPr="006F41F9">
        <w:rPr>
          <w:rFonts w:ascii="Times New Roman" w:eastAsia="宋体" w:hAnsi="Times New Roman" w:cs="Times New Roman"/>
        </w:rPr>
        <w:t>传感器</w:t>
      </w:r>
      <w:r w:rsidR="00A95D4F" w:rsidRPr="006F41F9">
        <w:rPr>
          <w:rFonts w:ascii="Times New Roman" w:eastAsia="宋体" w:hAnsi="Times New Roman" w:cs="Times New Roman"/>
        </w:rPr>
        <w:t>幅频响应</w:t>
      </w:r>
      <w:r w:rsidRPr="006F41F9">
        <w:rPr>
          <w:rFonts w:ascii="Times New Roman" w:eastAsia="宋体" w:hAnsi="Times New Roman" w:cs="Times New Roman"/>
        </w:rPr>
        <w:t>度</w:t>
      </w:r>
      <w:r w:rsidR="00A93AAA" w:rsidRPr="006F41F9">
        <w:rPr>
          <w:rFonts w:ascii="Times New Roman" w:eastAsia="宋体" w:hAnsi="Times New Roman" w:cs="Times New Roman"/>
        </w:rPr>
        <w:t>。</w:t>
      </w:r>
    </w:p>
    <w:p w14:paraId="015077AA" w14:textId="77777777" w:rsidR="00C50D97" w:rsidRPr="006F41F9" w:rsidRDefault="00000000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x</m:t>
            </m:r>
          </m:e>
          <m:sub>
            <m:r>
              <w:rPr>
                <w:rFonts w:ascii="Cambria Math" w:eastAsia="宋体" w:hAnsi="Cambria Math" w:cs="Times New Roman"/>
              </w:rPr>
              <m:t>1</m:t>
            </m:r>
          </m:sub>
        </m:sSub>
      </m:oMath>
      <w:r w:rsidR="00706E19" w:rsidRPr="006F41F9">
        <w:rPr>
          <w:rFonts w:ascii="Times New Roman" w:eastAsia="宋体" w:hAnsi="Times New Roman" w:cs="Times New Roman"/>
        </w:rPr>
        <w:t>、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x</m:t>
            </m:r>
          </m:e>
          <m:sub>
            <m:r>
              <w:rPr>
                <w:rFonts w:ascii="Cambria Math" w:eastAsia="宋体" w:hAnsi="Cambria Math" w:cs="Times New Roman"/>
              </w:rPr>
              <m:t>2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706E19" w:rsidRPr="006F41F9">
        <w:rPr>
          <w:rFonts w:ascii="Times New Roman" w:eastAsia="宋体" w:hAnsi="Times New Roman" w:cs="Times New Roman"/>
        </w:rPr>
        <w:t>表示振动</w:t>
      </w:r>
      <w:r w:rsidR="00995B1F" w:rsidRPr="006F41F9">
        <w:rPr>
          <w:rFonts w:ascii="Times New Roman" w:eastAsia="宋体" w:hAnsi="Times New Roman" w:cs="Times New Roman"/>
        </w:rPr>
        <w:t>激励系统</w:t>
      </w:r>
      <w:r w:rsidR="00706E19" w:rsidRPr="006F41F9">
        <w:rPr>
          <w:rFonts w:ascii="Times New Roman" w:eastAsia="宋体" w:hAnsi="Times New Roman" w:cs="Times New Roman"/>
        </w:rPr>
        <w:t>设置的幅值</w:t>
      </w:r>
      <w:r w:rsidR="00771544" w:rsidRPr="006F41F9">
        <w:rPr>
          <w:rFonts w:ascii="Times New Roman" w:eastAsia="宋体" w:hAnsi="Times New Roman" w:cs="Times New Roman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x</m:t>
            </m:r>
          </m:e>
          <m:sub>
            <m:r>
              <w:rPr>
                <w:rFonts w:ascii="Cambria Math" w:eastAsia="宋体" w:hAnsi="Cambria Math" w:cs="Times New Roman"/>
              </w:rPr>
              <m:t>1</m:t>
            </m:r>
          </m:sub>
        </m:sSub>
      </m:oMath>
      <w:r w:rsidR="00771544" w:rsidRPr="006F41F9">
        <w:rPr>
          <w:rFonts w:ascii="Times New Roman" w:eastAsia="宋体" w:hAnsi="Times New Roman" w:cs="Times New Roman"/>
        </w:rPr>
        <w:t>设置为</w:t>
      </w:r>
      <w:r w:rsidR="00771544" w:rsidRPr="006F41F9">
        <w:rPr>
          <w:rFonts w:ascii="Times New Roman" w:eastAsia="宋体" w:hAnsi="Times New Roman" w:cs="Times New Roman"/>
        </w:rPr>
        <w:t>10mv</w:t>
      </w:r>
      <w:r w:rsidR="00771544" w:rsidRPr="006F41F9">
        <w:rPr>
          <w:rFonts w:ascii="Times New Roman" w:eastAsia="宋体" w:hAnsi="Times New Roman" w:cs="Times New Roman"/>
        </w:rPr>
        <w:t>，</w:t>
      </w: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x</m:t>
            </m:r>
          </m:e>
          <m:sub>
            <m:r>
              <w:rPr>
                <w:rFonts w:ascii="Cambria Math" w:eastAsia="宋体" w:hAnsi="Cambria Math" w:cs="Times New Roman"/>
              </w:rPr>
              <m:t>2</m:t>
            </m:r>
          </m:sub>
        </m:sSub>
      </m:oMath>
      <w:r w:rsidR="00771544" w:rsidRPr="006F41F9">
        <w:rPr>
          <w:rFonts w:ascii="Times New Roman" w:eastAsia="宋体" w:hAnsi="Times New Roman" w:cs="Times New Roman"/>
        </w:rPr>
        <w:t>设置为</w:t>
      </w:r>
      <w:r w:rsidR="00771544" w:rsidRPr="006F41F9">
        <w:rPr>
          <w:rFonts w:ascii="Times New Roman" w:eastAsia="宋体" w:hAnsi="Times New Roman" w:cs="Times New Roman"/>
        </w:rPr>
        <w:t>20mv</w:t>
      </w:r>
      <w:r w:rsidR="00A93AAA" w:rsidRPr="006F41F9">
        <w:rPr>
          <w:rFonts w:ascii="Times New Roman" w:eastAsia="宋体" w:hAnsi="Times New Roman" w:cs="Times New Roman"/>
        </w:rPr>
        <w:t>。</w:t>
      </w:r>
    </w:p>
    <w:p w14:paraId="070B5B6D" w14:textId="77777777" w:rsidR="00706E19" w:rsidRPr="006F41F9" w:rsidRDefault="00706E19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y</w:t>
      </w:r>
      <w:r w:rsidRPr="006F41F9">
        <w:rPr>
          <w:rFonts w:ascii="Times New Roman" w:eastAsia="宋体" w:hAnsi="Times New Roman" w:cs="Times New Roman"/>
          <w:vertAlign w:val="subscript"/>
        </w:rPr>
        <w:t>1</w:t>
      </w:r>
      <w:r w:rsidRPr="006F41F9">
        <w:rPr>
          <w:rFonts w:ascii="Times New Roman" w:eastAsia="宋体" w:hAnsi="Times New Roman" w:cs="Times New Roman"/>
        </w:rPr>
        <w:t>、</w:t>
      </w:r>
      <w:r w:rsidRPr="006F41F9">
        <w:rPr>
          <w:rFonts w:ascii="Times New Roman" w:eastAsia="宋体" w:hAnsi="Times New Roman" w:cs="Times New Roman"/>
        </w:rPr>
        <w:t>y</w:t>
      </w:r>
      <w:r w:rsidRPr="006F41F9">
        <w:rPr>
          <w:rFonts w:ascii="Times New Roman" w:eastAsia="宋体" w:hAnsi="Times New Roman" w:cs="Times New Roman"/>
          <w:vertAlign w:val="subscript"/>
        </w:rPr>
        <w:t>2</w:t>
      </w:r>
      <w:r w:rsidR="006D479F" w:rsidRPr="006F41F9">
        <w:rPr>
          <w:rFonts w:ascii="Times New Roman" w:eastAsia="宋体" w:hAnsi="Times New Roman" w:cs="Times New Roman"/>
        </w:rPr>
        <w:t>——</w:t>
      </w:r>
      <w:r w:rsidRPr="006F41F9">
        <w:rPr>
          <w:rFonts w:ascii="Times New Roman" w:eastAsia="宋体" w:hAnsi="Times New Roman" w:cs="Times New Roman"/>
        </w:rPr>
        <w:t>表示</w:t>
      </w:r>
      <w:r w:rsidR="00641992" w:rsidRPr="006F41F9">
        <w:rPr>
          <w:rFonts w:ascii="Times New Roman" w:eastAsia="宋体" w:hAnsi="Times New Roman" w:cs="Times New Roman"/>
        </w:rPr>
        <w:t>参考</w:t>
      </w:r>
      <w:r w:rsidR="00995B1F" w:rsidRPr="006F41F9">
        <w:rPr>
          <w:rFonts w:ascii="Times New Roman" w:eastAsia="宋体" w:hAnsi="Times New Roman" w:cs="Times New Roman"/>
        </w:rPr>
        <w:t>矿震</w:t>
      </w:r>
      <w:r w:rsidRPr="006F41F9">
        <w:rPr>
          <w:rFonts w:ascii="Times New Roman" w:eastAsia="宋体" w:hAnsi="Times New Roman" w:cs="Times New Roman"/>
        </w:rPr>
        <w:t>传感器的幅值</w:t>
      </w:r>
      <w:r w:rsidR="0051649F" w:rsidRPr="006F41F9">
        <w:rPr>
          <w:rFonts w:ascii="Times New Roman" w:eastAsia="宋体" w:hAnsi="Times New Roman" w:cs="Times New Roman"/>
        </w:rPr>
        <w:t>示值</w:t>
      </w:r>
      <w:r w:rsidRPr="006F41F9">
        <w:rPr>
          <w:rFonts w:ascii="Times New Roman" w:eastAsia="宋体" w:hAnsi="Times New Roman" w:cs="Times New Roman"/>
        </w:rPr>
        <w:t>，</w:t>
      </w:r>
      <w:r w:rsidRPr="006F41F9">
        <w:rPr>
          <w:rFonts w:ascii="Times New Roman" w:eastAsia="宋体" w:hAnsi="Times New Roman" w:cs="Times New Roman"/>
        </w:rPr>
        <w:t>mv</w:t>
      </w:r>
      <w:r w:rsidR="00A93AAA" w:rsidRPr="006F41F9">
        <w:rPr>
          <w:rFonts w:ascii="Times New Roman" w:eastAsia="宋体" w:hAnsi="Times New Roman" w:cs="Times New Roman"/>
        </w:rPr>
        <w:t>。</w:t>
      </w:r>
    </w:p>
    <w:p w14:paraId="59BF0D95" w14:textId="77777777" w:rsidR="004B7384" w:rsidRPr="006F41F9" w:rsidRDefault="005D58E3" w:rsidP="00EB239E">
      <w:pPr>
        <w:ind w:firstLineChars="200" w:firstLine="420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fldChar w:fldCharType="begin"/>
      </w:r>
      <w:r w:rsidRPr="006F41F9">
        <w:rPr>
          <w:rFonts w:ascii="Times New Roman" w:eastAsia="宋体" w:hAnsi="Times New Roman" w:cs="Times New Roman"/>
        </w:rPr>
        <w:instrText xml:space="preserve"> = 2 \* GB3 </w:instrText>
      </w:r>
      <w:r w:rsidRPr="006F41F9">
        <w:rPr>
          <w:rFonts w:ascii="Times New Roman" w:eastAsia="宋体" w:hAnsi="Times New Roman" w:cs="Times New Roman"/>
        </w:rPr>
        <w:fldChar w:fldCharType="separate"/>
      </w:r>
      <w:r w:rsidRPr="006F41F9">
        <w:rPr>
          <w:rFonts w:ascii="宋体" w:eastAsia="宋体" w:hAnsi="宋体" w:cs="宋体" w:hint="eastAsia"/>
          <w:noProof/>
        </w:rPr>
        <w:t>②</w:t>
      </w:r>
      <w:r w:rsidRPr="006F41F9">
        <w:rPr>
          <w:rFonts w:ascii="Times New Roman" w:eastAsia="宋体" w:hAnsi="Times New Roman" w:cs="Times New Roman"/>
        </w:rPr>
        <w:fldChar w:fldCharType="end"/>
      </w:r>
      <w:r w:rsidR="004B7384" w:rsidRPr="006F41F9">
        <w:rPr>
          <w:rFonts w:ascii="Times New Roman" w:eastAsia="宋体" w:hAnsi="Times New Roman" w:cs="Times New Roman"/>
        </w:rPr>
        <w:t>使用同样的测试流程开展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="004B7384" w:rsidRPr="006F41F9">
        <w:rPr>
          <w:rFonts w:ascii="Times New Roman" w:eastAsia="宋体" w:hAnsi="Times New Roman" w:cs="Times New Roman"/>
        </w:rPr>
        <w:t>的测试，获得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="00776B53" w:rsidRPr="006F41F9">
        <w:rPr>
          <w:rFonts w:ascii="Times New Roman" w:eastAsia="宋体" w:hAnsi="Times New Roman" w:cs="Times New Roman"/>
        </w:rPr>
        <w:t>不同频率下</w:t>
      </w:r>
      <w:r w:rsidR="00995B1F" w:rsidRPr="006F41F9">
        <w:rPr>
          <w:rFonts w:ascii="Times New Roman" w:eastAsia="宋体" w:hAnsi="Times New Roman" w:cs="Times New Roman"/>
        </w:rPr>
        <w:t>（包含最大、最小工作频率，不少于</w:t>
      </w:r>
      <w:r w:rsidR="00995B1F" w:rsidRPr="006F41F9">
        <w:rPr>
          <w:rFonts w:ascii="Times New Roman" w:eastAsia="宋体" w:hAnsi="Times New Roman" w:cs="Times New Roman"/>
        </w:rPr>
        <w:t>7</w:t>
      </w:r>
      <w:r w:rsidR="00995B1F" w:rsidRPr="006F41F9">
        <w:rPr>
          <w:rFonts w:ascii="Times New Roman" w:eastAsia="宋体" w:hAnsi="Times New Roman" w:cs="Times New Roman"/>
        </w:rPr>
        <w:t>个频率点）</w:t>
      </w:r>
      <w:r w:rsidR="004B7384" w:rsidRPr="006F41F9">
        <w:rPr>
          <w:rFonts w:ascii="Times New Roman" w:eastAsia="宋体" w:hAnsi="Times New Roman" w:cs="Times New Roman"/>
        </w:rPr>
        <w:t>的</w:t>
      </w:r>
      <w:r w:rsidR="00A95D4F" w:rsidRPr="006F41F9">
        <w:rPr>
          <w:rFonts w:ascii="Times New Roman" w:eastAsia="宋体" w:hAnsi="Times New Roman" w:cs="Times New Roman"/>
        </w:rPr>
        <w:t>幅频响应</w:t>
      </w:r>
      <w:r w:rsidRPr="006F41F9">
        <w:rPr>
          <w:rFonts w:ascii="Times New Roman" w:eastAsia="宋体" w:hAnsi="Times New Roman" w:cs="Times New Roman"/>
        </w:rPr>
        <w:t>度。</w:t>
      </w:r>
    </w:p>
    <w:p w14:paraId="1179002F" w14:textId="77777777" w:rsidR="005D58E3" w:rsidRPr="006F41F9" w:rsidRDefault="005D58E3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fldChar w:fldCharType="begin"/>
      </w:r>
      <w:r w:rsidRPr="006F41F9">
        <w:rPr>
          <w:rFonts w:ascii="Times New Roman" w:eastAsia="宋体" w:hAnsi="Times New Roman" w:cs="Times New Roman"/>
        </w:rPr>
        <w:instrText xml:space="preserve"> = 3 \* GB3 </w:instrText>
      </w:r>
      <w:r w:rsidRPr="006F41F9">
        <w:rPr>
          <w:rFonts w:ascii="Times New Roman" w:eastAsia="宋体" w:hAnsi="Times New Roman" w:cs="Times New Roman"/>
        </w:rPr>
        <w:fldChar w:fldCharType="separate"/>
      </w:r>
      <w:r w:rsidRPr="006F41F9">
        <w:rPr>
          <w:rFonts w:ascii="宋体" w:eastAsia="宋体" w:hAnsi="宋体" w:cs="宋体" w:hint="eastAsia"/>
          <w:noProof/>
        </w:rPr>
        <w:t>③</w:t>
      </w:r>
      <w:r w:rsidRPr="006F41F9">
        <w:rPr>
          <w:rFonts w:ascii="Times New Roman" w:eastAsia="宋体" w:hAnsi="Times New Roman" w:cs="Times New Roman"/>
        </w:rPr>
        <w:fldChar w:fldCharType="end"/>
      </w:r>
      <w:r w:rsidR="009B3664" w:rsidRPr="006F41F9">
        <w:rPr>
          <w:rFonts w:ascii="Times New Roman" w:hAnsi="Times New Roman" w:cs="Times New Roman"/>
        </w:rPr>
        <w:t>在参考矿震传感器</w:t>
      </w:r>
      <w:r w:rsidR="00CB4214" w:rsidRPr="006F41F9">
        <w:rPr>
          <w:rFonts w:ascii="Times New Roman" w:hAnsi="Times New Roman" w:cs="Times New Roman"/>
        </w:rPr>
        <w:t>幅</w:t>
      </w:r>
      <w:proofErr w:type="gramStart"/>
      <w:r w:rsidR="00CB4214" w:rsidRPr="006F41F9">
        <w:rPr>
          <w:rFonts w:ascii="Times New Roman" w:hAnsi="Times New Roman" w:cs="Times New Roman"/>
        </w:rPr>
        <w:t>频</w:t>
      </w:r>
      <w:r w:rsidR="001A3C74" w:rsidRPr="006F41F9">
        <w:rPr>
          <w:rFonts w:ascii="Times New Roman" w:hAnsi="Times New Roman" w:cs="Times New Roman"/>
        </w:rPr>
        <w:t>响应度</w:t>
      </w:r>
      <w:r w:rsidR="00CB4214" w:rsidRPr="006F41F9">
        <w:rPr>
          <w:rFonts w:ascii="Times New Roman" w:hAnsi="Times New Roman" w:cs="Times New Roman"/>
        </w:rPr>
        <w:t>最小</w:t>
      </w:r>
      <w:r w:rsidR="001A3C74" w:rsidRPr="006F41F9">
        <w:rPr>
          <w:rFonts w:ascii="Times New Roman" w:hAnsi="Times New Roman" w:cs="Times New Roman"/>
        </w:rPr>
        <w:t>值</w:t>
      </w:r>
      <w:proofErr w:type="gramEnd"/>
      <w:r w:rsidR="009B3664" w:rsidRPr="006F41F9">
        <w:rPr>
          <w:rFonts w:ascii="Times New Roman" w:hAnsi="Times New Roman" w:cs="Times New Roman"/>
        </w:rPr>
        <w:t>对应频率</w:t>
      </w:r>
      <w:r w:rsidR="00574AC1" w:rsidRPr="006F41F9">
        <w:rPr>
          <w:rFonts w:ascii="Times New Roman" w:hAnsi="Times New Roman" w:cs="Times New Roman"/>
        </w:rPr>
        <w:t>（</w:t>
      </w:r>
      <w:r w:rsidR="00574AC1" w:rsidRPr="006F41F9">
        <w:rPr>
          <w:rFonts w:ascii="Times New Roman" w:hAnsi="Times New Roman" w:cs="Times New Roman"/>
        </w:rPr>
        <w:t>2-150Hz</w:t>
      </w:r>
      <w:r w:rsidR="00574AC1" w:rsidRPr="006F41F9">
        <w:rPr>
          <w:rFonts w:ascii="Times New Roman" w:hAnsi="Times New Roman" w:cs="Times New Roman"/>
        </w:rPr>
        <w:t>）</w:t>
      </w:r>
      <w:r w:rsidR="00CB4214" w:rsidRPr="006F41F9">
        <w:rPr>
          <w:rFonts w:ascii="Times New Roman" w:hAnsi="Times New Roman" w:cs="Times New Roman"/>
        </w:rPr>
        <w:t>条件下</w:t>
      </w:r>
      <w:r w:rsidR="009B3664" w:rsidRPr="006F41F9">
        <w:rPr>
          <w:rFonts w:ascii="Times New Roman" w:hAnsi="Times New Roman" w:cs="Times New Roman"/>
        </w:rPr>
        <w:t>，被检矿震传感器的</w:t>
      </w:r>
      <w:r w:rsidR="00CB4214" w:rsidRPr="006F41F9">
        <w:rPr>
          <w:rFonts w:ascii="Times New Roman" w:hAnsi="Times New Roman" w:cs="Times New Roman"/>
        </w:rPr>
        <w:t>幅</w:t>
      </w:r>
      <w:proofErr w:type="gramStart"/>
      <w:r w:rsidR="00CB4214" w:rsidRPr="006F41F9">
        <w:rPr>
          <w:rFonts w:ascii="Times New Roman" w:hAnsi="Times New Roman" w:cs="Times New Roman"/>
        </w:rPr>
        <w:t>频响应</w:t>
      </w:r>
      <w:r w:rsidR="009B3664" w:rsidRPr="006F41F9">
        <w:rPr>
          <w:rFonts w:ascii="Times New Roman" w:hAnsi="Times New Roman" w:cs="Times New Roman"/>
        </w:rPr>
        <w:t>度相对</w:t>
      </w:r>
      <w:proofErr w:type="gramEnd"/>
      <w:r w:rsidR="009B3664" w:rsidRPr="006F41F9">
        <w:rPr>
          <w:rFonts w:ascii="Times New Roman" w:hAnsi="Times New Roman" w:cs="Times New Roman"/>
        </w:rPr>
        <w:t>于参考矿震传感器</w:t>
      </w:r>
      <w:r w:rsidR="00CB4214" w:rsidRPr="006F41F9">
        <w:rPr>
          <w:rFonts w:ascii="Times New Roman" w:hAnsi="Times New Roman" w:cs="Times New Roman"/>
        </w:rPr>
        <w:t>幅</w:t>
      </w:r>
      <w:proofErr w:type="gramStart"/>
      <w:r w:rsidR="00CB4214" w:rsidRPr="006F41F9">
        <w:rPr>
          <w:rFonts w:ascii="Times New Roman" w:hAnsi="Times New Roman" w:cs="Times New Roman"/>
        </w:rPr>
        <w:t>频</w:t>
      </w:r>
      <w:r w:rsidR="001A3C74" w:rsidRPr="006F41F9">
        <w:rPr>
          <w:rFonts w:ascii="Times New Roman" w:hAnsi="Times New Roman" w:cs="Times New Roman"/>
        </w:rPr>
        <w:t>响应度</w:t>
      </w:r>
      <w:r w:rsidR="00D548B0" w:rsidRPr="006F41F9">
        <w:rPr>
          <w:rFonts w:ascii="Times New Roman" w:hAnsi="Times New Roman" w:cs="Times New Roman"/>
        </w:rPr>
        <w:t>最小</w:t>
      </w:r>
      <w:r w:rsidR="001A3C74" w:rsidRPr="006F41F9">
        <w:rPr>
          <w:rFonts w:ascii="Times New Roman" w:hAnsi="Times New Roman" w:cs="Times New Roman"/>
        </w:rPr>
        <w:t>值</w:t>
      </w:r>
      <w:proofErr w:type="gramEnd"/>
      <w:r w:rsidR="009B3664" w:rsidRPr="006F41F9">
        <w:rPr>
          <w:rFonts w:ascii="Times New Roman" w:hAnsi="Times New Roman" w:cs="Times New Roman"/>
        </w:rPr>
        <w:t>的相对</w:t>
      </w:r>
      <w:r w:rsidR="00D548B0" w:rsidRPr="006F41F9">
        <w:rPr>
          <w:rFonts w:ascii="Times New Roman" w:hAnsi="Times New Roman" w:cs="Times New Roman"/>
        </w:rPr>
        <w:t>偏差</w:t>
      </w:r>
      <w:r w:rsidR="009B3664" w:rsidRPr="006F41F9">
        <w:rPr>
          <w:rFonts w:ascii="Times New Roman" w:hAnsi="Times New Roman" w:cs="Times New Roman"/>
        </w:rPr>
        <w:t>，</w:t>
      </w:r>
      <w:r w:rsidR="00397F6E" w:rsidRPr="006F41F9">
        <w:rPr>
          <w:rFonts w:ascii="Times New Roman" w:eastAsia="宋体" w:hAnsi="Times New Roman" w:cs="Times New Roman"/>
        </w:rPr>
        <w:t>按式</w:t>
      </w:r>
      <w:r w:rsidR="00FF51FC" w:rsidRPr="006F41F9">
        <w:rPr>
          <w:rFonts w:ascii="Times New Roman" w:eastAsia="宋体" w:hAnsi="Times New Roman" w:cs="Times New Roman"/>
        </w:rPr>
        <w:t>（</w:t>
      </w:r>
      <w:r w:rsidR="00BF1CDA" w:rsidRPr="006F41F9">
        <w:rPr>
          <w:rFonts w:ascii="Times New Roman" w:eastAsia="宋体" w:hAnsi="Times New Roman" w:cs="Times New Roman"/>
        </w:rPr>
        <w:t>4</w:t>
      </w:r>
      <w:r w:rsidR="00FF51FC" w:rsidRPr="006F41F9">
        <w:rPr>
          <w:rFonts w:ascii="Times New Roman" w:eastAsia="宋体" w:hAnsi="Times New Roman" w:cs="Times New Roman"/>
        </w:rPr>
        <w:t>）</w:t>
      </w:r>
      <w:r w:rsidR="00397F6E" w:rsidRPr="006F41F9">
        <w:rPr>
          <w:rFonts w:ascii="Times New Roman" w:eastAsia="宋体" w:hAnsi="Times New Roman" w:cs="Times New Roman"/>
        </w:rPr>
        <w:t>计算：</w:t>
      </w:r>
    </w:p>
    <w:p w14:paraId="6A08CE35" w14:textId="77777777" w:rsidR="00E920BE" w:rsidRPr="006F41F9" w:rsidRDefault="00000000" w:rsidP="00FF51FC">
      <w:pPr>
        <w:ind w:firstLineChars="200" w:firstLine="420"/>
        <w:jc w:val="righ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s</m:t>
            </m:r>
          </m:sub>
        </m:sSub>
        <m:r>
          <w:rPr>
            <w:rFonts w:ascii="Cambria Math" w:eastAsia="宋体" w:hAnsi="Cambria Math" w:cs="Times New Roman"/>
          </w:rPr>
          <m:t>=</m:t>
        </m:r>
        <m:d>
          <m:dPr>
            <m:begChr m:val="|"/>
            <m:endChr m:val="|"/>
            <m:ctrlPr>
              <w:rPr>
                <w:rFonts w:ascii="Cambria Math" w:eastAsia="宋体" w:hAnsi="Cambria Math" w:cs="Times New Roman"/>
                <w:i/>
              </w:rPr>
            </m:ctrlPr>
          </m:dPr>
          <m:e>
            <m:f>
              <m:fPr>
                <m:ctrlPr>
                  <w:rPr>
                    <w:rFonts w:ascii="Cambria Math" w:eastAsia="宋体" w:hAnsi="Cambria Math" w:cs="Times New Roman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s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i</m:t>
                    </m:r>
                  </m:sub>
                </m:sSub>
                <m:r>
                  <w:rPr>
                    <w:rFonts w:ascii="Cambria Math" w:eastAsia="宋体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s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</w:rPr>
                      <m:t>min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宋体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eastAsia="宋体" w:hAnsi="Cambria Math" w:cs="Times New Roman"/>
                      </w:rPr>
                      <m:t>s</m:t>
                    </m:r>
                  </m:e>
                  <m:sub>
                    <m:r>
                      <w:rPr>
                        <w:rFonts w:ascii="Cambria Math" w:eastAsia="宋体" w:hAnsi="Cambria Math" w:cs="Times New Roman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</w:rPr>
                  <m:t>min</m:t>
                </m:r>
              </m:den>
            </m:f>
          </m:e>
        </m:d>
        <m:r>
          <m:rPr>
            <m:sty m:val="p"/>
          </m:rPr>
          <w:rPr>
            <w:rFonts w:ascii="Cambria Math" w:eastAsia="宋体" w:hAnsi="Cambria Math" w:cs="Times New Roman"/>
          </w:rPr>
          <m:t>×100%</m:t>
        </m:r>
      </m:oMath>
      <w:r w:rsidR="00FF51FC" w:rsidRPr="006F41F9">
        <w:rPr>
          <w:rFonts w:ascii="Times New Roman" w:eastAsia="宋体" w:hAnsi="Times New Roman" w:cs="Times New Roman"/>
        </w:rPr>
        <w:t xml:space="preserve">                            </w:t>
      </w:r>
      <w:r w:rsidR="00FF51FC" w:rsidRPr="006F41F9">
        <w:rPr>
          <w:rFonts w:ascii="Times New Roman" w:eastAsia="宋体" w:hAnsi="Times New Roman" w:cs="Times New Roman"/>
        </w:rPr>
        <w:t>（</w:t>
      </w:r>
      <w:r w:rsidR="00BF1CDA" w:rsidRPr="006F41F9">
        <w:rPr>
          <w:rFonts w:ascii="Times New Roman" w:eastAsia="宋体" w:hAnsi="Times New Roman" w:cs="Times New Roman"/>
        </w:rPr>
        <w:t>4</w:t>
      </w:r>
      <w:r w:rsidR="00FF51FC" w:rsidRPr="006F41F9">
        <w:rPr>
          <w:rFonts w:ascii="Times New Roman" w:eastAsia="宋体" w:hAnsi="Times New Roman" w:cs="Times New Roman"/>
        </w:rPr>
        <w:t>）</w:t>
      </w:r>
    </w:p>
    <w:p w14:paraId="6EDBBDDD" w14:textId="77777777" w:rsidR="00E920BE" w:rsidRPr="006F41F9" w:rsidRDefault="00E920BE" w:rsidP="00E920BE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式中：</w:t>
      </w:r>
    </w:p>
    <w:p w14:paraId="7F0FB5BA" w14:textId="77777777" w:rsidR="00E920BE" w:rsidRPr="006F41F9" w:rsidRDefault="00000000" w:rsidP="00E920BE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δ</m:t>
            </m:r>
          </m:e>
          <m:sub>
            <m:r>
              <w:rPr>
                <w:rFonts w:ascii="Cambria Math" w:eastAsia="宋体" w:hAnsi="Cambria Math" w:cs="Times New Roman"/>
              </w:rPr>
              <m:t>s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CB4214" w:rsidRPr="006F41F9">
        <w:rPr>
          <w:rFonts w:ascii="Times New Roman" w:eastAsia="宋体" w:hAnsi="Times New Roman" w:cs="Times New Roman"/>
        </w:rPr>
        <w:t>幅</w:t>
      </w:r>
      <w:proofErr w:type="gramStart"/>
      <w:r w:rsidR="00CB4214" w:rsidRPr="006F41F9">
        <w:rPr>
          <w:rFonts w:ascii="Times New Roman" w:eastAsia="宋体" w:hAnsi="Times New Roman" w:cs="Times New Roman"/>
        </w:rPr>
        <w:t>频响应</w:t>
      </w:r>
      <w:r w:rsidR="00E920BE" w:rsidRPr="006F41F9">
        <w:rPr>
          <w:rFonts w:ascii="Times New Roman" w:eastAsia="宋体" w:hAnsi="Times New Roman" w:cs="Times New Roman"/>
        </w:rPr>
        <w:t>度</w:t>
      </w:r>
      <w:r w:rsidR="00CE6AC1" w:rsidRPr="006F41F9">
        <w:rPr>
          <w:rFonts w:ascii="Times New Roman" w:eastAsia="宋体" w:hAnsi="Times New Roman" w:cs="Times New Roman"/>
        </w:rPr>
        <w:t>相对</w:t>
      </w:r>
      <w:r w:rsidR="00D548B0" w:rsidRPr="006F41F9">
        <w:rPr>
          <w:rFonts w:ascii="Times New Roman" w:eastAsia="宋体" w:hAnsi="Times New Roman" w:cs="Times New Roman"/>
        </w:rPr>
        <w:t>偏差</w:t>
      </w:r>
      <w:proofErr w:type="gramEnd"/>
      <w:r w:rsidR="00E920BE" w:rsidRPr="006F41F9">
        <w:rPr>
          <w:rFonts w:ascii="Times New Roman" w:eastAsia="宋体" w:hAnsi="Times New Roman" w:cs="Times New Roman"/>
        </w:rPr>
        <w:t>，</w:t>
      </w:r>
      <w:r w:rsidR="00E920BE" w:rsidRPr="006F41F9">
        <w:rPr>
          <w:rFonts w:ascii="Times New Roman" w:eastAsia="宋体" w:hAnsi="Times New Roman" w:cs="Times New Roman"/>
        </w:rPr>
        <w:t>%</w:t>
      </w:r>
      <w:r w:rsidR="00E920BE" w:rsidRPr="006F41F9">
        <w:rPr>
          <w:rFonts w:ascii="Times New Roman" w:eastAsia="宋体" w:hAnsi="Times New Roman" w:cs="Times New Roman"/>
        </w:rPr>
        <w:t>；</w:t>
      </w:r>
    </w:p>
    <w:p w14:paraId="18BB96E3" w14:textId="77777777" w:rsidR="00E920BE" w:rsidRPr="006F41F9" w:rsidRDefault="00000000" w:rsidP="00E920BE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s</m:t>
            </m:r>
          </m:e>
          <m:sub>
            <m:r>
              <w:rPr>
                <w:rFonts w:ascii="Cambria Math" w:eastAsia="宋体" w:hAnsi="Cambria Math" w:cs="Times New Roman"/>
              </w:rPr>
              <m:t>i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105E13" w:rsidRPr="006F41F9">
        <w:rPr>
          <w:rFonts w:ascii="Times New Roman" w:eastAsia="宋体" w:hAnsi="Times New Roman" w:cs="Times New Roman"/>
        </w:rPr>
        <w:t>被检矿震传感器</w:t>
      </w:r>
      <w:r w:rsidR="00A466F9" w:rsidRPr="006F41F9">
        <w:rPr>
          <w:rFonts w:ascii="Times New Roman" w:eastAsia="宋体" w:hAnsi="Times New Roman" w:cs="Times New Roman"/>
        </w:rPr>
        <w:t>的</w:t>
      </w:r>
      <w:r w:rsidR="00CB4214" w:rsidRPr="006F41F9">
        <w:rPr>
          <w:rFonts w:ascii="Times New Roman" w:eastAsia="宋体" w:hAnsi="Times New Roman" w:cs="Times New Roman"/>
        </w:rPr>
        <w:t>幅频响应</w:t>
      </w:r>
      <w:r w:rsidR="00A466F9" w:rsidRPr="006F41F9">
        <w:rPr>
          <w:rFonts w:ascii="Times New Roman" w:eastAsia="宋体" w:hAnsi="Times New Roman" w:cs="Times New Roman"/>
        </w:rPr>
        <w:t>度</w:t>
      </w:r>
      <w:r w:rsidR="001A3C74" w:rsidRPr="006F41F9">
        <w:rPr>
          <w:rFonts w:ascii="Times New Roman" w:eastAsia="宋体" w:hAnsi="Times New Roman" w:cs="Times New Roman"/>
        </w:rPr>
        <w:t>（对应参考矿震传感器幅</w:t>
      </w:r>
      <w:proofErr w:type="gramStart"/>
      <w:r w:rsidR="001A3C74" w:rsidRPr="006F41F9">
        <w:rPr>
          <w:rFonts w:ascii="Times New Roman" w:eastAsia="宋体" w:hAnsi="Times New Roman" w:cs="Times New Roman"/>
        </w:rPr>
        <w:t>频响应度最小值</w:t>
      </w:r>
      <w:proofErr w:type="gramEnd"/>
      <w:r w:rsidR="001A3C74" w:rsidRPr="006F41F9">
        <w:rPr>
          <w:rFonts w:ascii="Times New Roman" w:eastAsia="宋体" w:hAnsi="Times New Roman" w:cs="Times New Roman"/>
        </w:rPr>
        <w:t>的频率）</w:t>
      </w:r>
      <w:r w:rsidR="00E920BE" w:rsidRPr="006F41F9">
        <w:rPr>
          <w:rFonts w:ascii="Times New Roman" w:eastAsia="宋体" w:hAnsi="Times New Roman" w:cs="Times New Roman"/>
        </w:rPr>
        <w:t>；</w:t>
      </w:r>
    </w:p>
    <w:p w14:paraId="6F982EBF" w14:textId="77777777" w:rsidR="00E920BE" w:rsidRPr="006F41F9" w:rsidRDefault="00000000" w:rsidP="00E920BE">
      <w:pPr>
        <w:ind w:firstLineChars="200" w:firstLine="420"/>
        <w:jc w:val="left"/>
        <w:rPr>
          <w:rFonts w:ascii="Times New Roman" w:eastAsia="宋体" w:hAnsi="Times New Roman" w:cs="Times New Roman"/>
        </w:rPr>
      </w:pPr>
      <m:oMath>
        <m:sSub>
          <m:sSubPr>
            <m:ctrlPr>
              <w:rPr>
                <w:rFonts w:ascii="Cambria Math" w:eastAsia="宋体" w:hAnsi="Cambria Math" w:cs="Times New Roman"/>
                <w:i/>
              </w:rPr>
            </m:ctrlPr>
          </m:sSubPr>
          <m:e>
            <m:r>
              <w:rPr>
                <w:rFonts w:ascii="Cambria Math" w:eastAsia="宋体" w:hAnsi="Cambria Math" w:cs="Times New Roman"/>
              </w:rPr>
              <m:t>s</m:t>
            </m:r>
          </m:e>
          <m:sub>
            <m:r>
              <w:rPr>
                <w:rFonts w:ascii="Cambria Math" w:eastAsia="宋体" w:hAnsi="Cambria Math" w:cs="Times New Roman"/>
              </w:rPr>
              <m:t>j</m:t>
            </m:r>
            <m:r>
              <m:rPr>
                <m:sty m:val="p"/>
              </m:rPr>
              <w:rPr>
                <w:rFonts w:ascii="Cambria Math" w:eastAsia="宋体" w:hAnsi="Cambria Math" w:cs="Times New Roman"/>
              </w:rPr>
              <m:t>min</m:t>
            </m:r>
          </m:sub>
        </m:sSub>
      </m:oMath>
      <w:r w:rsidR="006D479F" w:rsidRPr="006F41F9">
        <w:rPr>
          <w:rFonts w:ascii="Times New Roman" w:eastAsia="宋体" w:hAnsi="Times New Roman" w:cs="Times New Roman"/>
        </w:rPr>
        <w:t>——</w:t>
      </w:r>
      <w:r w:rsidR="00A466F9" w:rsidRPr="006F41F9">
        <w:rPr>
          <w:rFonts w:ascii="Times New Roman" w:eastAsia="宋体" w:hAnsi="Times New Roman" w:cs="Times New Roman"/>
        </w:rPr>
        <w:t>参考矿震传感器的</w:t>
      </w:r>
      <w:r w:rsidR="00CB4214" w:rsidRPr="006F41F9">
        <w:rPr>
          <w:rFonts w:ascii="Times New Roman" w:eastAsia="宋体" w:hAnsi="Times New Roman" w:cs="Times New Roman"/>
        </w:rPr>
        <w:t>幅</w:t>
      </w:r>
      <w:proofErr w:type="gramStart"/>
      <w:r w:rsidR="00CB4214" w:rsidRPr="006F41F9">
        <w:rPr>
          <w:rFonts w:ascii="Times New Roman" w:eastAsia="宋体" w:hAnsi="Times New Roman" w:cs="Times New Roman"/>
        </w:rPr>
        <w:t>频</w:t>
      </w:r>
      <w:r w:rsidR="001A3C74" w:rsidRPr="006F41F9">
        <w:rPr>
          <w:rFonts w:ascii="Times New Roman" w:eastAsia="宋体" w:hAnsi="Times New Roman" w:cs="Times New Roman"/>
        </w:rPr>
        <w:t>响应度</w:t>
      </w:r>
      <w:r w:rsidR="009B3664" w:rsidRPr="006F41F9">
        <w:rPr>
          <w:rFonts w:ascii="Times New Roman" w:eastAsia="宋体" w:hAnsi="Times New Roman" w:cs="Times New Roman"/>
        </w:rPr>
        <w:t>最小</w:t>
      </w:r>
      <w:r w:rsidR="001A3C74" w:rsidRPr="006F41F9">
        <w:rPr>
          <w:rFonts w:ascii="Times New Roman" w:eastAsia="宋体" w:hAnsi="Times New Roman" w:cs="Times New Roman"/>
        </w:rPr>
        <w:t>值</w:t>
      </w:r>
      <w:proofErr w:type="gramEnd"/>
      <w:r w:rsidR="00E920BE" w:rsidRPr="006F41F9">
        <w:rPr>
          <w:rFonts w:ascii="Times New Roman" w:eastAsia="宋体" w:hAnsi="Times New Roman" w:cs="Times New Roman"/>
        </w:rPr>
        <w:t>。</w:t>
      </w:r>
    </w:p>
    <w:p w14:paraId="3C463CA3" w14:textId="77777777" w:rsidR="00E920BE" w:rsidRPr="006F41F9" w:rsidRDefault="004F2AEC" w:rsidP="00E920BE">
      <w:pPr>
        <w:ind w:firstLineChars="200" w:firstLine="420"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t>矿震传感器</w:t>
      </w:r>
      <w:r w:rsidR="00CB4214" w:rsidRPr="006F41F9">
        <w:rPr>
          <w:rFonts w:ascii="Times New Roman" w:eastAsia="宋体" w:hAnsi="Times New Roman" w:cs="Times New Roman"/>
        </w:rPr>
        <w:t>幅</w:t>
      </w:r>
      <w:proofErr w:type="gramStart"/>
      <w:r w:rsidR="00CB4214" w:rsidRPr="006F41F9">
        <w:rPr>
          <w:rFonts w:ascii="Times New Roman" w:eastAsia="宋体" w:hAnsi="Times New Roman" w:cs="Times New Roman"/>
        </w:rPr>
        <w:t>频</w:t>
      </w:r>
      <w:r w:rsidR="001A3C74" w:rsidRPr="006F41F9">
        <w:rPr>
          <w:rFonts w:ascii="Times New Roman" w:eastAsia="宋体" w:hAnsi="Times New Roman" w:cs="Times New Roman"/>
        </w:rPr>
        <w:t>响应度</w:t>
      </w:r>
      <w:r w:rsidR="009B3664" w:rsidRPr="006F41F9">
        <w:rPr>
          <w:rFonts w:ascii="Times New Roman" w:eastAsia="宋体" w:hAnsi="Times New Roman" w:cs="Times New Roman"/>
        </w:rPr>
        <w:t>最小</w:t>
      </w:r>
      <w:r w:rsidR="001A3C74" w:rsidRPr="006F41F9">
        <w:rPr>
          <w:rFonts w:ascii="Times New Roman" w:eastAsia="宋体" w:hAnsi="Times New Roman" w:cs="Times New Roman"/>
        </w:rPr>
        <w:t>值</w:t>
      </w:r>
      <w:proofErr w:type="gramEnd"/>
      <w:r w:rsidR="001A3C74" w:rsidRPr="006F41F9">
        <w:rPr>
          <w:rFonts w:ascii="Times New Roman" w:eastAsia="宋体" w:hAnsi="Times New Roman" w:cs="Times New Roman"/>
        </w:rPr>
        <w:t>的</w:t>
      </w:r>
      <w:r w:rsidR="00CE6AC1" w:rsidRPr="006F41F9">
        <w:rPr>
          <w:rFonts w:ascii="Times New Roman" w:eastAsia="宋体" w:hAnsi="Times New Roman" w:cs="Times New Roman"/>
        </w:rPr>
        <w:t>相对</w:t>
      </w:r>
      <w:r w:rsidR="00D548B0" w:rsidRPr="006F41F9">
        <w:rPr>
          <w:rFonts w:ascii="Times New Roman" w:eastAsia="宋体" w:hAnsi="Times New Roman" w:cs="Times New Roman"/>
        </w:rPr>
        <w:t>偏差</w:t>
      </w:r>
      <w:r w:rsidR="00E920BE" w:rsidRPr="006F41F9">
        <w:rPr>
          <w:rFonts w:ascii="Times New Roman" w:eastAsia="宋体" w:hAnsi="Times New Roman" w:cs="Times New Roman"/>
        </w:rPr>
        <w:t>应满足表</w:t>
      </w:r>
      <w:r w:rsidR="00E920BE" w:rsidRPr="006F41F9">
        <w:rPr>
          <w:rFonts w:ascii="Times New Roman" w:eastAsia="宋体" w:hAnsi="Times New Roman" w:cs="Times New Roman"/>
        </w:rPr>
        <w:t>1</w:t>
      </w:r>
      <w:r w:rsidR="00E920BE" w:rsidRPr="006F41F9">
        <w:rPr>
          <w:rFonts w:ascii="Times New Roman" w:eastAsia="宋体" w:hAnsi="Times New Roman" w:cs="Times New Roman"/>
        </w:rPr>
        <w:t>的要求。</w:t>
      </w:r>
    </w:p>
    <w:p w14:paraId="6D911EBD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2" w:name="_Toc123886239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6.4</w:t>
      </w:r>
      <w:r w:rsidR="009D3B82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核验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结果处理</w:t>
      </w:r>
      <w:bookmarkEnd w:id="22"/>
    </w:p>
    <w:p w14:paraId="73553D95" w14:textId="77777777" w:rsidR="00A82118" w:rsidRPr="006F41F9" w:rsidRDefault="004A5A69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经</w:t>
      </w:r>
      <w:r w:rsidR="009D3B82" w:rsidRPr="006F41F9">
        <w:rPr>
          <w:rFonts w:ascii="Times New Roman" w:eastAsia="宋体" w:hAnsi="Times New Roman" w:cs="Times New Roman"/>
          <w:szCs w:val="21"/>
        </w:rPr>
        <w:t>核验</w:t>
      </w:r>
      <w:r w:rsidR="00D67935" w:rsidRPr="006F41F9">
        <w:rPr>
          <w:rFonts w:ascii="Times New Roman" w:eastAsia="宋体" w:hAnsi="Times New Roman" w:cs="Times New Roman"/>
          <w:szCs w:val="21"/>
        </w:rPr>
        <w:t>测试后给</w:t>
      </w:r>
      <w:r w:rsidR="00FB56AB" w:rsidRPr="006F41F9">
        <w:rPr>
          <w:rFonts w:ascii="Times New Roman" w:eastAsia="宋体" w:hAnsi="Times New Roman" w:cs="Times New Roman"/>
          <w:szCs w:val="21"/>
        </w:rPr>
        <w:t>出</w:t>
      </w:r>
      <w:r w:rsidRPr="006F41F9">
        <w:rPr>
          <w:rFonts w:ascii="Times New Roman" w:eastAsia="宋体" w:hAnsi="Times New Roman" w:cs="Times New Roman"/>
          <w:szCs w:val="21"/>
        </w:rPr>
        <w:t>矿震传感器</w:t>
      </w:r>
      <w:r w:rsidR="00D67935" w:rsidRPr="006F41F9">
        <w:rPr>
          <w:rFonts w:ascii="Times New Roman" w:eastAsia="宋体" w:hAnsi="Times New Roman" w:cs="Times New Roman"/>
          <w:szCs w:val="21"/>
        </w:rPr>
        <w:t>测试报告</w:t>
      </w:r>
      <w:r w:rsidR="00D76CF3" w:rsidRPr="006F41F9">
        <w:rPr>
          <w:rFonts w:ascii="Times New Roman" w:eastAsia="宋体" w:hAnsi="Times New Roman" w:cs="Times New Roman"/>
          <w:szCs w:val="21"/>
        </w:rPr>
        <w:t>，</w:t>
      </w:r>
      <w:r w:rsidR="00D67935" w:rsidRPr="006F41F9">
        <w:rPr>
          <w:rFonts w:ascii="Times New Roman" w:eastAsia="宋体" w:hAnsi="Times New Roman" w:cs="Times New Roman"/>
          <w:szCs w:val="21"/>
        </w:rPr>
        <w:t>测试报告</w:t>
      </w:r>
      <w:r w:rsidR="00D76CF3" w:rsidRPr="006F41F9">
        <w:rPr>
          <w:rFonts w:ascii="Times New Roman" w:eastAsia="宋体" w:hAnsi="Times New Roman" w:cs="Times New Roman"/>
          <w:szCs w:val="21"/>
        </w:rPr>
        <w:t>格式见附录</w:t>
      </w:r>
      <w:r w:rsidR="00D76CF3" w:rsidRPr="006F41F9">
        <w:rPr>
          <w:rFonts w:ascii="Times New Roman" w:eastAsia="宋体" w:hAnsi="Times New Roman" w:cs="Times New Roman"/>
          <w:szCs w:val="21"/>
        </w:rPr>
        <w:t>A</w:t>
      </w:r>
      <w:r w:rsidR="00D76CF3" w:rsidRPr="006F41F9">
        <w:rPr>
          <w:rFonts w:ascii="Times New Roman" w:eastAsia="宋体" w:hAnsi="Times New Roman" w:cs="Times New Roman"/>
          <w:szCs w:val="21"/>
        </w:rPr>
        <w:t>。</w:t>
      </w:r>
    </w:p>
    <w:p w14:paraId="28285FF6" w14:textId="77777777" w:rsidR="00A82118" w:rsidRPr="006F41F9" w:rsidRDefault="001421B4">
      <w:pPr>
        <w:pStyle w:val="2"/>
        <w:ind w:firstLineChars="200" w:firstLine="420"/>
        <w:rPr>
          <w:rFonts w:ascii="Times New Roman" w:eastAsia="宋体" w:hAnsi="Times New Roman" w:cs="Times New Roman"/>
          <w:b w:val="0"/>
          <w:bCs w:val="0"/>
          <w:sz w:val="21"/>
          <w:szCs w:val="21"/>
        </w:rPr>
      </w:pPr>
      <w:bookmarkStart w:id="23" w:name="_Toc123886240"/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lastRenderedPageBreak/>
        <w:t>6.5</w:t>
      </w:r>
      <w:r w:rsidR="009D3B82"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核验</w:t>
      </w:r>
      <w:r w:rsidRPr="006F41F9">
        <w:rPr>
          <w:rFonts w:ascii="Times New Roman" w:eastAsia="宋体" w:hAnsi="Times New Roman" w:cs="Times New Roman"/>
          <w:b w:val="0"/>
          <w:bCs w:val="0"/>
          <w:sz w:val="21"/>
          <w:szCs w:val="21"/>
        </w:rPr>
        <w:t>周期</w:t>
      </w:r>
      <w:bookmarkEnd w:id="23"/>
    </w:p>
    <w:p w14:paraId="2FF62A53" w14:textId="77777777" w:rsidR="00A82118" w:rsidRPr="006F41F9" w:rsidRDefault="001421B4">
      <w:pPr>
        <w:ind w:firstLineChars="200" w:firstLine="42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正常情况下一般每两年进行一次。</w:t>
      </w:r>
    </w:p>
    <w:p w14:paraId="11C27059" w14:textId="77777777" w:rsidR="00A82118" w:rsidRPr="006F41F9" w:rsidRDefault="001421B4">
      <w:pPr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br w:type="page"/>
      </w:r>
    </w:p>
    <w:p w14:paraId="6B5CB0AA" w14:textId="77777777" w:rsidR="00A82118" w:rsidRPr="006F41F9" w:rsidRDefault="001421B4">
      <w:pPr>
        <w:pStyle w:val="1"/>
        <w:rPr>
          <w:rFonts w:ascii="Times New Roman" w:eastAsia="宋体" w:hAnsi="Times New Roman" w:cs="Times New Roman"/>
          <w:b w:val="0"/>
          <w:bCs w:val="0"/>
          <w:sz w:val="28"/>
          <w:szCs w:val="28"/>
        </w:rPr>
      </w:pPr>
      <w:bookmarkStart w:id="24" w:name="_Toc123886241"/>
      <w:r w:rsidRPr="006F41F9">
        <w:rPr>
          <w:rFonts w:ascii="Times New Roman" w:eastAsia="宋体" w:hAnsi="Times New Roman" w:cs="Times New Roman"/>
          <w:b w:val="0"/>
          <w:bCs w:val="0"/>
          <w:sz w:val="28"/>
          <w:szCs w:val="28"/>
        </w:rPr>
        <w:lastRenderedPageBreak/>
        <w:t>附录</w:t>
      </w:r>
      <w:r w:rsidRPr="006F41F9">
        <w:rPr>
          <w:rFonts w:ascii="Times New Roman" w:eastAsia="宋体" w:hAnsi="Times New Roman" w:cs="Times New Roman"/>
          <w:b w:val="0"/>
          <w:bCs w:val="0"/>
          <w:sz w:val="28"/>
          <w:szCs w:val="28"/>
        </w:rPr>
        <w:t>A:</w:t>
      </w:r>
      <w:bookmarkEnd w:id="24"/>
    </w:p>
    <w:p w14:paraId="5DF25BA6" w14:textId="77777777" w:rsidR="00A82118" w:rsidRPr="006F41F9" w:rsidRDefault="001421B4">
      <w:pPr>
        <w:jc w:val="center"/>
        <w:rPr>
          <w:rFonts w:ascii="Times New Roman" w:eastAsia="宋体" w:hAnsi="Times New Roman" w:cs="Times New Roman"/>
          <w:b/>
          <w:sz w:val="48"/>
          <w:szCs w:val="48"/>
        </w:rPr>
      </w:pPr>
      <w:r w:rsidRPr="006F41F9">
        <w:rPr>
          <w:rFonts w:ascii="Times New Roman" w:eastAsia="宋体" w:hAnsi="Times New Roman" w:cs="Times New Roman"/>
          <w:b/>
          <w:sz w:val="72"/>
          <w:szCs w:val="48"/>
        </w:rPr>
        <w:t>矿震传感器</w:t>
      </w:r>
      <w:r w:rsidR="005F5D97" w:rsidRPr="006F41F9">
        <w:rPr>
          <w:rFonts w:ascii="Times New Roman" w:eastAsia="宋体" w:hAnsi="Times New Roman" w:cs="Times New Roman"/>
          <w:b/>
          <w:sz w:val="72"/>
          <w:szCs w:val="48"/>
        </w:rPr>
        <w:t>测试报告</w:t>
      </w:r>
    </w:p>
    <w:p w14:paraId="35B2CCBE" w14:textId="77777777" w:rsidR="00A82118" w:rsidRPr="006F41F9" w:rsidRDefault="001421B4">
      <w:pPr>
        <w:jc w:val="center"/>
        <w:rPr>
          <w:rFonts w:ascii="Times New Roman" w:eastAsia="宋体" w:hAnsi="Times New Roman" w:cs="Times New Roman"/>
          <w:b/>
          <w:caps/>
          <w:sz w:val="48"/>
          <w:szCs w:val="48"/>
        </w:rPr>
      </w:pPr>
      <w:r w:rsidRPr="006F41F9">
        <w:rPr>
          <w:rFonts w:ascii="Times New Roman" w:eastAsia="宋体" w:hAnsi="Times New Roman" w:cs="Times New Roman"/>
          <w:b/>
          <w:sz w:val="32"/>
          <w:szCs w:val="48"/>
        </w:rPr>
        <w:t xml:space="preserve">TEST </w:t>
      </w:r>
      <w:r w:rsidRPr="006F41F9">
        <w:rPr>
          <w:rFonts w:ascii="Times New Roman" w:eastAsia="宋体" w:hAnsi="Times New Roman" w:cs="Times New Roman"/>
          <w:b/>
          <w:caps/>
          <w:sz w:val="32"/>
          <w:szCs w:val="48"/>
        </w:rPr>
        <w:t>report</w:t>
      </w:r>
    </w:p>
    <w:p w14:paraId="27655BE8" w14:textId="77777777" w:rsidR="00A82118" w:rsidRPr="006F41F9" w:rsidRDefault="00A82118">
      <w:pPr>
        <w:jc w:val="center"/>
        <w:rPr>
          <w:rFonts w:ascii="Times New Roman" w:eastAsia="宋体" w:hAnsi="Times New Roman" w:cs="Times New Roman"/>
          <w:b/>
          <w:sz w:val="48"/>
          <w:szCs w:val="48"/>
        </w:rPr>
      </w:pPr>
    </w:p>
    <w:p w14:paraId="7683A6AC" w14:textId="77777777" w:rsidR="00A82118" w:rsidRPr="006F41F9" w:rsidRDefault="001421B4">
      <w:pPr>
        <w:wordWrap w:val="0"/>
        <w:ind w:right="821" w:firstLineChars="823" w:firstLine="2313"/>
        <w:jc w:val="right"/>
        <w:rPr>
          <w:rFonts w:ascii="Times New Roman" w:eastAsia="宋体" w:hAnsi="Times New Roman" w:cs="Times New Roman"/>
          <w:b/>
          <w:sz w:val="28"/>
          <w:szCs w:val="28"/>
        </w:rPr>
      </w:pPr>
      <w:r w:rsidRPr="006F41F9">
        <w:rPr>
          <w:rFonts w:ascii="Times New Roman" w:eastAsia="宋体" w:hAnsi="Times New Roman" w:cs="Times New Roman"/>
          <w:b/>
          <w:sz w:val="28"/>
          <w:szCs w:val="28"/>
        </w:rPr>
        <w:t>编号：</w:t>
      </w:r>
      <w:r w:rsidRPr="006F41F9">
        <w:rPr>
          <w:rFonts w:ascii="Times New Roman" w:eastAsia="宋体" w:hAnsi="Times New Roman" w:cs="Times New Roman"/>
          <w:b/>
          <w:sz w:val="28"/>
          <w:szCs w:val="28"/>
          <w:u w:val="single"/>
        </w:rPr>
        <w:t xml:space="preserve">                     </w:t>
      </w:r>
    </w:p>
    <w:p w14:paraId="339E1B0F" w14:textId="77777777" w:rsidR="00A82118" w:rsidRPr="006F41F9" w:rsidRDefault="00A82118">
      <w:pPr>
        <w:ind w:right="2550" w:firstLineChars="823" w:firstLine="1983"/>
        <w:jc w:val="right"/>
        <w:rPr>
          <w:rFonts w:ascii="Times New Roman" w:eastAsia="宋体" w:hAnsi="Times New Roman" w:cs="Times New Roman"/>
          <w:b/>
          <w:sz w:val="24"/>
        </w:rPr>
      </w:pPr>
    </w:p>
    <w:p w14:paraId="5380CA9E" w14:textId="77777777" w:rsidR="00A82118" w:rsidRPr="006F41F9" w:rsidRDefault="00A82118">
      <w:pPr>
        <w:ind w:right="2550" w:firstLineChars="823" w:firstLine="1983"/>
        <w:jc w:val="right"/>
        <w:rPr>
          <w:rFonts w:ascii="Times New Roman" w:eastAsia="宋体" w:hAnsi="Times New Roman" w:cs="Times New Roman"/>
          <w:b/>
          <w:sz w:val="24"/>
        </w:rPr>
      </w:pPr>
    </w:p>
    <w:p w14:paraId="0EE9E3C5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样品名称：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                 </w:t>
      </w:r>
    </w:p>
    <w:p w14:paraId="3DD3C446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Name of Sample</w:t>
      </w:r>
    </w:p>
    <w:p w14:paraId="001D84C1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型号</w:t>
      </w:r>
      <w:r w:rsidRPr="006F41F9">
        <w:rPr>
          <w:rFonts w:ascii="Times New Roman" w:eastAsia="宋体" w:hAnsi="Times New Roman" w:cs="Times New Roman"/>
          <w:sz w:val="28"/>
          <w:szCs w:val="28"/>
        </w:rPr>
        <w:t>/</w:t>
      </w:r>
      <w:r w:rsidRPr="006F41F9">
        <w:rPr>
          <w:rFonts w:ascii="Times New Roman" w:eastAsia="宋体" w:hAnsi="Times New Roman" w:cs="Times New Roman"/>
          <w:sz w:val="28"/>
          <w:szCs w:val="28"/>
        </w:rPr>
        <w:t>编号：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                 </w:t>
      </w:r>
    </w:p>
    <w:p w14:paraId="077A92FE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Type &amp; No. of Sample</w:t>
      </w:r>
    </w:p>
    <w:p w14:paraId="0465DA91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委托方：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                   </w:t>
      </w:r>
    </w:p>
    <w:p w14:paraId="527EA8AF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Consigner</w:t>
      </w:r>
    </w:p>
    <w:p w14:paraId="601A1F1C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测试类型：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</w:t>
      </w:r>
      <w:r w:rsidR="009D3B82" w:rsidRPr="006F41F9">
        <w:rPr>
          <w:rFonts w:ascii="Times New Roman" w:eastAsia="宋体" w:hAnsi="Times New Roman" w:cs="Times New Roman"/>
          <w:sz w:val="28"/>
          <w:szCs w:val="28"/>
          <w:u w:val="single"/>
        </w:rPr>
        <w:t>核验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>测试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 </w:t>
      </w:r>
    </w:p>
    <w:p w14:paraId="652870CD" w14:textId="77777777" w:rsidR="00A82118" w:rsidRPr="006F41F9" w:rsidRDefault="001421B4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Kind of Test</w:t>
      </w:r>
    </w:p>
    <w:p w14:paraId="5B7C5D6F" w14:textId="77777777" w:rsidR="00A82118" w:rsidRPr="006F41F9" w:rsidRDefault="00A82118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</w:p>
    <w:p w14:paraId="4D1959EB" w14:textId="77777777" w:rsidR="00A82118" w:rsidRPr="006F41F9" w:rsidRDefault="001421B4">
      <w:pPr>
        <w:spacing w:line="360" w:lineRule="auto"/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                             </w:t>
      </w:r>
    </w:p>
    <w:p w14:paraId="609B6A1B" w14:textId="77777777" w:rsidR="00A82118" w:rsidRPr="006F41F9" w:rsidRDefault="001421B4">
      <w:pPr>
        <w:spacing w:line="360" w:lineRule="auto"/>
        <w:ind w:firstLine="5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                             </w:t>
      </w:r>
      <w:r w:rsidR="00574AC1" w:rsidRPr="006F41F9">
        <w:rPr>
          <w:rFonts w:ascii="Times New Roman" w:eastAsia="宋体" w:hAnsi="Times New Roman" w:cs="Times New Roman"/>
          <w:sz w:val="28"/>
          <w:szCs w:val="28"/>
        </w:rPr>
        <w:t>检</w:t>
      </w:r>
      <w:r w:rsidR="00574AC1"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="00574AC1" w:rsidRPr="006F41F9">
        <w:rPr>
          <w:rFonts w:ascii="Times New Roman" w:eastAsia="宋体" w:hAnsi="Times New Roman" w:cs="Times New Roman"/>
          <w:sz w:val="28"/>
          <w:szCs w:val="28"/>
        </w:rPr>
        <w:t>测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员：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</w:t>
      </w:r>
    </w:p>
    <w:p w14:paraId="45427090" w14:textId="77777777" w:rsidR="007047C0" w:rsidRPr="006F41F9" w:rsidRDefault="001421B4">
      <w:pPr>
        <w:spacing w:line="360" w:lineRule="auto"/>
        <w:ind w:firstLine="560"/>
        <w:rPr>
          <w:rFonts w:ascii="Times New Roman" w:eastAsia="宋体" w:hAnsi="Times New Roman" w:cs="Times New Roman"/>
          <w:sz w:val="28"/>
          <w:szCs w:val="28"/>
          <w:u w:val="single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                             </w:t>
      </w:r>
      <w:r w:rsidRPr="006F41F9">
        <w:rPr>
          <w:rFonts w:ascii="Times New Roman" w:eastAsia="宋体" w:hAnsi="Times New Roman" w:cs="Times New Roman"/>
          <w:sz w:val="28"/>
          <w:szCs w:val="28"/>
        </w:rPr>
        <w:t>审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核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员：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</w:t>
      </w:r>
    </w:p>
    <w:p w14:paraId="20E52D97" w14:textId="77777777" w:rsidR="00A82118" w:rsidRPr="006F41F9" w:rsidRDefault="007047C0" w:rsidP="007047C0">
      <w:pPr>
        <w:spacing w:line="360" w:lineRule="auto"/>
        <w:ind w:firstLineChars="1700" w:firstLine="4760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批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准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人：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</w:t>
      </w:r>
    </w:p>
    <w:p w14:paraId="1312B534" w14:textId="77777777" w:rsidR="00A82118" w:rsidRPr="006F41F9" w:rsidRDefault="001421B4">
      <w:pPr>
        <w:spacing w:line="360" w:lineRule="auto"/>
        <w:jc w:val="left"/>
        <w:rPr>
          <w:rFonts w:ascii="Times New Roman" w:eastAsia="宋体" w:hAnsi="Times New Roman" w:cs="Times New Roman"/>
          <w:b/>
          <w:sz w:val="28"/>
          <w:szCs w:val="28"/>
        </w:rPr>
      </w:pPr>
      <w:r w:rsidRPr="006F41F9">
        <w:rPr>
          <w:rFonts w:ascii="Times New Roman" w:eastAsia="宋体" w:hAnsi="Times New Roman" w:cs="Times New Roman"/>
          <w:b/>
          <w:sz w:val="28"/>
          <w:szCs w:val="28"/>
        </w:rPr>
        <w:t>声明：</w:t>
      </w:r>
    </w:p>
    <w:p w14:paraId="4FBE39F9" w14:textId="77777777" w:rsidR="00A82118" w:rsidRPr="006F41F9" w:rsidRDefault="001421B4">
      <w:pPr>
        <w:spacing w:line="360" w:lineRule="auto"/>
        <w:ind w:firstLine="48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1</w:t>
      </w:r>
      <w:r w:rsidRPr="006F41F9">
        <w:rPr>
          <w:rFonts w:ascii="Times New Roman" w:eastAsia="宋体" w:hAnsi="Times New Roman" w:cs="Times New Roman"/>
          <w:szCs w:val="21"/>
        </w:rPr>
        <w:t>、本</w:t>
      </w:r>
      <w:r w:rsidR="009A714F" w:rsidRPr="006F41F9">
        <w:rPr>
          <w:rFonts w:ascii="Times New Roman" w:eastAsia="宋体" w:hAnsi="Times New Roman" w:cs="Times New Roman"/>
          <w:szCs w:val="21"/>
        </w:rPr>
        <w:t>测试</w:t>
      </w:r>
      <w:r w:rsidRPr="006F41F9">
        <w:rPr>
          <w:rFonts w:ascii="Times New Roman" w:eastAsia="宋体" w:hAnsi="Times New Roman" w:cs="Times New Roman"/>
          <w:szCs w:val="21"/>
        </w:rPr>
        <w:t>报告无中国矿业大学煤炭资源与安全开采</w:t>
      </w:r>
      <w:r w:rsidR="00EE173F" w:rsidRPr="006F41F9">
        <w:rPr>
          <w:rFonts w:ascii="Times New Roman" w:eastAsia="宋体" w:hAnsi="Times New Roman" w:cs="Times New Roman"/>
          <w:szCs w:val="21"/>
        </w:rPr>
        <w:t>国家重点实验室</w:t>
      </w:r>
      <w:r w:rsidRPr="006F41F9">
        <w:rPr>
          <w:rFonts w:ascii="Times New Roman" w:eastAsia="宋体" w:hAnsi="Times New Roman" w:cs="Times New Roman"/>
          <w:szCs w:val="21"/>
        </w:rPr>
        <w:t>公章无效；</w:t>
      </w:r>
    </w:p>
    <w:p w14:paraId="4FC2D422" w14:textId="77777777" w:rsidR="00A82118" w:rsidRPr="006F41F9" w:rsidRDefault="001421B4">
      <w:pPr>
        <w:spacing w:line="360" w:lineRule="auto"/>
        <w:ind w:firstLine="480"/>
        <w:rPr>
          <w:rFonts w:ascii="Times New Roman" w:eastAsia="宋体" w:hAnsi="Times New Roman" w:cs="Times New Roman"/>
          <w:szCs w:val="21"/>
        </w:rPr>
      </w:pPr>
      <w:r w:rsidRPr="006F41F9">
        <w:rPr>
          <w:rFonts w:ascii="Times New Roman" w:eastAsia="宋体" w:hAnsi="Times New Roman" w:cs="Times New Roman"/>
          <w:szCs w:val="21"/>
        </w:rPr>
        <w:t>2</w:t>
      </w:r>
      <w:r w:rsidRPr="006F41F9">
        <w:rPr>
          <w:rFonts w:ascii="Times New Roman" w:eastAsia="宋体" w:hAnsi="Times New Roman" w:cs="Times New Roman"/>
          <w:szCs w:val="21"/>
        </w:rPr>
        <w:t>、未经</w:t>
      </w:r>
      <w:r w:rsidR="002F5CED" w:rsidRPr="006F41F9">
        <w:rPr>
          <w:rFonts w:ascii="Times New Roman" w:eastAsia="宋体" w:hAnsi="Times New Roman" w:cs="Times New Roman"/>
          <w:szCs w:val="21"/>
        </w:rPr>
        <w:t>本单位</w:t>
      </w:r>
      <w:r w:rsidRPr="006F41F9">
        <w:rPr>
          <w:rFonts w:ascii="Times New Roman" w:eastAsia="宋体" w:hAnsi="Times New Roman" w:cs="Times New Roman"/>
          <w:szCs w:val="21"/>
        </w:rPr>
        <w:t>批准不得复制（全面复印除外）</w:t>
      </w:r>
      <w:r w:rsidR="009A714F" w:rsidRPr="006F41F9">
        <w:rPr>
          <w:rFonts w:ascii="Times New Roman" w:eastAsia="宋体" w:hAnsi="Times New Roman" w:cs="Times New Roman"/>
          <w:szCs w:val="21"/>
        </w:rPr>
        <w:t>本</w:t>
      </w:r>
      <w:r w:rsidRPr="006F41F9">
        <w:rPr>
          <w:rFonts w:ascii="Times New Roman" w:eastAsia="宋体" w:hAnsi="Times New Roman" w:cs="Times New Roman"/>
          <w:szCs w:val="21"/>
        </w:rPr>
        <w:t>报告。</w:t>
      </w:r>
    </w:p>
    <w:p w14:paraId="0050EB8E" w14:textId="77777777" w:rsidR="00A82118" w:rsidRPr="006F41F9" w:rsidRDefault="001421B4">
      <w:pPr>
        <w:widowControl/>
        <w:jc w:val="left"/>
        <w:rPr>
          <w:rFonts w:ascii="Times New Roman" w:eastAsia="宋体" w:hAnsi="Times New Roman" w:cs="Times New Roman"/>
          <w:sz w:val="24"/>
          <w:szCs w:val="28"/>
        </w:rPr>
      </w:pPr>
      <w:r w:rsidRPr="006F41F9">
        <w:rPr>
          <w:rFonts w:ascii="Times New Roman" w:eastAsia="宋体" w:hAnsi="Times New Roman" w:cs="Times New Roman"/>
          <w:sz w:val="24"/>
          <w:szCs w:val="28"/>
        </w:rPr>
        <w:br w:type="page"/>
      </w:r>
    </w:p>
    <w:p w14:paraId="3B6959D6" w14:textId="77777777" w:rsidR="00A82118" w:rsidRPr="006F41F9" w:rsidRDefault="00A82118">
      <w:pPr>
        <w:spacing w:beforeLines="50" w:before="156" w:afterLines="50" w:after="156" w:line="360" w:lineRule="auto"/>
        <w:rPr>
          <w:rFonts w:ascii="Times New Roman" w:eastAsia="宋体" w:hAnsi="Times New Roman" w:cs="Times New Roman"/>
          <w:bCs/>
          <w:sz w:val="32"/>
          <w:szCs w:val="28"/>
        </w:rPr>
      </w:pPr>
    </w:p>
    <w:p w14:paraId="53A849DF" w14:textId="77777777" w:rsidR="00A82118" w:rsidRPr="006F41F9" w:rsidRDefault="002F5CED">
      <w:pPr>
        <w:snapToGrid w:val="0"/>
        <w:spacing w:line="276" w:lineRule="auto"/>
        <w:rPr>
          <w:rFonts w:ascii="Times New Roman" w:eastAsia="宋体" w:hAnsi="Times New Roman" w:cs="Times New Roman"/>
          <w:bCs/>
          <w:sz w:val="32"/>
          <w:szCs w:val="28"/>
        </w:rPr>
      </w:pPr>
      <w:r w:rsidRPr="006F41F9">
        <w:rPr>
          <w:rFonts w:ascii="Times New Roman" w:eastAsia="宋体" w:hAnsi="Times New Roman" w:cs="Times New Roman"/>
          <w:bCs/>
          <w:sz w:val="32"/>
          <w:szCs w:val="28"/>
        </w:rPr>
        <w:t>单位</w:t>
      </w:r>
      <w:r w:rsidR="001421B4" w:rsidRPr="006F41F9">
        <w:rPr>
          <w:rFonts w:ascii="Times New Roman" w:eastAsia="宋体" w:hAnsi="Times New Roman" w:cs="Times New Roman"/>
          <w:bCs/>
          <w:sz w:val="32"/>
          <w:szCs w:val="28"/>
        </w:rPr>
        <w:t>信息：</w:t>
      </w:r>
    </w:p>
    <w:p w14:paraId="7A26E426" w14:textId="77777777" w:rsidR="00A82118" w:rsidRPr="006F41F9" w:rsidRDefault="00A82118">
      <w:pPr>
        <w:snapToGrid w:val="0"/>
        <w:spacing w:line="276" w:lineRule="auto"/>
        <w:rPr>
          <w:rFonts w:ascii="Times New Roman" w:eastAsia="宋体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2334"/>
        <w:gridCol w:w="136"/>
        <w:gridCol w:w="1499"/>
        <w:gridCol w:w="2631"/>
      </w:tblGrid>
      <w:tr w:rsidR="00281E3B" w:rsidRPr="006F41F9" w14:paraId="22F453E7" w14:textId="77777777">
        <w:tc>
          <w:tcPr>
            <w:tcW w:w="1696" w:type="dxa"/>
          </w:tcPr>
          <w:p w14:paraId="410B7479" w14:textId="77777777" w:rsidR="00A82118" w:rsidRPr="006F41F9" w:rsidRDefault="001421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机构名称</w:t>
            </w:r>
          </w:p>
        </w:tc>
        <w:tc>
          <w:tcPr>
            <w:tcW w:w="6600" w:type="dxa"/>
            <w:gridSpan w:val="4"/>
          </w:tcPr>
          <w:p w14:paraId="6F802ABC" w14:textId="77777777" w:rsidR="00A82118" w:rsidRPr="006F41F9" w:rsidRDefault="001421B4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中国矿业大学煤炭资源与安全开采</w:t>
            </w:r>
            <w:r w:rsidR="00EE173F"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国家重点实验室</w:t>
            </w:r>
          </w:p>
        </w:tc>
      </w:tr>
      <w:tr w:rsidR="00281E3B" w:rsidRPr="006F41F9" w14:paraId="7BF42C1D" w14:textId="77777777">
        <w:tc>
          <w:tcPr>
            <w:tcW w:w="1696" w:type="dxa"/>
          </w:tcPr>
          <w:p w14:paraId="12438416" w14:textId="77777777" w:rsidR="00A82118" w:rsidRPr="006F41F9" w:rsidRDefault="001421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通讯地址</w:t>
            </w:r>
          </w:p>
        </w:tc>
        <w:tc>
          <w:tcPr>
            <w:tcW w:w="6600" w:type="dxa"/>
            <w:gridSpan w:val="4"/>
          </w:tcPr>
          <w:p w14:paraId="432EF830" w14:textId="77777777" w:rsidR="00A82118" w:rsidRPr="006F41F9" w:rsidRDefault="001421B4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江苏省徐州市大学路</w:t>
            </w: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1</w:t>
            </w: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号中国矿业大学南湖校区</w:t>
            </w:r>
          </w:p>
        </w:tc>
      </w:tr>
      <w:tr w:rsidR="00281E3B" w:rsidRPr="006F41F9" w14:paraId="48B35870" w14:textId="77777777">
        <w:tc>
          <w:tcPr>
            <w:tcW w:w="1696" w:type="dxa"/>
          </w:tcPr>
          <w:p w14:paraId="614D5D34" w14:textId="77777777" w:rsidR="00A82118" w:rsidRPr="006F41F9" w:rsidRDefault="001421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联系人</w:t>
            </w:r>
          </w:p>
        </w:tc>
        <w:tc>
          <w:tcPr>
            <w:tcW w:w="2334" w:type="dxa"/>
          </w:tcPr>
          <w:p w14:paraId="6FFD79B7" w14:textId="77777777" w:rsidR="00A82118" w:rsidRPr="006F41F9" w:rsidRDefault="00A82118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1635" w:type="dxa"/>
            <w:gridSpan w:val="2"/>
          </w:tcPr>
          <w:p w14:paraId="6A335BE9" w14:textId="77777777" w:rsidR="00A82118" w:rsidRPr="006F41F9" w:rsidRDefault="001421B4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2631" w:type="dxa"/>
          </w:tcPr>
          <w:p w14:paraId="4F59F25A" w14:textId="77777777" w:rsidR="00A82118" w:rsidRPr="006F41F9" w:rsidRDefault="00A82118">
            <w:pPr>
              <w:spacing w:line="360" w:lineRule="auto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</w:tr>
      <w:tr w:rsidR="00281E3B" w:rsidRPr="006F41F9" w14:paraId="7E2C508F" w14:textId="77777777">
        <w:tc>
          <w:tcPr>
            <w:tcW w:w="8296" w:type="dxa"/>
            <w:gridSpan w:val="5"/>
          </w:tcPr>
          <w:p w14:paraId="23549030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客户单位：</w:t>
            </w:r>
          </w:p>
        </w:tc>
      </w:tr>
      <w:tr w:rsidR="00281E3B" w:rsidRPr="006F41F9" w14:paraId="09AF7C55" w14:textId="77777777">
        <w:tc>
          <w:tcPr>
            <w:tcW w:w="8296" w:type="dxa"/>
            <w:gridSpan w:val="5"/>
          </w:tcPr>
          <w:p w14:paraId="051B76F6" w14:textId="77777777" w:rsidR="00A82118" w:rsidRPr="006F41F9" w:rsidRDefault="0003231D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被检</w:t>
            </w:r>
            <w:r w:rsidR="001421B4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矿震传感器名称：</w:t>
            </w:r>
          </w:p>
        </w:tc>
      </w:tr>
      <w:tr w:rsidR="00281E3B" w:rsidRPr="006F41F9" w14:paraId="62E38A51" w14:textId="77777777">
        <w:tc>
          <w:tcPr>
            <w:tcW w:w="4166" w:type="dxa"/>
            <w:gridSpan w:val="3"/>
          </w:tcPr>
          <w:p w14:paraId="2C418EDD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型号：</w:t>
            </w:r>
          </w:p>
        </w:tc>
        <w:tc>
          <w:tcPr>
            <w:tcW w:w="4130" w:type="dxa"/>
            <w:gridSpan w:val="2"/>
          </w:tcPr>
          <w:p w14:paraId="6A1280C9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编号：</w:t>
            </w:r>
          </w:p>
        </w:tc>
      </w:tr>
      <w:tr w:rsidR="00281E3B" w:rsidRPr="006F41F9" w14:paraId="40E33E22" w14:textId="77777777">
        <w:tc>
          <w:tcPr>
            <w:tcW w:w="8296" w:type="dxa"/>
            <w:gridSpan w:val="5"/>
          </w:tcPr>
          <w:p w14:paraId="4E3E2376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制造单位：</w:t>
            </w:r>
          </w:p>
        </w:tc>
      </w:tr>
      <w:tr w:rsidR="00281E3B" w:rsidRPr="006F41F9" w14:paraId="138E8349" w14:textId="77777777">
        <w:tc>
          <w:tcPr>
            <w:tcW w:w="8296" w:type="dxa"/>
            <w:gridSpan w:val="5"/>
          </w:tcPr>
          <w:p w14:paraId="68D37724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环境条件：</w:t>
            </w:r>
          </w:p>
        </w:tc>
      </w:tr>
      <w:tr w:rsidR="00281E3B" w:rsidRPr="006F41F9" w14:paraId="0C04B381" w14:textId="77777777" w:rsidTr="00F32CDE">
        <w:trPr>
          <w:trHeight w:val="4635"/>
        </w:trPr>
        <w:tc>
          <w:tcPr>
            <w:tcW w:w="8296" w:type="dxa"/>
            <w:gridSpan w:val="5"/>
          </w:tcPr>
          <w:p w14:paraId="5D4F4DE0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测试依据：</w:t>
            </w:r>
          </w:p>
          <w:p w14:paraId="466B79B8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1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．冲击地压测定、监测与防治方法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 xml:space="preserve"> 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第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4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部分：微震监测方法（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GB/T25217.4-2019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）</w:t>
            </w:r>
          </w:p>
          <w:p w14:paraId="24295E8A" w14:textId="77777777" w:rsidR="00A82118" w:rsidRPr="006F41F9" w:rsidRDefault="001421B4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2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．</w:t>
            </w:r>
            <w:r w:rsidR="000E5824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中华人民共和国国家标准磁电式速度传感器通用技术条件（</w:t>
            </w:r>
            <w:r w:rsidR="000E5824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GB/T30242-2013</w:t>
            </w:r>
            <w:r w:rsidR="000E5824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）</w:t>
            </w:r>
          </w:p>
          <w:p w14:paraId="621C8DAD" w14:textId="77777777" w:rsidR="009226F1" w:rsidRPr="006F41F9" w:rsidRDefault="009226F1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3.</w:t>
            </w:r>
            <w:r w:rsidR="00CF23E5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 xml:space="preserve"> 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测振仪检定规程（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JJG 676—2019</w:t>
            </w: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）</w:t>
            </w:r>
          </w:p>
          <w:p w14:paraId="7C7412DD" w14:textId="77777777" w:rsidR="00A82118" w:rsidRPr="006F41F9" w:rsidRDefault="00352D58">
            <w:pPr>
              <w:spacing w:line="360" w:lineRule="auto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4</w:t>
            </w:r>
            <w:r w:rsidR="001421B4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．矿震传感器测试</w:t>
            </w:r>
            <w:r w:rsidR="00EA3C3F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核验规程</w:t>
            </w:r>
            <w:r w:rsidR="001421B4"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（中国矿业大学）</w:t>
            </w:r>
          </w:p>
        </w:tc>
      </w:tr>
      <w:tr w:rsidR="00281E3B" w:rsidRPr="006F41F9" w14:paraId="2E98ADB0" w14:textId="77777777">
        <w:tc>
          <w:tcPr>
            <w:tcW w:w="8296" w:type="dxa"/>
            <w:gridSpan w:val="5"/>
          </w:tcPr>
          <w:p w14:paraId="2B672239" w14:textId="77777777" w:rsidR="00A82118" w:rsidRPr="006F41F9" w:rsidRDefault="001421B4">
            <w:pPr>
              <w:spacing w:line="360" w:lineRule="auto"/>
              <w:ind w:firstLineChars="71" w:firstLine="199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测试日期：</w:t>
            </w:r>
          </w:p>
        </w:tc>
      </w:tr>
      <w:tr w:rsidR="00A82118" w:rsidRPr="006F41F9" w14:paraId="2B007366" w14:textId="77777777">
        <w:tc>
          <w:tcPr>
            <w:tcW w:w="8296" w:type="dxa"/>
            <w:gridSpan w:val="5"/>
          </w:tcPr>
          <w:p w14:paraId="324C0FA1" w14:textId="77777777" w:rsidR="00A82118" w:rsidRPr="006F41F9" w:rsidRDefault="001421B4">
            <w:pPr>
              <w:spacing w:line="360" w:lineRule="auto"/>
              <w:ind w:firstLineChars="71" w:firstLine="199"/>
              <w:jc w:val="left"/>
              <w:rPr>
                <w:rFonts w:ascii="Times New Roman" w:eastAsia="宋体" w:hAnsi="Times New Roman" w:cs="Times New Roman"/>
                <w:bCs/>
                <w:sz w:val="28"/>
                <w:szCs w:val="28"/>
              </w:rPr>
            </w:pPr>
            <w:r w:rsidRPr="006F41F9">
              <w:rPr>
                <w:rFonts w:ascii="Times New Roman" w:eastAsia="宋体" w:hAnsi="Times New Roman" w:cs="Times New Roman"/>
                <w:bCs/>
                <w:sz w:val="28"/>
                <w:szCs w:val="28"/>
              </w:rPr>
              <w:t>测试备注：</w:t>
            </w:r>
          </w:p>
        </w:tc>
      </w:tr>
    </w:tbl>
    <w:p w14:paraId="4B57D6B6" w14:textId="77777777" w:rsidR="00A82118" w:rsidRPr="006F41F9" w:rsidRDefault="00A82118">
      <w:pPr>
        <w:spacing w:line="360" w:lineRule="auto"/>
        <w:ind w:firstLine="420"/>
        <w:jc w:val="left"/>
        <w:rPr>
          <w:rFonts w:ascii="Times New Roman" w:eastAsia="宋体" w:hAnsi="Times New Roman" w:cs="Times New Roman"/>
        </w:rPr>
      </w:pPr>
    </w:p>
    <w:p w14:paraId="03D4E8FA" w14:textId="77777777" w:rsidR="00A82118" w:rsidRPr="006F41F9" w:rsidRDefault="00A82118">
      <w:pPr>
        <w:spacing w:line="360" w:lineRule="auto"/>
        <w:ind w:firstLine="420"/>
        <w:jc w:val="left"/>
        <w:rPr>
          <w:rFonts w:ascii="Times New Roman" w:eastAsia="宋体" w:hAnsi="Times New Roman" w:cs="Times New Roman"/>
        </w:rPr>
      </w:pPr>
    </w:p>
    <w:p w14:paraId="19FA5EAB" w14:textId="77777777" w:rsidR="00A82118" w:rsidRPr="006F41F9" w:rsidRDefault="001421B4">
      <w:pPr>
        <w:widowControl/>
        <w:jc w:val="left"/>
        <w:rPr>
          <w:rFonts w:ascii="Times New Roman" w:eastAsia="宋体" w:hAnsi="Times New Roman" w:cs="Times New Roman"/>
        </w:rPr>
      </w:pPr>
      <w:r w:rsidRPr="006F41F9">
        <w:rPr>
          <w:rFonts w:ascii="Times New Roman" w:eastAsia="宋体" w:hAnsi="Times New Roman" w:cs="Times New Roman"/>
        </w:rPr>
        <w:br w:type="page"/>
      </w:r>
    </w:p>
    <w:p w14:paraId="350E812A" w14:textId="77777777" w:rsidR="00A82118" w:rsidRPr="006F41F9" w:rsidRDefault="001421B4">
      <w:pPr>
        <w:jc w:val="center"/>
        <w:rPr>
          <w:rFonts w:ascii="Times New Roman" w:eastAsia="宋体" w:hAnsi="Times New Roman" w:cs="Times New Roman"/>
          <w:b/>
          <w:sz w:val="36"/>
          <w:szCs w:val="48"/>
        </w:rPr>
      </w:pPr>
      <w:r w:rsidRPr="006F41F9">
        <w:rPr>
          <w:rFonts w:ascii="Times New Roman" w:eastAsia="宋体" w:hAnsi="Times New Roman" w:cs="Times New Roman"/>
          <w:b/>
          <w:sz w:val="48"/>
          <w:szCs w:val="48"/>
        </w:rPr>
        <w:lastRenderedPageBreak/>
        <w:t>测</w:t>
      </w:r>
      <w:r w:rsidRPr="006F41F9">
        <w:rPr>
          <w:rFonts w:ascii="Times New Roman" w:eastAsia="宋体" w:hAnsi="Times New Roman" w:cs="Times New Roman"/>
          <w:b/>
          <w:sz w:val="48"/>
          <w:szCs w:val="48"/>
        </w:rPr>
        <w:t xml:space="preserve"> </w:t>
      </w:r>
      <w:r w:rsidRPr="006F41F9">
        <w:rPr>
          <w:rFonts w:ascii="Times New Roman" w:eastAsia="宋体" w:hAnsi="Times New Roman" w:cs="Times New Roman"/>
          <w:b/>
          <w:sz w:val="48"/>
          <w:szCs w:val="48"/>
        </w:rPr>
        <w:t>试</w:t>
      </w:r>
      <w:r w:rsidRPr="006F41F9">
        <w:rPr>
          <w:rFonts w:ascii="Times New Roman" w:eastAsia="宋体" w:hAnsi="Times New Roman" w:cs="Times New Roman"/>
          <w:b/>
          <w:sz w:val="48"/>
          <w:szCs w:val="48"/>
        </w:rPr>
        <w:t xml:space="preserve"> </w:t>
      </w:r>
      <w:r w:rsidRPr="006F41F9">
        <w:rPr>
          <w:rFonts w:ascii="Times New Roman" w:eastAsia="宋体" w:hAnsi="Times New Roman" w:cs="Times New Roman"/>
          <w:b/>
          <w:sz w:val="48"/>
          <w:szCs w:val="48"/>
        </w:rPr>
        <w:t>报</w:t>
      </w:r>
      <w:r w:rsidRPr="006F41F9">
        <w:rPr>
          <w:rFonts w:ascii="Times New Roman" w:eastAsia="宋体" w:hAnsi="Times New Roman" w:cs="Times New Roman"/>
          <w:b/>
          <w:sz w:val="48"/>
          <w:szCs w:val="48"/>
        </w:rPr>
        <w:t xml:space="preserve"> </w:t>
      </w:r>
      <w:r w:rsidRPr="006F41F9">
        <w:rPr>
          <w:rFonts w:ascii="Times New Roman" w:eastAsia="宋体" w:hAnsi="Times New Roman" w:cs="Times New Roman"/>
          <w:b/>
          <w:sz w:val="48"/>
          <w:szCs w:val="48"/>
        </w:rPr>
        <w:t>告</w:t>
      </w:r>
    </w:p>
    <w:p w14:paraId="087E0732" w14:textId="77777777" w:rsidR="00A82118" w:rsidRPr="006F41F9" w:rsidRDefault="001421B4">
      <w:pPr>
        <w:spacing w:beforeLines="50" w:before="156" w:line="360" w:lineRule="auto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t>测试结果：</w:t>
      </w:r>
    </w:p>
    <w:p w14:paraId="65E6C1F5" w14:textId="77777777" w:rsidR="00A82118" w:rsidRPr="006F41F9" w:rsidRDefault="001421B4">
      <w:pPr>
        <w:spacing w:line="360" w:lineRule="auto"/>
        <w:ind w:firstLine="482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t>（</w:t>
      </w:r>
      <w:r w:rsidRPr="006F41F9">
        <w:rPr>
          <w:rFonts w:ascii="Times New Roman" w:eastAsia="宋体" w:hAnsi="Times New Roman" w:cs="Times New Roman"/>
          <w:b/>
          <w:sz w:val="24"/>
        </w:rPr>
        <w:t>1</w:t>
      </w:r>
      <w:r w:rsidRPr="006F41F9">
        <w:rPr>
          <w:rFonts w:ascii="Times New Roman" w:eastAsia="宋体" w:hAnsi="Times New Roman" w:cs="Times New Roman"/>
          <w:b/>
          <w:sz w:val="24"/>
        </w:rPr>
        <w:t>）外观</w:t>
      </w:r>
    </w:p>
    <w:tbl>
      <w:tblPr>
        <w:tblStyle w:val="a8"/>
        <w:tblW w:w="7932" w:type="dxa"/>
        <w:jc w:val="center"/>
        <w:tblLook w:val="04A0" w:firstRow="1" w:lastRow="0" w:firstColumn="1" w:lastColumn="0" w:noHBand="0" w:noVBand="1"/>
      </w:tblPr>
      <w:tblGrid>
        <w:gridCol w:w="1271"/>
        <w:gridCol w:w="1276"/>
        <w:gridCol w:w="1845"/>
        <w:gridCol w:w="1126"/>
        <w:gridCol w:w="1174"/>
        <w:gridCol w:w="1240"/>
      </w:tblGrid>
      <w:tr w:rsidR="00281E3B" w:rsidRPr="006F41F9" w14:paraId="66198349" w14:textId="77777777">
        <w:trPr>
          <w:trHeight w:val="457"/>
          <w:jc w:val="center"/>
        </w:trPr>
        <w:tc>
          <w:tcPr>
            <w:tcW w:w="1271" w:type="dxa"/>
            <w:vAlign w:val="center"/>
          </w:tcPr>
          <w:p w14:paraId="60ABC811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型号</w:t>
            </w:r>
          </w:p>
        </w:tc>
        <w:tc>
          <w:tcPr>
            <w:tcW w:w="1276" w:type="dxa"/>
            <w:vAlign w:val="center"/>
          </w:tcPr>
          <w:p w14:paraId="39271BE1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编号</w:t>
            </w:r>
          </w:p>
        </w:tc>
        <w:tc>
          <w:tcPr>
            <w:tcW w:w="1845" w:type="dxa"/>
            <w:vAlign w:val="center"/>
          </w:tcPr>
          <w:p w14:paraId="2C654934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大小</w:t>
            </w:r>
          </w:p>
          <w:p w14:paraId="44B607CA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（高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×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直径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mm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126" w:type="dxa"/>
            <w:vAlign w:val="center"/>
          </w:tcPr>
          <w:p w14:paraId="16559731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重量（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kg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174" w:type="dxa"/>
            <w:vAlign w:val="center"/>
          </w:tcPr>
          <w:p w14:paraId="6C95FF3A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外观有无明显损坏</w:t>
            </w:r>
          </w:p>
        </w:tc>
        <w:tc>
          <w:tcPr>
            <w:tcW w:w="1240" w:type="dxa"/>
            <w:vAlign w:val="center"/>
          </w:tcPr>
          <w:p w14:paraId="516D3866" w14:textId="77777777" w:rsidR="00A82118" w:rsidRPr="006F41F9" w:rsidRDefault="001421B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电缆外皮是否破损</w:t>
            </w:r>
          </w:p>
        </w:tc>
      </w:tr>
      <w:tr w:rsidR="00281E3B" w:rsidRPr="006F41F9" w14:paraId="13F06BF3" w14:textId="77777777">
        <w:trPr>
          <w:trHeight w:val="428"/>
          <w:jc w:val="center"/>
        </w:trPr>
        <w:tc>
          <w:tcPr>
            <w:tcW w:w="1271" w:type="dxa"/>
            <w:vAlign w:val="center"/>
          </w:tcPr>
          <w:p w14:paraId="7BCE6660" w14:textId="77777777" w:rsidR="00A82118" w:rsidRPr="006F41F9" w:rsidRDefault="00A8211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3A6F6E" w14:textId="77777777" w:rsidR="00A82118" w:rsidRPr="006F41F9" w:rsidRDefault="00A8211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845" w:type="dxa"/>
            <w:vAlign w:val="center"/>
          </w:tcPr>
          <w:p w14:paraId="34D1A0DC" w14:textId="77777777" w:rsidR="00A82118" w:rsidRPr="006F41F9" w:rsidRDefault="00A8211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6914DFDA" w14:textId="77777777" w:rsidR="00A82118" w:rsidRPr="006F41F9" w:rsidRDefault="00A8211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74" w:type="dxa"/>
            <w:vAlign w:val="center"/>
          </w:tcPr>
          <w:p w14:paraId="60DC966B" w14:textId="77777777" w:rsidR="00A82118" w:rsidRPr="006F41F9" w:rsidRDefault="00A8211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240" w:type="dxa"/>
            <w:vAlign w:val="center"/>
          </w:tcPr>
          <w:p w14:paraId="09837A1D" w14:textId="77777777" w:rsidR="00A82118" w:rsidRPr="006F41F9" w:rsidRDefault="00A82118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096A12B6" w14:textId="77777777" w:rsidR="00A82118" w:rsidRPr="006F41F9" w:rsidRDefault="001421B4">
      <w:pPr>
        <w:spacing w:line="360" w:lineRule="auto"/>
        <w:ind w:firstLine="482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t>（</w:t>
      </w:r>
      <w:r w:rsidRPr="006F41F9">
        <w:rPr>
          <w:rFonts w:ascii="Times New Roman" w:eastAsia="宋体" w:hAnsi="Times New Roman" w:cs="Times New Roman"/>
          <w:b/>
          <w:sz w:val="24"/>
        </w:rPr>
        <w:t>2</w:t>
      </w:r>
      <w:r w:rsidRPr="006F41F9">
        <w:rPr>
          <w:rFonts w:ascii="Times New Roman" w:eastAsia="宋体" w:hAnsi="Times New Roman" w:cs="Times New Roman"/>
          <w:b/>
          <w:sz w:val="24"/>
        </w:rPr>
        <w:t>）</w:t>
      </w:r>
      <w:r w:rsidR="004970B6" w:rsidRPr="006F41F9">
        <w:rPr>
          <w:rFonts w:ascii="Times New Roman" w:eastAsia="宋体" w:hAnsi="Times New Roman" w:cs="Times New Roman"/>
          <w:b/>
          <w:sz w:val="24"/>
        </w:rPr>
        <w:t>频率误差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486"/>
        <w:gridCol w:w="2612"/>
        <w:gridCol w:w="2919"/>
      </w:tblGrid>
      <w:tr w:rsidR="00281E3B" w:rsidRPr="006F41F9" w14:paraId="1B43CE62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455C83E5" w14:textId="77777777" w:rsidR="004970B6" w:rsidRPr="006F41F9" w:rsidRDefault="004970B6" w:rsidP="004970B6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标准频率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/Hz</w:t>
            </w:r>
          </w:p>
        </w:tc>
        <w:tc>
          <w:tcPr>
            <w:tcW w:w="2612" w:type="dxa"/>
            <w:vAlign w:val="center"/>
          </w:tcPr>
          <w:p w14:paraId="093CAF61" w14:textId="77777777" w:rsidR="004970B6" w:rsidRPr="006F41F9" w:rsidRDefault="004970B6" w:rsidP="004970B6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示值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/Hz</w:t>
            </w:r>
          </w:p>
        </w:tc>
        <w:tc>
          <w:tcPr>
            <w:tcW w:w="2919" w:type="dxa"/>
            <w:vAlign w:val="center"/>
          </w:tcPr>
          <w:p w14:paraId="7820BEC7" w14:textId="77777777" w:rsidR="004970B6" w:rsidRPr="006F41F9" w:rsidRDefault="004970B6" w:rsidP="004970B6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相对误差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/%</w:t>
            </w:r>
          </w:p>
        </w:tc>
      </w:tr>
      <w:tr w:rsidR="00281E3B" w:rsidRPr="006F41F9" w14:paraId="67619491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13514345" w14:textId="77777777" w:rsidR="004970B6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612" w:type="dxa"/>
            <w:vAlign w:val="center"/>
          </w:tcPr>
          <w:p w14:paraId="2F8E745A" w14:textId="77777777" w:rsidR="004970B6" w:rsidRPr="006F41F9" w:rsidRDefault="004970B6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071262B6" w14:textId="77777777" w:rsidR="004970B6" w:rsidRPr="006F41F9" w:rsidRDefault="004970B6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1E8AE597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258D5E36" w14:textId="77777777" w:rsidR="004970B6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612" w:type="dxa"/>
            <w:vAlign w:val="center"/>
          </w:tcPr>
          <w:p w14:paraId="3B6407CC" w14:textId="77777777" w:rsidR="004970B6" w:rsidRPr="006F41F9" w:rsidRDefault="004970B6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078BF035" w14:textId="77777777" w:rsidR="004970B6" w:rsidRPr="006F41F9" w:rsidRDefault="004970B6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3B808264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51969E82" w14:textId="77777777" w:rsidR="00EE65F5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612" w:type="dxa"/>
            <w:vAlign w:val="center"/>
          </w:tcPr>
          <w:p w14:paraId="1A4BB41A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6548F8DF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4A814E8A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4C170813" w14:textId="77777777" w:rsidR="00EE65F5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2612" w:type="dxa"/>
            <w:vAlign w:val="center"/>
          </w:tcPr>
          <w:p w14:paraId="2A9DA143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7C405171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03B4D23E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5DAEF2F3" w14:textId="77777777" w:rsidR="00EE65F5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2612" w:type="dxa"/>
            <w:vAlign w:val="center"/>
          </w:tcPr>
          <w:p w14:paraId="1BAB46EC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14CC7BC4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766D5C4C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4AF2454D" w14:textId="77777777" w:rsidR="00EE65F5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100</w:t>
            </w:r>
          </w:p>
        </w:tc>
        <w:tc>
          <w:tcPr>
            <w:tcW w:w="2612" w:type="dxa"/>
            <w:vAlign w:val="center"/>
          </w:tcPr>
          <w:p w14:paraId="4B597E54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435030CF" w14:textId="77777777" w:rsidR="00EE65F5" w:rsidRPr="006F41F9" w:rsidRDefault="00EE65F5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241A2E37" w14:textId="77777777" w:rsidTr="00F32CDE">
        <w:trPr>
          <w:trHeight w:hRule="exact" w:val="425"/>
          <w:jc w:val="center"/>
        </w:trPr>
        <w:tc>
          <w:tcPr>
            <w:tcW w:w="2486" w:type="dxa"/>
            <w:vAlign w:val="center"/>
          </w:tcPr>
          <w:p w14:paraId="5C7ACD6A" w14:textId="77777777" w:rsidR="004970B6" w:rsidRPr="006F41F9" w:rsidRDefault="00EE65F5" w:rsidP="00EE65F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150</w:t>
            </w:r>
          </w:p>
        </w:tc>
        <w:tc>
          <w:tcPr>
            <w:tcW w:w="2612" w:type="dxa"/>
            <w:vAlign w:val="center"/>
          </w:tcPr>
          <w:p w14:paraId="6E273472" w14:textId="77777777" w:rsidR="004970B6" w:rsidRPr="006F41F9" w:rsidRDefault="004970B6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2919" w:type="dxa"/>
            <w:vAlign w:val="center"/>
          </w:tcPr>
          <w:p w14:paraId="7113EA8E" w14:textId="77777777" w:rsidR="004970B6" w:rsidRPr="006F41F9" w:rsidRDefault="004970B6" w:rsidP="004970B6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</w:tbl>
    <w:p w14:paraId="1B6BCBB9" w14:textId="77777777" w:rsidR="001D6C0D" w:rsidRPr="006F41F9" w:rsidRDefault="001D6C0D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  <w:r w:rsidRPr="006F41F9">
        <w:rPr>
          <w:rFonts w:ascii="Times New Roman" w:eastAsia="宋体" w:hAnsi="Times New Roman" w:cs="Times New Roman"/>
          <w:sz w:val="24"/>
        </w:rPr>
        <w:t>频率误差最大值：</w:t>
      </w:r>
      <w:r w:rsidRPr="006F41F9">
        <w:rPr>
          <w:rFonts w:ascii="Times New Roman" w:eastAsia="宋体" w:hAnsi="Times New Roman" w:cs="Times New Roman"/>
          <w:sz w:val="24"/>
        </w:rPr>
        <w:t>______</w:t>
      </w:r>
      <w:r w:rsidRPr="006F41F9">
        <w:rPr>
          <w:rFonts w:ascii="Times New Roman" w:eastAsia="宋体" w:hAnsi="Times New Roman" w:cs="Times New Roman"/>
          <w:sz w:val="24"/>
        </w:rPr>
        <w:t>。</w:t>
      </w:r>
    </w:p>
    <w:p w14:paraId="11734696" w14:textId="77777777" w:rsidR="004970B6" w:rsidRPr="006F41F9" w:rsidRDefault="004970B6">
      <w:pPr>
        <w:spacing w:line="360" w:lineRule="auto"/>
        <w:ind w:firstLine="482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t>（</w:t>
      </w:r>
      <w:r w:rsidRPr="006F41F9">
        <w:rPr>
          <w:rFonts w:ascii="Times New Roman" w:eastAsia="宋体" w:hAnsi="Times New Roman" w:cs="Times New Roman"/>
          <w:b/>
          <w:sz w:val="24"/>
        </w:rPr>
        <w:t>3</w:t>
      </w:r>
      <w:r w:rsidRPr="006F41F9">
        <w:rPr>
          <w:rFonts w:ascii="Times New Roman" w:eastAsia="宋体" w:hAnsi="Times New Roman" w:cs="Times New Roman"/>
          <w:b/>
          <w:sz w:val="24"/>
        </w:rPr>
        <w:t>）</w:t>
      </w:r>
      <w:r w:rsidR="00EE65F5" w:rsidRPr="006F41F9">
        <w:rPr>
          <w:rFonts w:ascii="Times New Roman" w:eastAsia="宋体" w:hAnsi="Times New Roman" w:cs="Times New Roman"/>
          <w:b/>
          <w:sz w:val="24"/>
        </w:rPr>
        <w:t>幅值线性度：频率为</w:t>
      </w:r>
      <w:r w:rsidR="00EE65F5" w:rsidRPr="006F41F9">
        <w:rPr>
          <w:rFonts w:ascii="Times New Roman" w:eastAsia="宋体" w:hAnsi="Times New Roman" w:cs="Times New Roman"/>
          <w:b/>
          <w:sz w:val="24"/>
        </w:rPr>
        <w:t>____Hz</w:t>
      </w:r>
      <w:r w:rsidR="00EE65F5" w:rsidRPr="006F41F9">
        <w:rPr>
          <w:rFonts w:ascii="Times New Roman" w:eastAsia="宋体" w:hAnsi="Times New Roman" w:cs="Times New Roman"/>
          <w:b/>
          <w:sz w:val="24"/>
        </w:rPr>
        <w:t>。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492"/>
        <w:gridCol w:w="1134"/>
        <w:gridCol w:w="1134"/>
        <w:gridCol w:w="1134"/>
        <w:gridCol w:w="1134"/>
        <w:gridCol w:w="1134"/>
        <w:gridCol w:w="1134"/>
      </w:tblGrid>
      <w:tr w:rsidR="00281E3B" w:rsidRPr="006F41F9" w14:paraId="068CFE8A" w14:textId="77777777" w:rsidTr="00D778E1">
        <w:trPr>
          <w:trHeight w:val="523"/>
          <w:jc w:val="center"/>
        </w:trPr>
        <w:tc>
          <w:tcPr>
            <w:tcW w:w="1492" w:type="dxa"/>
            <w:vAlign w:val="center"/>
          </w:tcPr>
          <w:p w14:paraId="0E679BD2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标准幅值</w:t>
            </w:r>
          </w:p>
          <w:p w14:paraId="37D18B06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×10</w:t>
            </w:r>
            <w:r w:rsidRPr="006F41F9">
              <w:rPr>
                <w:rFonts w:ascii="Times New Roman" w:eastAsia="宋体" w:hAnsi="Times New Roman" w:cs="Times New Roman"/>
                <w:szCs w:val="21"/>
                <w:vertAlign w:val="superscript"/>
              </w:rPr>
              <w:t>-4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m/s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134" w:type="dxa"/>
            <w:vAlign w:val="center"/>
          </w:tcPr>
          <w:p w14:paraId="7CCF46CF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6DC670A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069BD94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39AB387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0E616F0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0AC750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61150A26" w14:textId="77777777" w:rsidTr="00D778E1">
        <w:trPr>
          <w:trHeight w:val="20"/>
          <w:jc w:val="center"/>
        </w:trPr>
        <w:tc>
          <w:tcPr>
            <w:tcW w:w="1492" w:type="dxa"/>
            <w:vAlign w:val="center"/>
          </w:tcPr>
          <w:p w14:paraId="6A0DA9A1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示值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/</w:t>
            </w:r>
          </w:p>
          <w:p w14:paraId="293179DB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（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×10</w:t>
            </w:r>
            <w:r w:rsidRPr="006F41F9">
              <w:rPr>
                <w:rFonts w:ascii="Times New Roman" w:eastAsia="宋体" w:hAnsi="Times New Roman" w:cs="Times New Roman"/>
                <w:szCs w:val="21"/>
                <w:vertAlign w:val="superscript"/>
              </w:rPr>
              <w:t>-4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m/s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1134" w:type="dxa"/>
          </w:tcPr>
          <w:p w14:paraId="6A1C7D67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14:paraId="6203D71F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14:paraId="4860A005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14:paraId="3DE7BEE7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E936AA6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786F4E20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  <w:tr w:rsidR="00281E3B" w:rsidRPr="006F41F9" w14:paraId="6BD3EEB4" w14:textId="77777777" w:rsidTr="00A95D4F">
        <w:trPr>
          <w:trHeight w:val="20"/>
          <w:jc w:val="center"/>
        </w:trPr>
        <w:tc>
          <w:tcPr>
            <w:tcW w:w="1492" w:type="dxa"/>
            <w:vAlign w:val="center"/>
          </w:tcPr>
          <w:p w14:paraId="7F333CA0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相关性系数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/</w:t>
            </w:r>
            <w:r w:rsidRPr="006F41F9">
              <w:rPr>
                <w:rFonts w:ascii="Times New Roman" w:eastAsia="宋体" w:hAnsi="Times New Roman" w:cs="Times New Roman"/>
                <w:i/>
                <w:szCs w:val="21"/>
              </w:rPr>
              <w:t>R</w:t>
            </w:r>
            <w:r w:rsidRPr="006F41F9">
              <w:rPr>
                <w:rFonts w:ascii="Times New Roman" w:eastAsia="宋体" w:hAnsi="Times New Roman" w:cs="Times New Roman"/>
                <w:i/>
                <w:szCs w:val="21"/>
                <w:vertAlign w:val="subscript"/>
              </w:rPr>
              <w:t>a</w:t>
            </w:r>
          </w:p>
        </w:tc>
        <w:tc>
          <w:tcPr>
            <w:tcW w:w="6804" w:type="dxa"/>
            <w:gridSpan w:val="6"/>
          </w:tcPr>
          <w:p w14:paraId="6BA9CABF" w14:textId="77777777" w:rsidR="00D778E1" w:rsidRPr="006F41F9" w:rsidRDefault="00D778E1" w:rsidP="00F32CDE">
            <w:pPr>
              <w:snapToGrid w:val="0"/>
              <w:jc w:val="center"/>
              <w:rPr>
                <w:rFonts w:ascii="Times New Roman" w:eastAsia="宋体" w:hAnsi="Times New Roman" w:cs="Times New Roman"/>
                <w:b/>
                <w:sz w:val="24"/>
              </w:rPr>
            </w:pPr>
          </w:p>
        </w:tc>
      </w:tr>
    </w:tbl>
    <w:p w14:paraId="3C797031" w14:textId="77777777" w:rsidR="004970B6" w:rsidRPr="006F41F9" w:rsidRDefault="00EE65F5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  <w:r w:rsidRPr="006F41F9">
        <w:rPr>
          <w:rFonts w:ascii="Times New Roman" w:eastAsia="宋体" w:hAnsi="Times New Roman" w:cs="Times New Roman"/>
          <w:sz w:val="24"/>
        </w:rPr>
        <w:t>幅值线性度为</w:t>
      </w:r>
      <w:r w:rsidRPr="006F41F9">
        <w:rPr>
          <w:rFonts w:ascii="Times New Roman" w:eastAsia="宋体" w:hAnsi="Times New Roman" w:cs="Times New Roman"/>
          <w:sz w:val="24"/>
        </w:rPr>
        <w:t>______</w:t>
      </w:r>
      <w:r w:rsidRPr="006F41F9">
        <w:rPr>
          <w:rFonts w:ascii="Times New Roman" w:eastAsia="宋体" w:hAnsi="Times New Roman" w:cs="Times New Roman"/>
          <w:sz w:val="24"/>
        </w:rPr>
        <w:t>。</w:t>
      </w:r>
    </w:p>
    <w:p w14:paraId="19D1EAEF" w14:textId="77777777" w:rsidR="007964E4" w:rsidRPr="006F41F9" w:rsidRDefault="007964E4" w:rsidP="007964E4">
      <w:pPr>
        <w:spacing w:line="360" w:lineRule="auto"/>
        <w:ind w:firstLine="482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t>（</w:t>
      </w:r>
      <w:r w:rsidRPr="006F41F9">
        <w:rPr>
          <w:rFonts w:ascii="Times New Roman" w:eastAsia="宋体" w:hAnsi="Times New Roman" w:cs="Times New Roman"/>
          <w:b/>
          <w:sz w:val="24"/>
        </w:rPr>
        <w:t>4</w:t>
      </w:r>
      <w:r w:rsidRPr="006F41F9">
        <w:rPr>
          <w:rFonts w:ascii="Times New Roman" w:eastAsia="宋体" w:hAnsi="Times New Roman" w:cs="Times New Roman"/>
          <w:b/>
          <w:sz w:val="24"/>
        </w:rPr>
        <w:t>）</w:t>
      </w:r>
      <w:r w:rsidR="00A72F22" w:rsidRPr="006F41F9">
        <w:rPr>
          <w:rFonts w:ascii="Times New Roman" w:eastAsia="宋体" w:hAnsi="Times New Roman" w:cs="Times New Roman"/>
          <w:b/>
          <w:sz w:val="24"/>
        </w:rPr>
        <w:t>幅频响应度</w:t>
      </w: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1523"/>
        <w:gridCol w:w="2139"/>
        <w:gridCol w:w="2293"/>
        <w:gridCol w:w="2292"/>
      </w:tblGrid>
      <w:tr w:rsidR="00281E3B" w:rsidRPr="006F41F9" w14:paraId="2E610E66" w14:textId="77777777" w:rsidTr="00C71B94">
        <w:trPr>
          <w:trHeight w:val="385"/>
          <w:jc w:val="center"/>
        </w:trPr>
        <w:tc>
          <w:tcPr>
            <w:tcW w:w="1523" w:type="dxa"/>
            <w:tcMar>
              <w:left w:w="57" w:type="dxa"/>
              <w:right w:w="57" w:type="dxa"/>
            </w:tcMar>
            <w:vAlign w:val="center"/>
          </w:tcPr>
          <w:p w14:paraId="252E9237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频率（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Hz</w:t>
            </w:r>
            <w:r w:rsidRPr="006F41F9">
              <w:rPr>
                <w:rFonts w:ascii="Times New Roman" w:eastAsia="宋体" w:hAnsi="Times New Roman" w:cs="Times New Roman"/>
                <w:szCs w:val="21"/>
              </w:rPr>
              <w:t>）</w:t>
            </w:r>
          </w:p>
        </w:tc>
        <w:tc>
          <w:tcPr>
            <w:tcW w:w="2139" w:type="dxa"/>
            <w:tcMar>
              <w:left w:w="57" w:type="dxa"/>
              <w:right w:w="57" w:type="dxa"/>
            </w:tcMar>
            <w:vAlign w:val="center"/>
          </w:tcPr>
          <w:p w14:paraId="06AC1516" w14:textId="77777777" w:rsidR="00883DB5" w:rsidRPr="006F41F9" w:rsidRDefault="00883DB5" w:rsidP="0062121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参考矿震传感器</w:t>
            </w:r>
          </w:p>
          <w:p w14:paraId="12B19CF3" w14:textId="77777777" w:rsidR="003A2B70" w:rsidRPr="006F41F9" w:rsidRDefault="001A3C74" w:rsidP="00621219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幅</w:t>
            </w:r>
            <w:proofErr w:type="gramStart"/>
            <w:r w:rsidRPr="006F41F9">
              <w:rPr>
                <w:rFonts w:ascii="Times New Roman" w:eastAsia="宋体" w:hAnsi="Times New Roman" w:cs="Times New Roman"/>
                <w:szCs w:val="21"/>
              </w:rPr>
              <w:t>频响应</w:t>
            </w:r>
            <w:r w:rsidR="003A2B70" w:rsidRPr="006F41F9">
              <w:rPr>
                <w:rFonts w:ascii="Times New Roman" w:eastAsia="宋体" w:hAnsi="Times New Roman" w:cs="Times New Roman"/>
                <w:szCs w:val="21"/>
              </w:rPr>
              <w:t>度</w:t>
            </w:r>
            <w:proofErr w:type="gramEnd"/>
          </w:p>
        </w:tc>
        <w:tc>
          <w:tcPr>
            <w:tcW w:w="2293" w:type="dxa"/>
            <w:tcMar>
              <w:left w:w="57" w:type="dxa"/>
              <w:right w:w="57" w:type="dxa"/>
            </w:tcMar>
            <w:vAlign w:val="center"/>
          </w:tcPr>
          <w:p w14:paraId="42DED358" w14:textId="77777777" w:rsidR="00883DB5" w:rsidRPr="006F41F9" w:rsidRDefault="00883DB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被检矿震传感器</w:t>
            </w:r>
          </w:p>
          <w:p w14:paraId="795EB23A" w14:textId="77777777" w:rsidR="003A2B70" w:rsidRPr="006F41F9" w:rsidRDefault="001A3C74" w:rsidP="00883DB5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幅</w:t>
            </w:r>
            <w:proofErr w:type="gramStart"/>
            <w:r w:rsidRPr="006F41F9">
              <w:rPr>
                <w:rFonts w:ascii="Times New Roman" w:eastAsia="宋体" w:hAnsi="Times New Roman" w:cs="Times New Roman"/>
                <w:szCs w:val="21"/>
              </w:rPr>
              <w:t>频响应</w:t>
            </w:r>
            <w:r w:rsidR="003A2B70" w:rsidRPr="006F41F9">
              <w:rPr>
                <w:rFonts w:ascii="Times New Roman" w:eastAsia="宋体" w:hAnsi="Times New Roman" w:cs="Times New Roman"/>
                <w:szCs w:val="21"/>
              </w:rPr>
              <w:t>度</w:t>
            </w:r>
            <w:proofErr w:type="gramEnd"/>
          </w:p>
        </w:tc>
        <w:tc>
          <w:tcPr>
            <w:tcW w:w="2292" w:type="dxa"/>
            <w:vAlign w:val="center"/>
          </w:tcPr>
          <w:p w14:paraId="40E8646A" w14:textId="77777777" w:rsidR="003A2B70" w:rsidRPr="006F41F9" w:rsidRDefault="001A3C74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幅</w:t>
            </w:r>
            <w:proofErr w:type="gramStart"/>
            <w:r w:rsidRPr="006F41F9">
              <w:rPr>
                <w:rFonts w:ascii="Times New Roman" w:eastAsia="宋体" w:hAnsi="Times New Roman" w:cs="Times New Roman"/>
                <w:szCs w:val="21"/>
              </w:rPr>
              <w:t>频响应</w:t>
            </w:r>
            <w:r w:rsidR="002F59DD" w:rsidRPr="006F41F9">
              <w:rPr>
                <w:rFonts w:ascii="Times New Roman" w:eastAsia="宋体" w:hAnsi="Times New Roman" w:cs="Times New Roman"/>
                <w:szCs w:val="21"/>
              </w:rPr>
              <w:t>度</w:t>
            </w:r>
            <w:r w:rsidR="008F0293" w:rsidRPr="006F41F9">
              <w:rPr>
                <w:rFonts w:ascii="Times New Roman" w:eastAsia="宋体" w:hAnsi="Times New Roman" w:cs="Times New Roman"/>
                <w:szCs w:val="21"/>
              </w:rPr>
              <w:t>最小值</w:t>
            </w:r>
            <w:proofErr w:type="gramEnd"/>
            <w:r w:rsidR="008F0293" w:rsidRPr="006F41F9">
              <w:rPr>
                <w:rFonts w:ascii="Times New Roman" w:eastAsia="宋体" w:hAnsi="Times New Roman" w:cs="Times New Roman"/>
                <w:szCs w:val="21"/>
              </w:rPr>
              <w:t>的</w:t>
            </w:r>
            <w:r w:rsidR="000E6483" w:rsidRPr="006F41F9">
              <w:rPr>
                <w:rFonts w:ascii="Times New Roman" w:eastAsia="宋体" w:hAnsi="Times New Roman" w:cs="Times New Roman"/>
                <w:szCs w:val="21"/>
              </w:rPr>
              <w:t>相对</w:t>
            </w:r>
            <w:r w:rsidR="00EE173F" w:rsidRPr="006F41F9">
              <w:rPr>
                <w:rFonts w:ascii="Times New Roman" w:eastAsia="宋体" w:hAnsi="Times New Roman" w:cs="Times New Roman"/>
                <w:szCs w:val="21"/>
              </w:rPr>
              <w:t>偏差</w:t>
            </w:r>
            <w:r w:rsidR="003A2B70" w:rsidRPr="006F41F9">
              <w:rPr>
                <w:rFonts w:ascii="Times New Roman" w:eastAsia="宋体" w:hAnsi="Times New Roman" w:cs="Times New Roman"/>
                <w:szCs w:val="21"/>
              </w:rPr>
              <w:t>/%</w:t>
            </w:r>
          </w:p>
        </w:tc>
      </w:tr>
      <w:tr w:rsidR="00281E3B" w:rsidRPr="006F41F9" w14:paraId="7054A7D4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5C723B5D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2139" w:type="dxa"/>
            <w:vAlign w:val="center"/>
          </w:tcPr>
          <w:p w14:paraId="255C5699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6272F011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E7096C3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4F2B2A6C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7AB76CEB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5</w:t>
            </w:r>
          </w:p>
        </w:tc>
        <w:tc>
          <w:tcPr>
            <w:tcW w:w="2139" w:type="dxa"/>
            <w:vAlign w:val="center"/>
          </w:tcPr>
          <w:p w14:paraId="69DA6BC7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B65AD98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6C1AD8A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432B53B6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46076047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10</w:t>
            </w:r>
          </w:p>
        </w:tc>
        <w:tc>
          <w:tcPr>
            <w:tcW w:w="2139" w:type="dxa"/>
            <w:vAlign w:val="center"/>
          </w:tcPr>
          <w:p w14:paraId="240564FA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DFF94D9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50FE345A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51F9FC4A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70373FFC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20</w:t>
            </w:r>
          </w:p>
        </w:tc>
        <w:tc>
          <w:tcPr>
            <w:tcW w:w="2139" w:type="dxa"/>
            <w:vAlign w:val="center"/>
          </w:tcPr>
          <w:p w14:paraId="129EA2B5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6AD4AC7A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7BE9C365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43EB6209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7E5093CC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50</w:t>
            </w:r>
          </w:p>
        </w:tc>
        <w:tc>
          <w:tcPr>
            <w:tcW w:w="2139" w:type="dxa"/>
            <w:vAlign w:val="center"/>
          </w:tcPr>
          <w:p w14:paraId="7442EF0B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46D9759A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F81717C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72D22F95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381CD1C1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100</w:t>
            </w:r>
          </w:p>
        </w:tc>
        <w:tc>
          <w:tcPr>
            <w:tcW w:w="2139" w:type="dxa"/>
            <w:vAlign w:val="center"/>
          </w:tcPr>
          <w:p w14:paraId="44A7B4D3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70D0E914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98A89B9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  <w:tr w:rsidR="00281E3B" w:rsidRPr="006F41F9" w14:paraId="55CBC70A" w14:textId="77777777" w:rsidTr="00C71B94">
        <w:trPr>
          <w:trHeight w:val="402"/>
          <w:jc w:val="center"/>
        </w:trPr>
        <w:tc>
          <w:tcPr>
            <w:tcW w:w="1523" w:type="dxa"/>
            <w:vAlign w:val="center"/>
          </w:tcPr>
          <w:p w14:paraId="04785BDF" w14:textId="77777777" w:rsidR="003A2B70" w:rsidRPr="006F41F9" w:rsidRDefault="003A2B70" w:rsidP="003A2B70">
            <w:pPr>
              <w:snapToGrid w:val="0"/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6F41F9">
              <w:rPr>
                <w:rFonts w:ascii="Times New Roman" w:eastAsia="宋体" w:hAnsi="Times New Roman" w:cs="Times New Roman"/>
                <w:szCs w:val="21"/>
              </w:rPr>
              <w:t>150</w:t>
            </w:r>
          </w:p>
        </w:tc>
        <w:tc>
          <w:tcPr>
            <w:tcW w:w="2139" w:type="dxa"/>
            <w:vAlign w:val="center"/>
          </w:tcPr>
          <w:p w14:paraId="18692D7D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3" w:type="dxa"/>
            <w:vAlign w:val="center"/>
          </w:tcPr>
          <w:p w14:paraId="1602E616" w14:textId="77777777" w:rsidR="003A2B70" w:rsidRPr="006F41F9" w:rsidRDefault="003A2B70" w:rsidP="003A2B70">
            <w:pPr>
              <w:ind w:firstLine="480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8418D06" w14:textId="77777777" w:rsidR="003A2B70" w:rsidRPr="006F41F9" w:rsidRDefault="003A2B70" w:rsidP="003A2B70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14:paraId="059FBCC1" w14:textId="77777777" w:rsidR="00A82118" w:rsidRPr="006F41F9" w:rsidRDefault="00883DB5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  <w:r w:rsidRPr="006F41F9">
        <w:rPr>
          <w:rFonts w:ascii="Times New Roman" w:eastAsia="宋体" w:hAnsi="Times New Roman" w:cs="Times New Roman"/>
          <w:sz w:val="24"/>
        </w:rPr>
        <w:t>被检矿震传感器</w:t>
      </w:r>
      <w:r w:rsidR="008F0293" w:rsidRPr="006F41F9">
        <w:rPr>
          <w:rFonts w:ascii="Times New Roman" w:eastAsia="宋体" w:hAnsi="Times New Roman" w:cs="Times New Roman"/>
          <w:sz w:val="24"/>
        </w:rPr>
        <w:t>幅</w:t>
      </w:r>
      <w:proofErr w:type="gramStart"/>
      <w:r w:rsidR="008F0293" w:rsidRPr="006F41F9">
        <w:rPr>
          <w:rFonts w:ascii="Times New Roman" w:eastAsia="宋体" w:hAnsi="Times New Roman" w:cs="Times New Roman"/>
          <w:sz w:val="24"/>
        </w:rPr>
        <w:t>频响应</w:t>
      </w:r>
      <w:r w:rsidR="003A2B70" w:rsidRPr="006F41F9">
        <w:rPr>
          <w:rFonts w:ascii="Times New Roman" w:eastAsia="宋体" w:hAnsi="Times New Roman" w:cs="Times New Roman"/>
          <w:sz w:val="24"/>
        </w:rPr>
        <w:t>度</w:t>
      </w:r>
      <w:r w:rsidR="008F0293" w:rsidRPr="006F41F9">
        <w:rPr>
          <w:rFonts w:ascii="Times New Roman" w:eastAsia="宋体" w:hAnsi="Times New Roman" w:cs="Times New Roman"/>
          <w:sz w:val="24"/>
        </w:rPr>
        <w:t>最小值</w:t>
      </w:r>
      <w:proofErr w:type="gramEnd"/>
      <w:r w:rsidR="008F0293" w:rsidRPr="006F41F9">
        <w:rPr>
          <w:rFonts w:ascii="Times New Roman" w:eastAsia="宋体" w:hAnsi="Times New Roman" w:cs="Times New Roman"/>
          <w:sz w:val="24"/>
        </w:rPr>
        <w:t>的</w:t>
      </w:r>
      <w:r w:rsidR="00271E10" w:rsidRPr="006F41F9">
        <w:rPr>
          <w:rFonts w:ascii="Times New Roman" w:eastAsia="宋体" w:hAnsi="Times New Roman" w:cs="Times New Roman"/>
          <w:sz w:val="24"/>
        </w:rPr>
        <w:t>相对</w:t>
      </w:r>
      <w:r w:rsidR="00EE173F" w:rsidRPr="006F41F9">
        <w:rPr>
          <w:rFonts w:ascii="Times New Roman" w:eastAsia="宋体" w:hAnsi="Times New Roman" w:cs="Times New Roman"/>
          <w:sz w:val="24"/>
        </w:rPr>
        <w:t>偏差</w:t>
      </w:r>
      <w:r w:rsidR="003A2B70" w:rsidRPr="006F41F9">
        <w:rPr>
          <w:rFonts w:ascii="Times New Roman" w:eastAsia="宋体" w:hAnsi="Times New Roman" w:cs="Times New Roman"/>
          <w:sz w:val="24"/>
        </w:rPr>
        <w:t>：</w:t>
      </w:r>
      <w:r w:rsidR="003A2B70" w:rsidRPr="006F41F9">
        <w:rPr>
          <w:rFonts w:ascii="Times New Roman" w:eastAsia="宋体" w:hAnsi="Times New Roman" w:cs="Times New Roman"/>
          <w:sz w:val="24"/>
        </w:rPr>
        <w:t>______</w:t>
      </w:r>
      <w:r w:rsidR="003A2B70" w:rsidRPr="006F41F9">
        <w:rPr>
          <w:rFonts w:ascii="Times New Roman" w:eastAsia="宋体" w:hAnsi="Times New Roman" w:cs="Times New Roman"/>
          <w:sz w:val="24"/>
        </w:rPr>
        <w:t>。</w:t>
      </w:r>
    </w:p>
    <w:p w14:paraId="5C18DDBA" w14:textId="77777777" w:rsidR="00917683" w:rsidRPr="006F41F9" w:rsidRDefault="00917683" w:rsidP="00917683">
      <w:pPr>
        <w:spacing w:line="480" w:lineRule="auto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lastRenderedPageBreak/>
        <w:t>测试平台：</w:t>
      </w:r>
    </w:p>
    <w:tbl>
      <w:tblPr>
        <w:tblW w:w="8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51"/>
      </w:tblGrid>
      <w:tr w:rsidR="00281E3B" w:rsidRPr="006F41F9" w14:paraId="131A7BAA" w14:textId="77777777" w:rsidTr="00A1685C">
        <w:trPr>
          <w:trHeight w:val="551"/>
          <w:jc w:val="center"/>
        </w:trPr>
        <w:tc>
          <w:tcPr>
            <w:tcW w:w="8351" w:type="dxa"/>
            <w:shd w:val="clear" w:color="auto" w:fill="auto"/>
            <w:noWrap/>
            <w:vAlign w:val="center"/>
          </w:tcPr>
          <w:p w14:paraId="40FF0974" w14:textId="77777777" w:rsidR="00917683" w:rsidRPr="006F41F9" w:rsidRDefault="00917683" w:rsidP="00964252">
            <w:pPr>
              <w:jc w:val="left"/>
              <w:rPr>
                <w:rFonts w:ascii="Times New Roman" w:eastAsia="宋体" w:hAnsi="Times New Roman" w:cs="Times New Roman"/>
              </w:rPr>
            </w:pPr>
            <w:r w:rsidRPr="006F41F9">
              <w:rPr>
                <w:rFonts w:ascii="Times New Roman" w:eastAsia="宋体" w:hAnsi="Times New Roman" w:cs="Times New Roman"/>
              </w:rPr>
              <w:t>VT-500</w:t>
            </w:r>
            <w:r w:rsidRPr="006F41F9">
              <w:rPr>
                <w:rFonts w:ascii="Times New Roman" w:eastAsia="宋体" w:hAnsi="Times New Roman" w:cs="Times New Roman"/>
              </w:rPr>
              <w:t>电磁式</w:t>
            </w:r>
            <w:r w:rsidR="00EB239E" w:rsidRPr="006F41F9">
              <w:rPr>
                <w:rFonts w:ascii="Times New Roman" w:eastAsia="宋体" w:hAnsi="Times New Roman" w:cs="Times New Roman"/>
              </w:rPr>
              <w:t>振动激励系统</w:t>
            </w:r>
            <w:r w:rsidRPr="006F41F9">
              <w:rPr>
                <w:rFonts w:ascii="Times New Roman" w:eastAsia="宋体" w:hAnsi="Times New Roman" w:cs="Times New Roman"/>
              </w:rPr>
              <w:t>：最大振幅</w:t>
            </w:r>
            <w:r w:rsidRPr="006F41F9">
              <w:rPr>
                <w:rFonts w:ascii="Times New Roman" w:eastAsia="宋体" w:hAnsi="Times New Roman" w:cs="Times New Roman"/>
              </w:rPr>
              <w:t>±12.5mm</w:t>
            </w:r>
            <w:r w:rsidRPr="006F41F9">
              <w:rPr>
                <w:rFonts w:ascii="Times New Roman" w:eastAsia="宋体" w:hAnsi="Times New Roman" w:cs="Times New Roman"/>
              </w:rPr>
              <w:t>；最大加速度</w:t>
            </w:r>
            <w:r w:rsidRPr="006F41F9">
              <w:rPr>
                <w:rFonts w:ascii="Times New Roman" w:eastAsia="宋体" w:hAnsi="Times New Roman" w:cs="Times New Roman"/>
              </w:rPr>
              <w:t>40 m/s²</w:t>
            </w:r>
            <w:r w:rsidRPr="006F41F9">
              <w:rPr>
                <w:rFonts w:ascii="Times New Roman" w:eastAsia="宋体" w:hAnsi="Times New Roman" w:cs="Times New Roman"/>
              </w:rPr>
              <w:t>；频率范围</w:t>
            </w:r>
            <w:r w:rsidRPr="006F41F9">
              <w:rPr>
                <w:rFonts w:ascii="Times New Roman" w:eastAsia="宋体" w:hAnsi="Times New Roman" w:cs="Times New Roman"/>
              </w:rPr>
              <w:t>2-2000Hz</w:t>
            </w:r>
            <w:r w:rsidRPr="006F41F9">
              <w:rPr>
                <w:rFonts w:ascii="Times New Roman" w:eastAsia="宋体" w:hAnsi="Times New Roman" w:cs="Times New Roman"/>
              </w:rPr>
              <w:t>。</w:t>
            </w:r>
          </w:p>
        </w:tc>
      </w:tr>
      <w:tr w:rsidR="00281E3B" w:rsidRPr="006F41F9" w14:paraId="739AC2B5" w14:textId="77777777" w:rsidTr="00A1685C">
        <w:trPr>
          <w:trHeight w:val="559"/>
          <w:jc w:val="center"/>
        </w:trPr>
        <w:tc>
          <w:tcPr>
            <w:tcW w:w="8351" w:type="dxa"/>
            <w:shd w:val="clear" w:color="auto" w:fill="auto"/>
            <w:noWrap/>
            <w:vAlign w:val="center"/>
          </w:tcPr>
          <w:p w14:paraId="7A06D809" w14:textId="77777777" w:rsidR="00917683" w:rsidRPr="006F41F9" w:rsidRDefault="00917683" w:rsidP="00964252">
            <w:pPr>
              <w:jc w:val="left"/>
              <w:rPr>
                <w:rFonts w:ascii="Times New Roman" w:eastAsia="宋体" w:hAnsi="Times New Roman" w:cs="Times New Roman"/>
              </w:rPr>
            </w:pPr>
            <w:r w:rsidRPr="006F41F9">
              <w:rPr>
                <w:rFonts w:ascii="Times New Roman" w:eastAsia="宋体" w:hAnsi="Times New Roman" w:cs="Times New Roman"/>
              </w:rPr>
              <w:t>CS18VLF</w:t>
            </w:r>
            <w:r w:rsidRPr="006F41F9">
              <w:rPr>
                <w:rFonts w:ascii="Times New Roman" w:eastAsia="宋体" w:hAnsi="Times New Roman" w:cs="Times New Roman"/>
              </w:rPr>
              <w:t>：最大振幅</w:t>
            </w:r>
            <w:r w:rsidRPr="006F41F9">
              <w:rPr>
                <w:rFonts w:ascii="Times New Roman" w:eastAsia="宋体" w:hAnsi="Times New Roman" w:cs="Times New Roman"/>
              </w:rPr>
              <w:t>±158mm</w:t>
            </w:r>
            <w:r w:rsidRPr="006F41F9">
              <w:rPr>
                <w:rFonts w:ascii="Times New Roman" w:eastAsia="宋体" w:hAnsi="Times New Roman" w:cs="Times New Roman"/>
              </w:rPr>
              <w:t>；最大加速度</w:t>
            </w:r>
            <w:r w:rsidRPr="006F41F9">
              <w:rPr>
                <w:rFonts w:ascii="Times New Roman" w:eastAsia="宋体" w:hAnsi="Times New Roman" w:cs="Times New Roman"/>
              </w:rPr>
              <w:t>13 m/s²</w:t>
            </w:r>
            <w:r w:rsidRPr="006F41F9">
              <w:rPr>
                <w:rFonts w:ascii="Times New Roman" w:eastAsia="宋体" w:hAnsi="Times New Roman" w:cs="Times New Roman"/>
              </w:rPr>
              <w:t>；频率范围</w:t>
            </w:r>
            <w:r w:rsidRPr="006F41F9">
              <w:rPr>
                <w:rFonts w:ascii="Times New Roman" w:eastAsia="宋体" w:hAnsi="Times New Roman" w:cs="Times New Roman"/>
              </w:rPr>
              <w:t>30-200Hz</w:t>
            </w:r>
            <w:r w:rsidRPr="006F41F9">
              <w:rPr>
                <w:rFonts w:ascii="Times New Roman" w:eastAsia="宋体" w:hAnsi="Times New Roman" w:cs="Times New Roman"/>
              </w:rPr>
              <w:t>。</w:t>
            </w:r>
          </w:p>
        </w:tc>
      </w:tr>
    </w:tbl>
    <w:p w14:paraId="132C9A42" w14:textId="77777777" w:rsidR="00FB12AD" w:rsidRPr="006F41F9" w:rsidRDefault="00FB12AD" w:rsidP="00FB12AD">
      <w:pPr>
        <w:spacing w:beforeLines="50" w:before="156" w:line="360" w:lineRule="auto"/>
        <w:rPr>
          <w:rFonts w:ascii="Times New Roman" w:eastAsia="宋体" w:hAnsi="Times New Roman" w:cs="Times New Roman"/>
          <w:b/>
          <w:sz w:val="24"/>
        </w:rPr>
      </w:pPr>
      <w:r w:rsidRPr="006F41F9">
        <w:rPr>
          <w:rFonts w:ascii="Times New Roman" w:eastAsia="宋体" w:hAnsi="Times New Roman" w:cs="Times New Roman"/>
          <w:b/>
          <w:sz w:val="24"/>
        </w:rPr>
        <w:t>测试结论：</w:t>
      </w:r>
    </w:p>
    <w:p w14:paraId="31269D3C" w14:textId="77777777" w:rsidR="00712B92" w:rsidRPr="006F41F9" w:rsidRDefault="00712B92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  <w:r w:rsidRPr="006F41F9">
        <w:rPr>
          <w:rFonts w:ascii="Times New Roman" w:eastAsia="宋体" w:hAnsi="Times New Roman" w:cs="Times New Roman"/>
          <w:sz w:val="24"/>
        </w:rPr>
        <w:t>经测试，</w:t>
      </w:r>
      <w:r w:rsidR="00883DB5" w:rsidRPr="006F41F9">
        <w:rPr>
          <w:rFonts w:ascii="Times New Roman" w:eastAsia="宋体" w:hAnsi="Times New Roman" w:cs="Times New Roman"/>
          <w:sz w:val="24"/>
        </w:rPr>
        <w:t>被检</w:t>
      </w:r>
      <w:r w:rsidR="001F4F40" w:rsidRPr="006F41F9">
        <w:rPr>
          <w:rFonts w:ascii="Times New Roman" w:eastAsia="宋体" w:hAnsi="Times New Roman" w:cs="Times New Roman"/>
          <w:sz w:val="24"/>
        </w:rPr>
        <w:t>矿震</w:t>
      </w:r>
      <w:r w:rsidRPr="006F41F9">
        <w:rPr>
          <w:rFonts w:ascii="Times New Roman" w:eastAsia="宋体" w:hAnsi="Times New Roman" w:cs="Times New Roman"/>
          <w:sz w:val="24"/>
        </w:rPr>
        <w:t>传感器</w:t>
      </w:r>
      <w:r w:rsidR="001F4F40" w:rsidRPr="006F41F9">
        <w:rPr>
          <w:rFonts w:ascii="Times New Roman" w:eastAsia="宋体" w:hAnsi="Times New Roman" w:cs="Times New Roman"/>
          <w:sz w:val="24"/>
        </w:rPr>
        <w:t>（编号：</w:t>
      </w:r>
      <w:r w:rsidR="001F4F40" w:rsidRPr="006F41F9">
        <w:rPr>
          <w:rFonts w:ascii="Times New Roman" w:eastAsia="宋体" w:hAnsi="Times New Roman" w:cs="Times New Roman"/>
          <w:sz w:val="24"/>
        </w:rPr>
        <w:t>_______</w:t>
      </w:r>
      <w:r w:rsidR="001F4F40" w:rsidRPr="006F41F9">
        <w:rPr>
          <w:rFonts w:ascii="Times New Roman" w:eastAsia="宋体" w:hAnsi="Times New Roman" w:cs="Times New Roman"/>
          <w:sz w:val="24"/>
        </w:rPr>
        <w:t>）</w:t>
      </w:r>
      <w:r w:rsidR="00917683" w:rsidRPr="006F41F9">
        <w:rPr>
          <w:rFonts w:ascii="Times New Roman" w:eastAsia="宋体" w:hAnsi="Times New Roman" w:cs="Times New Roman"/>
          <w:sz w:val="24"/>
          <w:u w:val="single"/>
        </w:rPr>
        <w:t>（</w:t>
      </w:r>
      <w:r w:rsidR="009A095A" w:rsidRPr="006F41F9">
        <w:rPr>
          <w:rFonts w:ascii="Times New Roman" w:eastAsia="宋体" w:hAnsi="Times New Roman" w:cs="Times New Roman"/>
          <w:sz w:val="24"/>
          <w:u w:val="single"/>
        </w:rPr>
        <w:t>不</w:t>
      </w:r>
      <w:r w:rsidR="00917683" w:rsidRPr="006F41F9">
        <w:rPr>
          <w:rFonts w:ascii="Times New Roman" w:eastAsia="宋体" w:hAnsi="Times New Roman" w:cs="Times New Roman"/>
          <w:sz w:val="24"/>
          <w:u w:val="single"/>
        </w:rPr>
        <w:t>）合格</w:t>
      </w:r>
      <w:r w:rsidR="00E31791" w:rsidRPr="006F41F9">
        <w:rPr>
          <w:rFonts w:ascii="Times New Roman" w:eastAsia="宋体" w:hAnsi="Times New Roman" w:cs="Times New Roman"/>
          <w:sz w:val="24"/>
        </w:rPr>
        <w:t>。</w:t>
      </w:r>
    </w:p>
    <w:p w14:paraId="316AD6AC" w14:textId="77777777" w:rsidR="00574AC1" w:rsidRPr="006F41F9" w:rsidRDefault="00574AC1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</w:p>
    <w:p w14:paraId="6ABA5016" w14:textId="77777777" w:rsidR="00574AC1" w:rsidRPr="006F41F9" w:rsidRDefault="00574AC1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</w:p>
    <w:p w14:paraId="089F4066" w14:textId="77777777" w:rsidR="00574AC1" w:rsidRPr="006F41F9" w:rsidRDefault="00574AC1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</w:p>
    <w:p w14:paraId="60764BD0" w14:textId="77777777" w:rsidR="00574AC1" w:rsidRPr="006F41F9" w:rsidRDefault="00574AC1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8"/>
          <w:szCs w:val="28"/>
          <w:u w:val="single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检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测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</w:t>
      </w:r>
      <w:r w:rsidRPr="006F41F9">
        <w:rPr>
          <w:rFonts w:ascii="Times New Roman" w:eastAsia="宋体" w:hAnsi="Times New Roman" w:cs="Times New Roman"/>
          <w:sz w:val="28"/>
          <w:szCs w:val="28"/>
        </w:rPr>
        <w:t>员：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     </w:t>
      </w:r>
    </w:p>
    <w:p w14:paraId="354764B2" w14:textId="77777777" w:rsidR="00574AC1" w:rsidRPr="006F41F9" w:rsidRDefault="00574AC1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8"/>
          <w:szCs w:val="28"/>
        </w:rPr>
      </w:pPr>
      <w:r w:rsidRPr="006F41F9">
        <w:rPr>
          <w:rFonts w:ascii="Times New Roman" w:eastAsia="宋体" w:hAnsi="Times New Roman" w:cs="Times New Roman"/>
          <w:sz w:val="28"/>
          <w:szCs w:val="28"/>
        </w:rPr>
        <w:t>日</w:t>
      </w:r>
      <w:r w:rsidRPr="006F41F9">
        <w:rPr>
          <w:rFonts w:ascii="Times New Roman" w:eastAsia="宋体" w:hAnsi="Times New Roman" w:cs="Times New Roman"/>
          <w:sz w:val="28"/>
          <w:szCs w:val="28"/>
        </w:rPr>
        <w:t xml:space="preserve">    </w:t>
      </w:r>
      <w:r w:rsidRPr="006F41F9">
        <w:rPr>
          <w:rFonts w:ascii="Times New Roman" w:eastAsia="宋体" w:hAnsi="Times New Roman" w:cs="Times New Roman"/>
          <w:sz w:val="28"/>
          <w:szCs w:val="28"/>
        </w:rPr>
        <w:t>期：</w:t>
      </w:r>
      <w:r w:rsidRPr="006F41F9">
        <w:rPr>
          <w:rFonts w:ascii="Times New Roman" w:eastAsia="宋体" w:hAnsi="Times New Roman" w:cs="Times New Roman"/>
          <w:sz w:val="28"/>
          <w:szCs w:val="28"/>
          <w:u w:val="single"/>
        </w:rPr>
        <w:t xml:space="preserve">                     </w:t>
      </w:r>
    </w:p>
    <w:p w14:paraId="0EEEDD5B" w14:textId="77777777" w:rsidR="00574AC1" w:rsidRPr="006F41F9" w:rsidRDefault="00574AC1" w:rsidP="00712B92">
      <w:pPr>
        <w:spacing w:line="360" w:lineRule="auto"/>
        <w:ind w:firstLine="482"/>
        <w:rPr>
          <w:rFonts w:ascii="Times New Roman" w:eastAsia="宋体" w:hAnsi="Times New Roman" w:cs="Times New Roman"/>
          <w:sz w:val="24"/>
        </w:rPr>
      </w:pPr>
    </w:p>
    <w:sectPr w:rsidR="00574AC1" w:rsidRPr="006F41F9" w:rsidSect="00F32CDE">
      <w:pgSz w:w="11906" w:h="16838" w:code="9"/>
      <w:pgMar w:top="1440" w:right="1797" w:bottom="1276" w:left="1797" w:header="794" w:footer="680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AFCDE" w14:textId="77777777" w:rsidR="00803F6D" w:rsidRDefault="00803F6D" w:rsidP="003760AC">
      <w:r>
        <w:separator/>
      </w:r>
    </w:p>
  </w:endnote>
  <w:endnote w:type="continuationSeparator" w:id="0">
    <w:p w14:paraId="4CB80057" w14:textId="77777777" w:rsidR="00803F6D" w:rsidRDefault="00803F6D" w:rsidP="00376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BB7E3" w14:textId="77777777" w:rsidR="00907461" w:rsidRDefault="00907461">
    <w:pPr>
      <w:pStyle w:val="a5"/>
      <w:jc w:val="center"/>
    </w:pPr>
  </w:p>
  <w:p w14:paraId="464A3FE7" w14:textId="77777777" w:rsidR="00907461" w:rsidRDefault="0090746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2077782605"/>
      <w:docPartObj>
        <w:docPartGallery w:val="Page Numbers (Bottom of Page)"/>
        <w:docPartUnique/>
      </w:docPartObj>
    </w:sdtPr>
    <w:sdtContent>
      <w:p w14:paraId="0A17082F" w14:textId="77777777" w:rsidR="00907461" w:rsidRPr="002D1133" w:rsidRDefault="00907461">
        <w:pPr>
          <w:pStyle w:val="a5"/>
          <w:jc w:val="center"/>
          <w:rPr>
            <w:rFonts w:ascii="Times New Roman" w:hAnsi="Times New Roman" w:cs="Times New Roman"/>
          </w:rPr>
        </w:pPr>
        <w:r w:rsidRPr="002D1133">
          <w:rPr>
            <w:rFonts w:ascii="Times New Roman" w:hAnsi="Times New Roman" w:cs="Times New Roman"/>
          </w:rPr>
          <w:fldChar w:fldCharType="begin"/>
        </w:r>
        <w:r w:rsidRPr="002D1133">
          <w:rPr>
            <w:rFonts w:ascii="Times New Roman" w:hAnsi="Times New Roman" w:cs="Times New Roman"/>
          </w:rPr>
          <w:instrText>PAGE   \* MERGEFORMAT</w:instrText>
        </w:r>
        <w:r w:rsidRPr="002D1133">
          <w:rPr>
            <w:rFonts w:ascii="Times New Roman" w:hAnsi="Times New Roman" w:cs="Times New Roman"/>
          </w:rPr>
          <w:fldChar w:fldCharType="separate"/>
        </w:r>
        <w:r w:rsidRPr="007047C0">
          <w:rPr>
            <w:rFonts w:ascii="Times New Roman" w:hAnsi="Times New Roman" w:cs="Times New Roman"/>
            <w:noProof/>
            <w:lang w:val="zh-CN"/>
          </w:rPr>
          <w:t>9</w:t>
        </w:r>
        <w:r w:rsidRPr="002D1133">
          <w:rPr>
            <w:rFonts w:ascii="Times New Roman" w:hAnsi="Times New Roman" w:cs="Times New Roman"/>
          </w:rPr>
          <w:fldChar w:fldCharType="end"/>
        </w:r>
      </w:p>
    </w:sdtContent>
  </w:sdt>
  <w:p w14:paraId="30A1B563" w14:textId="77777777" w:rsidR="00907461" w:rsidRDefault="009074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B6126" w14:textId="77777777" w:rsidR="00803F6D" w:rsidRDefault="00803F6D" w:rsidP="003760AC">
      <w:r>
        <w:separator/>
      </w:r>
    </w:p>
  </w:footnote>
  <w:footnote w:type="continuationSeparator" w:id="0">
    <w:p w14:paraId="39D0BC4C" w14:textId="77777777" w:rsidR="00803F6D" w:rsidRDefault="00803F6D" w:rsidP="00376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B2AEF" w14:textId="6BCC4693" w:rsidR="00186DCF" w:rsidRPr="00186DCF" w:rsidRDefault="00186DCF" w:rsidP="00186DCF">
    <w:pPr>
      <w:pStyle w:val="a7"/>
      <w:jc w:val="right"/>
      <w:rPr>
        <w:sz w:val="15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27BECF"/>
    <w:multiLevelType w:val="singleLevel"/>
    <w:tmpl w:val="6527BEC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 w16cid:durableId="2126731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EBF"/>
    <w:rsid w:val="0002167E"/>
    <w:rsid w:val="00025422"/>
    <w:rsid w:val="00025531"/>
    <w:rsid w:val="0003231D"/>
    <w:rsid w:val="00034CA7"/>
    <w:rsid w:val="00040EB7"/>
    <w:rsid w:val="00051B37"/>
    <w:rsid w:val="00054485"/>
    <w:rsid w:val="00065B58"/>
    <w:rsid w:val="00072600"/>
    <w:rsid w:val="00082835"/>
    <w:rsid w:val="00093502"/>
    <w:rsid w:val="000950EA"/>
    <w:rsid w:val="00097D33"/>
    <w:rsid w:val="000A0F56"/>
    <w:rsid w:val="000A1374"/>
    <w:rsid w:val="000A1913"/>
    <w:rsid w:val="000C0375"/>
    <w:rsid w:val="000C6A48"/>
    <w:rsid w:val="000D0FC3"/>
    <w:rsid w:val="000D1F7A"/>
    <w:rsid w:val="000D23D8"/>
    <w:rsid w:val="000D6303"/>
    <w:rsid w:val="000D7C10"/>
    <w:rsid w:val="000E04F5"/>
    <w:rsid w:val="000E0CA8"/>
    <w:rsid w:val="000E5824"/>
    <w:rsid w:val="000E6483"/>
    <w:rsid w:val="000F4A23"/>
    <w:rsid w:val="00102FBF"/>
    <w:rsid w:val="00104D98"/>
    <w:rsid w:val="00105E13"/>
    <w:rsid w:val="00117BDC"/>
    <w:rsid w:val="00121B1B"/>
    <w:rsid w:val="00121D99"/>
    <w:rsid w:val="001278B0"/>
    <w:rsid w:val="001327DC"/>
    <w:rsid w:val="001421B4"/>
    <w:rsid w:val="00143C9A"/>
    <w:rsid w:val="00144852"/>
    <w:rsid w:val="00151127"/>
    <w:rsid w:val="001542E2"/>
    <w:rsid w:val="0015649E"/>
    <w:rsid w:val="00165174"/>
    <w:rsid w:val="001709C6"/>
    <w:rsid w:val="00171E5F"/>
    <w:rsid w:val="00172DFC"/>
    <w:rsid w:val="00185719"/>
    <w:rsid w:val="00186DCF"/>
    <w:rsid w:val="00193952"/>
    <w:rsid w:val="001A3C74"/>
    <w:rsid w:val="001C155A"/>
    <w:rsid w:val="001C6784"/>
    <w:rsid w:val="001C6C9C"/>
    <w:rsid w:val="001D11D1"/>
    <w:rsid w:val="001D5A55"/>
    <w:rsid w:val="001D6C0D"/>
    <w:rsid w:val="001E441A"/>
    <w:rsid w:val="001E5091"/>
    <w:rsid w:val="001F4F40"/>
    <w:rsid w:val="001F53E4"/>
    <w:rsid w:val="001F5ED3"/>
    <w:rsid w:val="00200FD6"/>
    <w:rsid w:val="0020292D"/>
    <w:rsid w:val="00206090"/>
    <w:rsid w:val="00213477"/>
    <w:rsid w:val="0022467F"/>
    <w:rsid w:val="00226FDF"/>
    <w:rsid w:val="00253309"/>
    <w:rsid w:val="0026092F"/>
    <w:rsid w:val="002619A1"/>
    <w:rsid w:val="002621DD"/>
    <w:rsid w:val="00271E10"/>
    <w:rsid w:val="00277902"/>
    <w:rsid w:val="002779F2"/>
    <w:rsid w:val="00281716"/>
    <w:rsid w:val="00281E3B"/>
    <w:rsid w:val="00291CD4"/>
    <w:rsid w:val="00294509"/>
    <w:rsid w:val="00295EC7"/>
    <w:rsid w:val="002A326B"/>
    <w:rsid w:val="002A5502"/>
    <w:rsid w:val="002B0EA5"/>
    <w:rsid w:val="002B31AA"/>
    <w:rsid w:val="002B3A4D"/>
    <w:rsid w:val="002B58BC"/>
    <w:rsid w:val="002C6ECF"/>
    <w:rsid w:val="002D1133"/>
    <w:rsid w:val="002E44DD"/>
    <w:rsid w:val="002E7C4B"/>
    <w:rsid w:val="002F1989"/>
    <w:rsid w:val="002F48B4"/>
    <w:rsid w:val="002F59DD"/>
    <w:rsid w:val="002F5CED"/>
    <w:rsid w:val="002F6402"/>
    <w:rsid w:val="002F7AF5"/>
    <w:rsid w:val="00301085"/>
    <w:rsid w:val="0030593D"/>
    <w:rsid w:val="00310919"/>
    <w:rsid w:val="00320965"/>
    <w:rsid w:val="00324045"/>
    <w:rsid w:val="0032777C"/>
    <w:rsid w:val="00332478"/>
    <w:rsid w:val="003378F9"/>
    <w:rsid w:val="00340C6C"/>
    <w:rsid w:val="00352D58"/>
    <w:rsid w:val="00353856"/>
    <w:rsid w:val="003564B2"/>
    <w:rsid w:val="003760AC"/>
    <w:rsid w:val="00382EBF"/>
    <w:rsid w:val="00397F6E"/>
    <w:rsid w:val="003A2B70"/>
    <w:rsid w:val="003A31CD"/>
    <w:rsid w:val="003A6684"/>
    <w:rsid w:val="003B2F23"/>
    <w:rsid w:val="003B54CB"/>
    <w:rsid w:val="003B67CC"/>
    <w:rsid w:val="003C1EA1"/>
    <w:rsid w:val="003C7572"/>
    <w:rsid w:val="003C7800"/>
    <w:rsid w:val="003D0881"/>
    <w:rsid w:val="003E41B7"/>
    <w:rsid w:val="003E70C4"/>
    <w:rsid w:val="003F451E"/>
    <w:rsid w:val="00400344"/>
    <w:rsid w:val="0040085F"/>
    <w:rsid w:val="004047B0"/>
    <w:rsid w:val="00415E04"/>
    <w:rsid w:val="0041700A"/>
    <w:rsid w:val="004170E7"/>
    <w:rsid w:val="004177F2"/>
    <w:rsid w:val="00423B68"/>
    <w:rsid w:val="0043059A"/>
    <w:rsid w:val="00431A43"/>
    <w:rsid w:val="00447573"/>
    <w:rsid w:val="004559AC"/>
    <w:rsid w:val="00456591"/>
    <w:rsid w:val="00471B88"/>
    <w:rsid w:val="0047701D"/>
    <w:rsid w:val="004867F7"/>
    <w:rsid w:val="00487BBA"/>
    <w:rsid w:val="004970B6"/>
    <w:rsid w:val="004A5A69"/>
    <w:rsid w:val="004B5D2B"/>
    <w:rsid w:val="004B7384"/>
    <w:rsid w:val="004C45A6"/>
    <w:rsid w:val="004D3FB1"/>
    <w:rsid w:val="004E43E5"/>
    <w:rsid w:val="004F064C"/>
    <w:rsid w:val="004F2955"/>
    <w:rsid w:val="004F2AEC"/>
    <w:rsid w:val="004F63CA"/>
    <w:rsid w:val="00507EB1"/>
    <w:rsid w:val="00510C43"/>
    <w:rsid w:val="00512691"/>
    <w:rsid w:val="00513FA6"/>
    <w:rsid w:val="0051521D"/>
    <w:rsid w:val="0051649F"/>
    <w:rsid w:val="00522B1A"/>
    <w:rsid w:val="00522D46"/>
    <w:rsid w:val="00524471"/>
    <w:rsid w:val="00530934"/>
    <w:rsid w:val="00534659"/>
    <w:rsid w:val="0053576A"/>
    <w:rsid w:val="00536710"/>
    <w:rsid w:val="00537EC1"/>
    <w:rsid w:val="005412D5"/>
    <w:rsid w:val="00545B24"/>
    <w:rsid w:val="005470F3"/>
    <w:rsid w:val="005652FC"/>
    <w:rsid w:val="005710CD"/>
    <w:rsid w:val="005729A8"/>
    <w:rsid w:val="00574AC1"/>
    <w:rsid w:val="00580224"/>
    <w:rsid w:val="00584F5F"/>
    <w:rsid w:val="00595721"/>
    <w:rsid w:val="0059712F"/>
    <w:rsid w:val="005A395A"/>
    <w:rsid w:val="005A48D2"/>
    <w:rsid w:val="005A5E45"/>
    <w:rsid w:val="005D254A"/>
    <w:rsid w:val="005D58E3"/>
    <w:rsid w:val="005E7232"/>
    <w:rsid w:val="005F5580"/>
    <w:rsid w:val="005F5D97"/>
    <w:rsid w:val="00602B9D"/>
    <w:rsid w:val="00607191"/>
    <w:rsid w:val="00613CA8"/>
    <w:rsid w:val="00621219"/>
    <w:rsid w:val="006308DC"/>
    <w:rsid w:val="00632E32"/>
    <w:rsid w:val="00641992"/>
    <w:rsid w:val="00644300"/>
    <w:rsid w:val="006610F5"/>
    <w:rsid w:val="006616BD"/>
    <w:rsid w:val="00661A33"/>
    <w:rsid w:val="006634CA"/>
    <w:rsid w:val="006752D3"/>
    <w:rsid w:val="00684F83"/>
    <w:rsid w:val="00686293"/>
    <w:rsid w:val="006A23F5"/>
    <w:rsid w:val="006B0229"/>
    <w:rsid w:val="006B0D32"/>
    <w:rsid w:val="006B1FCE"/>
    <w:rsid w:val="006C2500"/>
    <w:rsid w:val="006D479F"/>
    <w:rsid w:val="006D5414"/>
    <w:rsid w:val="006E0EB1"/>
    <w:rsid w:val="006E6DEB"/>
    <w:rsid w:val="006F2A75"/>
    <w:rsid w:val="006F2ECD"/>
    <w:rsid w:val="006F41F9"/>
    <w:rsid w:val="007047C0"/>
    <w:rsid w:val="00705CAA"/>
    <w:rsid w:val="00706E19"/>
    <w:rsid w:val="00707CA4"/>
    <w:rsid w:val="00712B92"/>
    <w:rsid w:val="00720EB2"/>
    <w:rsid w:val="00732DF5"/>
    <w:rsid w:val="007335F2"/>
    <w:rsid w:val="007353CE"/>
    <w:rsid w:val="00741890"/>
    <w:rsid w:val="0074644D"/>
    <w:rsid w:val="007474FB"/>
    <w:rsid w:val="00751D7A"/>
    <w:rsid w:val="00753819"/>
    <w:rsid w:val="007553E8"/>
    <w:rsid w:val="007703EB"/>
    <w:rsid w:val="007713D2"/>
    <w:rsid w:val="00771544"/>
    <w:rsid w:val="007747E2"/>
    <w:rsid w:val="00776B53"/>
    <w:rsid w:val="007964E4"/>
    <w:rsid w:val="007B354D"/>
    <w:rsid w:val="007D3617"/>
    <w:rsid w:val="007F5464"/>
    <w:rsid w:val="00802C3F"/>
    <w:rsid w:val="00803F6D"/>
    <w:rsid w:val="00812AEA"/>
    <w:rsid w:val="00814C70"/>
    <w:rsid w:val="008235B6"/>
    <w:rsid w:val="00830045"/>
    <w:rsid w:val="00833A19"/>
    <w:rsid w:val="00841C72"/>
    <w:rsid w:val="008451E9"/>
    <w:rsid w:val="00847993"/>
    <w:rsid w:val="0085031C"/>
    <w:rsid w:val="0085518B"/>
    <w:rsid w:val="00856FE7"/>
    <w:rsid w:val="00863E5E"/>
    <w:rsid w:val="0087623A"/>
    <w:rsid w:val="00883DB5"/>
    <w:rsid w:val="00895966"/>
    <w:rsid w:val="00895F6D"/>
    <w:rsid w:val="008B2B47"/>
    <w:rsid w:val="008C3CA5"/>
    <w:rsid w:val="008C6184"/>
    <w:rsid w:val="008D1309"/>
    <w:rsid w:val="008D7A8C"/>
    <w:rsid w:val="008E51B8"/>
    <w:rsid w:val="008E5456"/>
    <w:rsid w:val="008F0293"/>
    <w:rsid w:val="009008DF"/>
    <w:rsid w:val="00907461"/>
    <w:rsid w:val="0091077C"/>
    <w:rsid w:val="00915B8C"/>
    <w:rsid w:val="00916AB4"/>
    <w:rsid w:val="00917683"/>
    <w:rsid w:val="009226F1"/>
    <w:rsid w:val="0092275F"/>
    <w:rsid w:val="00922FD8"/>
    <w:rsid w:val="0092554F"/>
    <w:rsid w:val="00925827"/>
    <w:rsid w:val="00933EAB"/>
    <w:rsid w:val="0093704E"/>
    <w:rsid w:val="009375E0"/>
    <w:rsid w:val="00940AF3"/>
    <w:rsid w:val="009534DE"/>
    <w:rsid w:val="00964252"/>
    <w:rsid w:val="00967A81"/>
    <w:rsid w:val="00972A5B"/>
    <w:rsid w:val="0097385E"/>
    <w:rsid w:val="0098126D"/>
    <w:rsid w:val="00983369"/>
    <w:rsid w:val="00987121"/>
    <w:rsid w:val="009919D8"/>
    <w:rsid w:val="00992044"/>
    <w:rsid w:val="00995B1F"/>
    <w:rsid w:val="009A095A"/>
    <w:rsid w:val="009A714F"/>
    <w:rsid w:val="009B0A4A"/>
    <w:rsid w:val="009B3664"/>
    <w:rsid w:val="009C0AF3"/>
    <w:rsid w:val="009D1966"/>
    <w:rsid w:val="009D3B82"/>
    <w:rsid w:val="009D7CD9"/>
    <w:rsid w:val="009E279C"/>
    <w:rsid w:val="009E40C0"/>
    <w:rsid w:val="009F54F0"/>
    <w:rsid w:val="00A00C7C"/>
    <w:rsid w:val="00A02C87"/>
    <w:rsid w:val="00A0321A"/>
    <w:rsid w:val="00A1685C"/>
    <w:rsid w:val="00A1689D"/>
    <w:rsid w:val="00A21D07"/>
    <w:rsid w:val="00A23AAF"/>
    <w:rsid w:val="00A27B8C"/>
    <w:rsid w:val="00A34431"/>
    <w:rsid w:val="00A466F9"/>
    <w:rsid w:val="00A56244"/>
    <w:rsid w:val="00A727EB"/>
    <w:rsid w:val="00A72F22"/>
    <w:rsid w:val="00A7376A"/>
    <w:rsid w:val="00A82118"/>
    <w:rsid w:val="00A82A11"/>
    <w:rsid w:val="00A82BF7"/>
    <w:rsid w:val="00A93AAA"/>
    <w:rsid w:val="00A95D4F"/>
    <w:rsid w:val="00AA4BD8"/>
    <w:rsid w:val="00AB6812"/>
    <w:rsid w:val="00AC30F6"/>
    <w:rsid w:val="00AD1ACB"/>
    <w:rsid w:val="00AD2545"/>
    <w:rsid w:val="00AE345E"/>
    <w:rsid w:val="00AF7557"/>
    <w:rsid w:val="00B0051B"/>
    <w:rsid w:val="00B0338E"/>
    <w:rsid w:val="00B0489D"/>
    <w:rsid w:val="00B10E52"/>
    <w:rsid w:val="00B220C6"/>
    <w:rsid w:val="00B24398"/>
    <w:rsid w:val="00B25853"/>
    <w:rsid w:val="00B42DEE"/>
    <w:rsid w:val="00B5215F"/>
    <w:rsid w:val="00B659F2"/>
    <w:rsid w:val="00B66F2B"/>
    <w:rsid w:val="00B73C04"/>
    <w:rsid w:val="00B81928"/>
    <w:rsid w:val="00B834C1"/>
    <w:rsid w:val="00B83ABA"/>
    <w:rsid w:val="00B90521"/>
    <w:rsid w:val="00B93522"/>
    <w:rsid w:val="00B9672B"/>
    <w:rsid w:val="00B96EE0"/>
    <w:rsid w:val="00BA5371"/>
    <w:rsid w:val="00BA6D78"/>
    <w:rsid w:val="00BA785A"/>
    <w:rsid w:val="00BA7BB3"/>
    <w:rsid w:val="00BB2926"/>
    <w:rsid w:val="00BC04EC"/>
    <w:rsid w:val="00BC63C8"/>
    <w:rsid w:val="00BD2D57"/>
    <w:rsid w:val="00BE158D"/>
    <w:rsid w:val="00BF1CDA"/>
    <w:rsid w:val="00BF2D43"/>
    <w:rsid w:val="00BF6714"/>
    <w:rsid w:val="00C07262"/>
    <w:rsid w:val="00C40B87"/>
    <w:rsid w:val="00C414A5"/>
    <w:rsid w:val="00C45EB1"/>
    <w:rsid w:val="00C47D00"/>
    <w:rsid w:val="00C47F2C"/>
    <w:rsid w:val="00C50D97"/>
    <w:rsid w:val="00C605F8"/>
    <w:rsid w:val="00C666F4"/>
    <w:rsid w:val="00C67E9C"/>
    <w:rsid w:val="00C7046E"/>
    <w:rsid w:val="00C71B94"/>
    <w:rsid w:val="00C760B8"/>
    <w:rsid w:val="00C8441A"/>
    <w:rsid w:val="00C9044D"/>
    <w:rsid w:val="00CA016B"/>
    <w:rsid w:val="00CA71CF"/>
    <w:rsid w:val="00CB4214"/>
    <w:rsid w:val="00CB79FF"/>
    <w:rsid w:val="00CC13D9"/>
    <w:rsid w:val="00CC1AEE"/>
    <w:rsid w:val="00CD01DA"/>
    <w:rsid w:val="00CD07FE"/>
    <w:rsid w:val="00CD1C72"/>
    <w:rsid w:val="00CD55D7"/>
    <w:rsid w:val="00CE1646"/>
    <w:rsid w:val="00CE6AC1"/>
    <w:rsid w:val="00CF1CFB"/>
    <w:rsid w:val="00CF23E5"/>
    <w:rsid w:val="00CF50D3"/>
    <w:rsid w:val="00CF707A"/>
    <w:rsid w:val="00D149E8"/>
    <w:rsid w:val="00D16F5F"/>
    <w:rsid w:val="00D23C76"/>
    <w:rsid w:val="00D24D60"/>
    <w:rsid w:val="00D34F67"/>
    <w:rsid w:val="00D42C8C"/>
    <w:rsid w:val="00D4440C"/>
    <w:rsid w:val="00D50F5E"/>
    <w:rsid w:val="00D548B0"/>
    <w:rsid w:val="00D67935"/>
    <w:rsid w:val="00D72CF0"/>
    <w:rsid w:val="00D76CF3"/>
    <w:rsid w:val="00D778E1"/>
    <w:rsid w:val="00D847AF"/>
    <w:rsid w:val="00D9206E"/>
    <w:rsid w:val="00D9511F"/>
    <w:rsid w:val="00DB01B3"/>
    <w:rsid w:val="00DB201D"/>
    <w:rsid w:val="00DB4694"/>
    <w:rsid w:val="00DC01D0"/>
    <w:rsid w:val="00DC5438"/>
    <w:rsid w:val="00DD7647"/>
    <w:rsid w:val="00DE30DE"/>
    <w:rsid w:val="00DE4B23"/>
    <w:rsid w:val="00DF319B"/>
    <w:rsid w:val="00E0663D"/>
    <w:rsid w:val="00E07979"/>
    <w:rsid w:val="00E10F73"/>
    <w:rsid w:val="00E13594"/>
    <w:rsid w:val="00E177D4"/>
    <w:rsid w:val="00E24D65"/>
    <w:rsid w:val="00E25A14"/>
    <w:rsid w:val="00E31791"/>
    <w:rsid w:val="00E3406B"/>
    <w:rsid w:val="00E36277"/>
    <w:rsid w:val="00E37978"/>
    <w:rsid w:val="00E4191F"/>
    <w:rsid w:val="00E51C82"/>
    <w:rsid w:val="00E6661D"/>
    <w:rsid w:val="00E800A0"/>
    <w:rsid w:val="00E81858"/>
    <w:rsid w:val="00E920BE"/>
    <w:rsid w:val="00E94CA9"/>
    <w:rsid w:val="00EA14A8"/>
    <w:rsid w:val="00EA39BB"/>
    <w:rsid w:val="00EA3B2D"/>
    <w:rsid w:val="00EA3C3F"/>
    <w:rsid w:val="00EB0367"/>
    <w:rsid w:val="00EB239E"/>
    <w:rsid w:val="00EB2455"/>
    <w:rsid w:val="00EB6063"/>
    <w:rsid w:val="00EB7049"/>
    <w:rsid w:val="00ED6AAF"/>
    <w:rsid w:val="00ED7457"/>
    <w:rsid w:val="00EE173F"/>
    <w:rsid w:val="00EE65F5"/>
    <w:rsid w:val="00F01C5C"/>
    <w:rsid w:val="00F0747C"/>
    <w:rsid w:val="00F153F5"/>
    <w:rsid w:val="00F16359"/>
    <w:rsid w:val="00F20C2C"/>
    <w:rsid w:val="00F27556"/>
    <w:rsid w:val="00F30606"/>
    <w:rsid w:val="00F32CDE"/>
    <w:rsid w:val="00F36C84"/>
    <w:rsid w:val="00F36D60"/>
    <w:rsid w:val="00F45E94"/>
    <w:rsid w:val="00F6582B"/>
    <w:rsid w:val="00F738DD"/>
    <w:rsid w:val="00F81496"/>
    <w:rsid w:val="00F83017"/>
    <w:rsid w:val="00F8316C"/>
    <w:rsid w:val="00F87C1F"/>
    <w:rsid w:val="00F950B3"/>
    <w:rsid w:val="00FA0477"/>
    <w:rsid w:val="00FA4A2B"/>
    <w:rsid w:val="00FB12AD"/>
    <w:rsid w:val="00FB3D9F"/>
    <w:rsid w:val="00FB48E4"/>
    <w:rsid w:val="00FB56AB"/>
    <w:rsid w:val="00FB5BC9"/>
    <w:rsid w:val="00FB7250"/>
    <w:rsid w:val="00FC0AED"/>
    <w:rsid w:val="00FC67F2"/>
    <w:rsid w:val="00FD2F47"/>
    <w:rsid w:val="00FE03F7"/>
    <w:rsid w:val="00FF142F"/>
    <w:rsid w:val="00FF51FC"/>
    <w:rsid w:val="01F01B1E"/>
    <w:rsid w:val="02401963"/>
    <w:rsid w:val="03350047"/>
    <w:rsid w:val="05A55FF3"/>
    <w:rsid w:val="06C03121"/>
    <w:rsid w:val="073F5461"/>
    <w:rsid w:val="07711FA6"/>
    <w:rsid w:val="08995910"/>
    <w:rsid w:val="08B135FC"/>
    <w:rsid w:val="08D6794F"/>
    <w:rsid w:val="09BA7D1B"/>
    <w:rsid w:val="0AC71F15"/>
    <w:rsid w:val="0ACC388F"/>
    <w:rsid w:val="0B1366A5"/>
    <w:rsid w:val="0CE45911"/>
    <w:rsid w:val="0EAE3FEF"/>
    <w:rsid w:val="0F6713C6"/>
    <w:rsid w:val="0FBE72D1"/>
    <w:rsid w:val="1014528E"/>
    <w:rsid w:val="109651B2"/>
    <w:rsid w:val="11E038ED"/>
    <w:rsid w:val="1390661A"/>
    <w:rsid w:val="15622DB8"/>
    <w:rsid w:val="15CF1ADD"/>
    <w:rsid w:val="169F36D5"/>
    <w:rsid w:val="16B5688E"/>
    <w:rsid w:val="1913207B"/>
    <w:rsid w:val="19C2141B"/>
    <w:rsid w:val="19E1316D"/>
    <w:rsid w:val="1A495C4D"/>
    <w:rsid w:val="1B1564CE"/>
    <w:rsid w:val="1B180DDD"/>
    <w:rsid w:val="1C333424"/>
    <w:rsid w:val="1D9D0D26"/>
    <w:rsid w:val="1E472B16"/>
    <w:rsid w:val="202B3B86"/>
    <w:rsid w:val="21010E9D"/>
    <w:rsid w:val="221F2B63"/>
    <w:rsid w:val="22510700"/>
    <w:rsid w:val="227C06CA"/>
    <w:rsid w:val="22991C8F"/>
    <w:rsid w:val="258C76BE"/>
    <w:rsid w:val="26263E5E"/>
    <w:rsid w:val="26B36D63"/>
    <w:rsid w:val="27142268"/>
    <w:rsid w:val="283D6626"/>
    <w:rsid w:val="29FF7ECB"/>
    <w:rsid w:val="2A975301"/>
    <w:rsid w:val="2A992E51"/>
    <w:rsid w:val="2AB66B46"/>
    <w:rsid w:val="2B9C4DF3"/>
    <w:rsid w:val="2C131918"/>
    <w:rsid w:val="2C7E4D25"/>
    <w:rsid w:val="2D3A165F"/>
    <w:rsid w:val="2D77157D"/>
    <w:rsid w:val="2DF477F3"/>
    <w:rsid w:val="2E261AD3"/>
    <w:rsid w:val="2F1260EA"/>
    <w:rsid w:val="316041A2"/>
    <w:rsid w:val="32932F14"/>
    <w:rsid w:val="343C0B72"/>
    <w:rsid w:val="34DD2DCA"/>
    <w:rsid w:val="360A2F1B"/>
    <w:rsid w:val="36E124A4"/>
    <w:rsid w:val="3974005A"/>
    <w:rsid w:val="39E1623D"/>
    <w:rsid w:val="3DCE74F0"/>
    <w:rsid w:val="3DEB67D2"/>
    <w:rsid w:val="41982C82"/>
    <w:rsid w:val="424C0030"/>
    <w:rsid w:val="44A27A30"/>
    <w:rsid w:val="46300741"/>
    <w:rsid w:val="46EB41F6"/>
    <w:rsid w:val="47321DD1"/>
    <w:rsid w:val="48DB090A"/>
    <w:rsid w:val="4923553B"/>
    <w:rsid w:val="4A5164EE"/>
    <w:rsid w:val="4CED4D7B"/>
    <w:rsid w:val="4D187EC6"/>
    <w:rsid w:val="4F0C5119"/>
    <w:rsid w:val="50E7545C"/>
    <w:rsid w:val="52221D2B"/>
    <w:rsid w:val="53107F5E"/>
    <w:rsid w:val="53EF5A70"/>
    <w:rsid w:val="54D72E53"/>
    <w:rsid w:val="55074B6E"/>
    <w:rsid w:val="56A64C3F"/>
    <w:rsid w:val="5B1B1F6B"/>
    <w:rsid w:val="5B93639A"/>
    <w:rsid w:val="5C5D22FB"/>
    <w:rsid w:val="5E3D3857"/>
    <w:rsid w:val="5F5C5404"/>
    <w:rsid w:val="5F684179"/>
    <w:rsid w:val="5FEE7AE0"/>
    <w:rsid w:val="62C05132"/>
    <w:rsid w:val="63BE5B54"/>
    <w:rsid w:val="64D47B39"/>
    <w:rsid w:val="66244818"/>
    <w:rsid w:val="66F4209F"/>
    <w:rsid w:val="695179C1"/>
    <w:rsid w:val="697D7DB6"/>
    <w:rsid w:val="69BC0D57"/>
    <w:rsid w:val="6ACB2686"/>
    <w:rsid w:val="6CC71661"/>
    <w:rsid w:val="70145007"/>
    <w:rsid w:val="7169350F"/>
    <w:rsid w:val="71AD7261"/>
    <w:rsid w:val="74432337"/>
    <w:rsid w:val="75A52DCB"/>
    <w:rsid w:val="764E20D5"/>
    <w:rsid w:val="772B5AB5"/>
    <w:rsid w:val="779C24BB"/>
    <w:rsid w:val="7A4F185C"/>
    <w:rsid w:val="7B5B2D02"/>
    <w:rsid w:val="7C4B5C31"/>
    <w:rsid w:val="7E0D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D695DF"/>
  <w15:docId w15:val="{7AFBDA3E-8E96-4327-BD2A-05864AC8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ody Text"/>
    <w:basedOn w:val="a"/>
    <w:qFormat/>
    <w:pPr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rsid w:val="00FB48E4"/>
    <w:pPr>
      <w:snapToGrid w:val="0"/>
      <w:spacing w:line="360" w:lineRule="auto"/>
    </w:pPr>
  </w:style>
  <w:style w:type="paragraph" w:styleId="TOC2">
    <w:name w:val="toc 2"/>
    <w:basedOn w:val="a"/>
    <w:next w:val="a"/>
    <w:uiPriority w:val="39"/>
    <w:rsid w:val="00FB48E4"/>
    <w:pPr>
      <w:snapToGrid w:val="0"/>
      <w:spacing w:line="360" w:lineRule="auto"/>
      <w:ind w:leftChars="200" w:left="200"/>
    </w:p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pPr>
      <w:spacing w:before="123"/>
      <w:ind w:left="682" w:firstLine="480"/>
    </w:pPr>
    <w:rPr>
      <w:rFonts w:ascii="宋体" w:eastAsia="宋体" w:hAnsi="宋体" w:cs="宋体"/>
      <w:lang w:val="zh-CN" w:bidi="zh-CN"/>
    </w:rPr>
  </w:style>
  <w:style w:type="paragraph" w:customStyle="1" w:styleId="TableParagraph">
    <w:name w:val="Table Paragraph"/>
    <w:basedOn w:val="a"/>
    <w:uiPriority w:val="1"/>
    <w:qFormat/>
    <w:pPr>
      <w:spacing w:before="119"/>
      <w:ind w:left="108"/>
    </w:pPr>
    <w:rPr>
      <w:rFonts w:ascii="Arial" w:eastAsia="Arial" w:hAnsi="Arial" w:cs="Arial"/>
      <w:lang w:val="zh-CN" w:bidi="zh-CN"/>
    </w:rPr>
  </w:style>
  <w:style w:type="paragraph" w:customStyle="1" w:styleId="Bodytext1">
    <w:name w:val="Body text|1"/>
    <w:basedOn w:val="a"/>
    <w:qFormat/>
    <w:pPr>
      <w:spacing w:line="331" w:lineRule="auto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Heading41">
    <w:name w:val="Heading #4|1"/>
    <w:basedOn w:val="a"/>
    <w:qFormat/>
    <w:pPr>
      <w:spacing w:after="200" w:line="281" w:lineRule="auto"/>
      <w:ind w:firstLine="350"/>
      <w:outlineLvl w:val="3"/>
    </w:pPr>
    <w:rPr>
      <w:rFonts w:ascii="宋体" w:eastAsia="宋体" w:hAnsi="宋体" w:cs="宋体"/>
      <w:b/>
      <w:bCs/>
      <w:sz w:val="22"/>
      <w:szCs w:val="22"/>
      <w:lang w:val="zh-TW" w:eastAsia="zh-TW" w:bidi="zh-TW"/>
    </w:rPr>
  </w:style>
  <w:style w:type="paragraph" w:customStyle="1" w:styleId="Bodytext2">
    <w:name w:val="Body text|2"/>
    <w:basedOn w:val="a"/>
    <w:qFormat/>
    <w:pPr>
      <w:spacing w:line="266" w:lineRule="auto"/>
    </w:pPr>
    <w:rPr>
      <w:sz w:val="22"/>
      <w:szCs w:val="22"/>
    </w:rPr>
  </w:style>
  <w:style w:type="paragraph" w:customStyle="1" w:styleId="Heading71">
    <w:name w:val="Heading #7|1"/>
    <w:basedOn w:val="a"/>
    <w:qFormat/>
    <w:pPr>
      <w:spacing w:after="60" w:line="331" w:lineRule="auto"/>
      <w:outlineLvl w:val="6"/>
    </w:pPr>
    <w:rPr>
      <w:rFonts w:ascii="宋体" w:eastAsia="宋体" w:hAnsi="宋体" w:cs="宋体"/>
      <w:b/>
      <w:bCs/>
      <w:sz w:val="19"/>
      <w:szCs w:val="19"/>
      <w:lang w:val="zh-TW" w:eastAsia="zh-TW" w:bidi="zh-TW"/>
    </w:rPr>
  </w:style>
  <w:style w:type="paragraph" w:customStyle="1" w:styleId="Tablecaption1">
    <w:name w:val="Table caption|1"/>
    <w:basedOn w:val="a"/>
    <w:qFormat/>
    <w:pPr>
      <w:jc w:val="center"/>
    </w:pPr>
    <w:rPr>
      <w:rFonts w:ascii="宋体" w:eastAsia="宋体" w:hAnsi="宋体" w:cs="宋体"/>
      <w:b/>
      <w:bCs/>
      <w:sz w:val="19"/>
      <w:szCs w:val="19"/>
      <w:lang w:val="zh-TW" w:eastAsia="zh-TW" w:bidi="zh-TW"/>
    </w:rPr>
  </w:style>
  <w:style w:type="paragraph" w:customStyle="1" w:styleId="Other1">
    <w:name w:val="Other|1"/>
    <w:basedOn w:val="a"/>
    <w:qFormat/>
    <w:pPr>
      <w:spacing w:line="322" w:lineRule="auto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WPSOffice1">
    <w:name w:val="WPSOffice手动目录 1"/>
  </w:style>
  <w:style w:type="paragraph" w:customStyle="1" w:styleId="WPSOffice2">
    <w:name w:val="WPSOffice手动目录 2"/>
    <w:pPr>
      <w:ind w:leftChars="200" w:left="200"/>
    </w:pPr>
  </w:style>
  <w:style w:type="character" w:customStyle="1" w:styleId="a6">
    <w:name w:val="页脚 字符"/>
    <w:basedOn w:val="a0"/>
    <w:link w:val="a5"/>
    <w:uiPriority w:val="99"/>
    <w:rsid w:val="00FA0477"/>
    <w:rPr>
      <w:kern w:val="2"/>
      <w:sz w:val="18"/>
      <w:szCs w:val="24"/>
    </w:rPr>
  </w:style>
  <w:style w:type="paragraph" w:styleId="aa">
    <w:name w:val="Date"/>
    <w:basedOn w:val="a"/>
    <w:next w:val="a"/>
    <w:link w:val="ab"/>
    <w:rsid w:val="00C47F2C"/>
    <w:pPr>
      <w:ind w:leftChars="2500" w:left="100"/>
    </w:pPr>
  </w:style>
  <w:style w:type="character" w:customStyle="1" w:styleId="ab">
    <w:name w:val="日期 字符"/>
    <w:basedOn w:val="a0"/>
    <w:link w:val="aa"/>
    <w:rsid w:val="00C47F2C"/>
    <w:rPr>
      <w:kern w:val="2"/>
      <w:sz w:val="21"/>
      <w:szCs w:val="24"/>
    </w:rPr>
  </w:style>
  <w:style w:type="character" w:styleId="ac">
    <w:name w:val="Placeholder Text"/>
    <w:basedOn w:val="a0"/>
    <w:uiPriority w:val="99"/>
    <w:semiHidden/>
    <w:rsid w:val="00C50D97"/>
    <w:rPr>
      <w:color w:val="808080"/>
    </w:rPr>
  </w:style>
  <w:style w:type="character" w:styleId="ad">
    <w:name w:val="Hyperlink"/>
    <w:basedOn w:val="a0"/>
    <w:uiPriority w:val="99"/>
    <w:unhideWhenUsed/>
    <w:rsid w:val="007474FB"/>
    <w:rPr>
      <w:color w:val="0563C1" w:themeColor="hyperlink"/>
      <w:u w:val="single"/>
    </w:rPr>
  </w:style>
  <w:style w:type="paragraph" w:styleId="ae">
    <w:name w:val="Balloon Text"/>
    <w:basedOn w:val="a"/>
    <w:link w:val="af"/>
    <w:rsid w:val="00933EAB"/>
    <w:rPr>
      <w:sz w:val="18"/>
      <w:szCs w:val="18"/>
    </w:rPr>
  </w:style>
  <w:style w:type="character" w:customStyle="1" w:styleId="af">
    <w:name w:val="批注框文本 字符"/>
    <w:basedOn w:val="a0"/>
    <w:link w:val="ae"/>
    <w:rsid w:val="00933EA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zp\Documents\&#33258;&#23450;&#20041;%20Office%20&#27169;&#26495;\&#30719;&#38663;&#20256;&#24863;&#22120;&#27979;&#35797;&#26657;&#39564;&#35268;&#31243;20210514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8F2E9ED-7F25-4278-90F0-D9F0CEB12E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矿震传感器测试校验规程20210514.dotx</Template>
  <TotalTime>1</TotalTime>
  <Pages>13</Pages>
  <Words>1132</Words>
  <Characters>6457</Characters>
  <Application>Microsoft Office Word</Application>
  <DocSecurity>0</DocSecurity>
  <Lines>53</Lines>
  <Paragraphs>15</Paragraphs>
  <ScaleCrop>false</ScaleCrop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栾恒杰</cp:lastModifiedBy>
  <cp:revision>2</cp:revision>
  <cp:lastPrinted>2022-04-20T02:03:00Z</cp:lastPrinted>
  <dcterms:created xsi:type="dcterms:W3CDTF">2024-09-21T12:35:00Z</dcterms:created>
  <dcterms:modified xsi:type="dcterms:W3CDTF">2024-09-21T12:35:00Z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690A6AB77E0A4F8F86E782FA25919ADC</vt:lpwstr>
  </property>
</Properties>
</file>