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58DEA4" w14:textId="77777777" w:rsidR="00812E74" w:rsidRDefault="00000000">
      <w:pPr>
        <w:spacing w:line="360" w:lineRule="auto"/>
        <w:jc w:val="center"/>
        <w:rPr>
          <w:sz w:val="28"/>
          <w:szCs w:val="28"/>
        </w:rPr>
      </w:pPr>
      <w:r>
        <w:rPr>
          <w:rFonts w:hint="eastAsia"/>
          <w:sz w:val="28"/>
          <w:szCs w:val="28"/>
        </w:rPr>
        <w:t>团体标准《带式输送机用清扫器》（征求意见稿）</w:t>
      </w:r>
    </w:p>
    <w:p w14:paraId="3CAA7034" w14:textId="77777777" w:rsidR="00812E74" w:rsidRDefault="00000000">
      <w:pPr>
        <w:spacing w:line="360" w:lineRule="auto"/>
        <w:jc w:val="center"/>
        <w:rPr>
          <w:sz w:val="48"/>
          <w:szCs w:val="48"/>
        </w:rPr>
      </w:pPr>
      <w:r>
        <w:rPr>
          <w:rFonts w:hint="eastAsia"/>
          <w:sz w:val="48"/>
          <w:szCs w:val="48"/>
        </w:rPr>
        <w:t>编制说明</w:t>
      </w:r>
    </w:p>
    <w:p w14:paraId="32784C22" w14:textId="77777777" w:rsidR="00812E74" w:rsidRDefault="00000000">
      <w:pPr>
        <w:numPr>
          <w:ilvl w:val="0"/>
          <w:numId w:val="1"/>
        </w:numPr>
        <w:adjustRightInd w:val="0"/>
        <w:snapToGrid w:val="0"/>
        <w:spacing w:line="360" w:lineRule="auto"/>
        <w:rPr>
          <w:b/>
          <w:bCs/>
          <w:sz w:val="28"/>
          <w:szCs w:val="28"/>
        </w:rPr>
      </w:pPr>
      <w:r>
        <w:rPr>
          <w:rFonts w:hint="eastAsia"/>
          <w:b/>
          <w:bCs/>
          <w:sz w:val="28"/>
          <w:szCs w:val="28"/>
        </w:rPr>
        <w:t>工作简况</w:t>
      </w:r>
    </w:p>
    <w:p w14:paraId="218896DA" w14:textId="77777777" w:rsidR="00812E74" w:rsidRDefault="00000000">
      <w:pPr>
        <w:numPr>
          <w:ilvl w:val="0"/>
          <w:numId w:val="2"/>
        </w:numPr>
        <w:adjustRightInd w:val="0"/>
        <w:snapToGrid w:val="0"/>
        <w:spacing w:line="360" w:lineRule="auto"/>
        <w:rPr>
          <w:b/>
          <w:bCs/>
          <w:sz w:val="28"/>
          <w:szCs w:val="28"/>
        </w:rPr>
      </w:pPr>
      <w:r>
        <w:rPr>
          <w:rFonts w:hint="eastAsia"/>
          <w:b/>
          <w:bCs/>
          <w:sz w:val="28"/>
          <w:szCs w:val="28"/>
        </w:rPr>
        <w:t>任务来源</w:t>
      </w:r>
    </w:p>
    <w:p w14:paraId="2E44E28B" w14:textId="62970954" w:rsidR="00812E74" w:rsidRDefault="009541B4" w:rsidP="009541B4">
      <w:pPr>
        <w:adjustRightInd w:val="0"/>
        <w:snapToGrid w:val="0"/>
        <w:spacing w:line="360" w:lineRule="auto"/>
        <w:ind w:firstLineChars="200" w:firstLine="560"/>
        <w:rPr>
          <w:sz w:val="28"/>
          <w:szCs w:val="28"/>
        </w:rPr>
      </w:pPr>
      <w:r>
        <w:rPr>
          <w:rFonts w:hint="eastAsia"/>
          <w:sz w:val="28"/>
          <w:szCs w:val="28"/>
        </w:rPr>
        <w:t>《带式输送机用清扫器》标准项目由中国煤炭学会《</w:t>
      </w:r>
      <w:r w:rsidRPr="009541B4">
        <w:rPr>
          <w:rFonts w:hint="eastAsia"/>
          <w:sz w:val="28"/>
          <w:szCs w:val="28"/>
        </w:rPr>
        <w:t>中国煤炭学会关于下达</w:t>
      </w:r>
      <w:r w:rsidRPr="009541B4">
        <w:rPr>
          <w:rFonts w:hint="eastAsia"/>
          <w:sz w:val="28"/>
          <w:szCs w:val="28"/>
        </w:rPr>
        <w:t>2023</w:t>
      </w:r>
      <w:r w:rsidRPr="009541B4">
        <w:rPr>
          <w:rFonts w:hint="eastAsia"/>
          <w:sz w:val="28"/>
          <w:szCs w:val="28"/>
        </w:rPr>
        <w:t>年度团体标准制定计划项目的通知</w:t>
      </w:r>
      <w:r>
        <w:rPr>
          <w:rFonts w:hint="eastAsia"/>
          <w:sz w:val="28"/>
          <w:szCs w:val="28"/>
        </w:rPr>
        <w:t>》（</w:t>
      </w:r>
      <w:r w:rsidRPr="009541B4">
        <w:rPr>
          <w:rFonts w:hint="eastAsia"/>
          <w:sz w:val="28"/>
          <w:szCs w:val="28"/>
        </w:rPr>
        <w:t>中煤学会学术函〔</w:t>
      </w:r>
      <w:r w:rsidRPr="009541B4">
        <w:rPr>
          <w:rFonts w:hint="eastAsia"/>
          <w:sz w:val="28"/>
          <w:szCs w:val="28"/>
        </w:rPr>
        <w:t>2024</w:t>
      </w:r>
      <w:r w:rsidRPr="009541B4">
        <w:rPr>
          <w:rFonts w:hint="eastAsia"/>
          <w:sz w:val="28"/>
          <w:szCs w:val="28"/>
        </w:rPr>
        <w:t>〕</w:t>
      </w:r>
      <w:r w:rsidRPr="009541B4">
        <w:rPr>
          <w:rFonts w:hint="eastAsia"/>
          <w:sz w:val="28"/>
          <w:szCs w:val="28"/>
        </w:rPr>
        <w:t>4</w:t>
      </w:r>
      <w:r w:rsidRPr="009541B4">
        <w:rPr>
          <w:rFonts w:hint="eastAsia"/>
          <w:sz w:val="28"/>
          <w:szCs w:val="28"/>
        </w:rPr>
        <w:t>号</w:t>
      </w:r>
      <w:r>
        <w:rPr>
          <w:rFonts w:hint="eastAsia"/>
          <w:sz w:val="28"/>
          <w:szCs w:val="28"/>
        </w:rPr>
        <w:t>）</w:t>
      </w:r>
      <w:r w:rsidRPr="002B6124">
        <w:rPr>
          <w:rFonts w:ascii="宋体" w:hAnsi="宋体" w:hint="eastAsia"/>
          <w:sz w:val="24"/>
        </w:rPr>
        <w:t>下达的</w:t>
      </w:r>
      <w:r>
        <w:rPr>
          <w:rFonts w:hint="eastAsia"/>
          <w:sz w:val="28"/>
          <w:szCs w:val="28"/>
        </w:rPr>
        <w:t>团体标准制定项目，由安标国家矿用产品安全标志中心有限公司负责起草，参与单位山西</w:t>
      </w:r>
      <w:proofErr w:type="gramStart"/>
      <w:r>
        <w:rPr>
          <w:rFonts w:hint="eastAsia"/>
          <w:sz w:val="28"/>
          <w:szCs w:val="28"/>
        </w:rPr>
        <w:t>佰得拓</w:t>
      </w:r>
      <w:proofErr w:type="gramEnd"/>
      <w:r>
        <w:rPr>
          <w:rFonts w:hint="eastAsia"/>
          <w:sz w:val="28"/>
          <w:szCs w:val="28"/>
        </w:rPr>
        <w:t>普工贸有限公司、国家能源投资集团有限责任公司、中国中煤能源集团有限公司。</w:t>
      </w:r>
      <w:r w:rsidRPr="009541B4">
        <w:rPr>
          <w:rFonts w:hint="eastAsia"/>
          <w:sz w:val="28"/>
          <w:szCs w:val="28"/>
        </w:rPr>
        <w:t>主要起草人员是吴兆宏、苏会永、李哲、李全生、管增伦、郭文娟、牛彩云。起草单位的起草人员进行了调查研究，收集了有关资料，听取有关人员对标准修订的意见，提出了标准征求意见稿。</w:t>
      </w:r>
    </w:p>
    <w:p w14:paraId="070F8C4B" w14:textId="77777777" w:rsidR="00812E74" w:rsidRDefault="00000000">
      <w:pPr>
        <w:numPr>
          <w:ilvl w:val="0"/>
          <w:numId w:val="2"/>
        </w:numPr>
        <w:adjustRightInd w:val="0"/>
        <w:snapToGrid w:val="0"/>
        <w:spacing w:line="360" w:lineRule="auto"/>
        <w:rPr>
          <w:b/>
          <w:bCs/>
          <w:sz w:val="28"/>
          <w:szCs w:val="28"/>
        </w:rPr>
      </w:pPr>
      <w:r>
        <w:rPr>
          <w:rFonts w:hint="eastAsia"/>
          <w:b/>
          <w:bCs/>
          <w:sz w:val="28"/>
          <w:szCs w:val="28"/>
        </w:rPr>
        <w:t>主要工作过程、标准主要起草人及其所做的工作</w:t>
      </w:r>
    </w:p>
    <w:p w14:paraId="71B9452E" w14:textId="2780BC1E" w:rsidR="00812E74" w:rsidRDefault="00000000" w:rsidP="0068552C">
      <w:pPr>
        <w:adjustRightInd w:val="0"/>
        <w:snapToGrid w:val="0"/>
        <w:spacing w:line="360" w:lineRule="auto"/>
        <w:ind w:firstLineChars="200" w:firstLine="562"/>
        <w:jc w:val="left"/>
        <w:rPr>
          <w:sz w:val="28"/>
          <w:szCs w:val="28"/>
        </w:rPr>
      </w:pPr>
      <w:r>
        <w:rPr>
          <w:rFonts w:hint="eastAsia"/>
          <w:b/>
          <w:bCs/>
          <w:sz w:val="28"/>
          <w:szCs w:val="28"/>
        </w:rPr>
        <w:t>主要工作过程：</w:t>
      </w:r>
      <w:r>
        <w:rPr>
          <w:rFonts w:hint="eastAsia"/>
          <w:sz w:val="28"/>
          <w:szCs w:val="28"/>
        </w:rPr>
        <w:t>2024</w:t>
      </w:r>
      <w:r>
        <w:rPr>
          <w:rFonts w:hint="eastAsia"/>
          <w:sz w:val="28"/>
          <w:szCs w:val="28"/>
        </w:rPr>
        <w:t>年</w:t>
      </w:r>
      <w:r>
        <w:rPr>
          <w:rFonts w:hint="eastAsia"/>
          <w:sz w:val="28"/>
          <w:szCs w:val="28"/>
        </w:rPr>
        <w:t>4</w:t>
      </w:r>
      <w:r>
        <w:rPr>
          <w:rFonts w:hint="eastAsia"/>
          <w:sz w:val="28"/>
          <w:szCs w:val="28"/>
        </w:rPr>
        <w:t>月，中国煤炭学会确定安标国家矿用产品安全标志中心有限公司等单位起草编写本标准。</w:t>
      </w:r>
      <w:r>
        <w:rPr>
          <w:rFonts w:hint="eastAsia"/>
          <w:sz w:val="28"/>
          <w:szCs w:val="28"/>
        </w:rPr>
        <w:t>2024</w:t>
      </w:r>
      <w:r>
        <w:rPr>
          <w:rFonts w:hint="eastAsia"/>
          <w:sz w:val="28"/>
          <w:szCs w:val="28"/>
        </w:rPr>
        <w:t>年</w:t>
      </w:r>
      <w:r>
        <w:rPr>
          <w:rFonts w:hint="eastAsia"/>
          <w:sz w:val="28"/>
          <w:szCs w:val="28"/>
        </w:rPr>
        <w:t>5</w:t>
      </w:r>
      <w:r>
        <w:rPr>
          <w:rFonts w:hint="eastAsia"/>
          <w:sz w:val="28"/>
          <w:szCs w:val="28"/>
        </w:rPr>
        <w:t>月初，由安标国家矿用产品安全标志中心有限公司牵头，组织相关单位人员成立了标准起草工作组，对标准进行了编制、</w:t>
      </w:r>
      <w:r>
        <w:rPr>
          <w:rFonts w:hint="eastAsia"/>
          <w:sz w:val="28"/>
          <w:szCs w:val="28"/>
        </w:rPr>
        <w:t xml:space="preserve"> </w:t>
      </w:r>
      <w:r>
        <w:rPr>
          <w:rFonts w:hint="eastAsia"/>
          <w:sz w:val="28"/>
          <w:szCs w:val="28"/>
        </w:rPr>
        <w:t>讨论和修改，形成工作组讨论稿。之后通过邮件、电话等方式，多次对标准进行了修改。根据工作组讨论意见，于</w:t>
      </w:r>
      <w:r w:rsidRPr="0005531F">
        <w:rPr>
          <w:rFonts w:hint="eastAsia"/>
          <w:sz w:val="28"/>
          <w:szCs w:val="28"/>
        </w:rPr>
        <w:t>2024</w:t>
      </w:r>
      <w:r w:rsidRPr="0005531F">
        <w:rPr>
          <w:rFonts w:hint="eastAsia"/>
          <w:sz w:val="28"/>
          <w:szCs w:val="28"/>
        </w:rPr>
        <w:t>年</w:t>
      </w:r>
      <w:r w:rsidR="0005531F" w:rsidRPr="0005531F">
        <w:rPr>
          <w:rFonts w:hint="eastAsia"/>
          <w:sz w:val="28"/>
          <w:szCs w:val="28"/>
        </w:rPr>
        <w:t>9</w:t>
      </w:r>
      <w:r w:rsidRPr="0005531F">
        <w:rPr>
          <w:rFonts w:hint="eastAsia"/>
          <w:sz w:val="28"/>
          <w:szCs w:val="28"/>
        </w:rPr>
        <w:t>月</w:t>
      </w:r>
      <w:r>
        <w:rPr>
          <w:rFonts w:hint="eastAsia"/>
          <w:sz w:val="28"/>
          <w:szCs w:val="28"/>
        </w:rPr>
        <w:t>完成标准征求意见稿。</w:t>
      </w:r>
    </w:p>
    <w:p w14:paraId="3DE880D2" w14:textId="77777777" w:rsidR="00812E74" w:rsidRDefault="00000000" w:rsidP="0068552C">
      <w:pPr>
        <w:adjustRightInd w:val="0"/>
        <w:snapToGrid w:val="0"/>
        <w:spacing w:line="360" w:lineRule="auto"/>
        <w:ind w:firstLineChars="200" w:firstLine="562"/>
        <w:rPr>
          <w:sz w:val="28"/>
          <w:szCs w:val="28"/>
        </w:rPr>
      </w:pPr>
      <w:r>
        <w:rPr>
          <w:rFonts w:hint="eastAsia"/>
          <w:b/>
          <w:bCs/>
          <w:sz w:val="28"/>
          <w:szCs w:val="28"/>
        </w:rPr>
        <w:t>本标准主要起草单位</w:t>
      </w:r>
      <w:r>
        <w:rPr>
          <w:rFonts w:hint="eastAsia"/>
          <w:sz w:val="28"/>
          <w:szCs w:val="28"/>
        </w:rPr>
        <w:t>：安标国家矿用产品安全标志中心有限公司、山西</w:t>
      </w:r>
      <w:proofErr w:type="gramStart"/>
      <w:r>
        <w:rPr>
          <w:rFonts w:hint="eastAsia"/>
          <w:sz w:val="28"/>
          <w:szCs w:val="28"/>
        </w:rPr>
        <w:t>佰得拓</w:t>
      </w:r>
      <w:proofErr w:type="gramEnd"/>
      <w:r>
        <w:rPr>
          <w:rFonts w:hint="eastAsia"/>
          <w:sz w:val="28"/>
          <w:szCs w:val="28"/>
        </w:rPr>
        <w:t>普工贸有限公司、国家能源投资集团有限责任公司、中国中煤能源集团有限公司</w:t>
      </w:r>
    </w:p>
    <w:p w14:paraId="11B0120E" w14:textId="64C309BF" w:rsidR="00812E74" w:rsidRDefault="00000000" w:rsidP="0068552C">
      <w:pPr>
        <w:adjustRightInd w:val="0"/>
        <w:snapToGrid w:val="0"/>
        <w:spacing w:line="360" w:lineRule="auto"/>
        <w:ind w:firstLineChars="200" w:firstLine="562"/>
        <w:rPr>
          <w:sz w:val="28"/>
          <w:szCs w:val="28"/>
        </w:rPr>
      </w:pPr>
      <w:r>
        <w:rPr>
          <w:rFonts w:hint="eastAsia"/>
          <w:b/>
          <w:bCs/>
          <w:sz w:val="28"/>
          <w:szCs w:val="28"/>
        </w:rPr>
        <w:t>本标准主要起草人：</w:t>
      </w:r>
      <w:r w:rsidR="0005531F" w:rsidRPr="0005531F">
        <w:rPr>
          <w:rFonts w:hint="eastAsia"/>
          <w:sz w:val="28"/>
          <w:szCs w:val="28"/>
        </w:rPr>
        <w:t>吴兆宏、苏会永、李哲、李全生、管增伦、郭文娟、牛彩云</w:t>
      </w:r>
      <w:r w:rsidR="0005531F">
        <w:rPr>
          <w:rFonts w:hint="eastAsia"/>
          <w:sz w:val="28"/>
          <w:szCs w:val="28"/>
        </w:rPr>
        <w:t>。</w:t>
      </w:r>
    </w:p>
    <w:p w14:paraId="7A85C6E0" w14:textId="3B179ADD" w:rsidR="00812E74" w:rsidRDefault="00000000">
      <w:pPr>
        <w:numPr>
          <w:ilvl w:val="0"/>
          <w:numId w:val="1"/>
        </w:numPr>
        <w:rPr>
          <w:sz w:val="28"/>
          <w:szCs w:val="28"/>
        </w:rPr>
      </w:pPr>
      <w:r>
        <w:rPr>
          <w:rFonts w:hint="eastAsia"/>
          <w:sz w:val="28"/>
          <w:szCs w:val="28"/>
        </w:rPr>
        <w:t>标准主要技术内容（如技术指标、参数、公式、性能要求、实验</w:t>
      </w:r>
      <w:r>
        <w:rPr>
          <w:rFonts w:hint="eastAsia"/>
          <w:sz w:val="28"/>
          <w:szCs w:val="28"/>
        </w:rPr>
        <w:lastRenderedPageBreak/>
        <w:t>方法、检验规则等）的论据（包括试验、统计数据），修订中国煤炭学会标准时，应增加新、旧中国煤炭学会标准水平的对比</w:t>
      </w:r>
    </w:p>
    <w:p w14:paraId="30C3F155" w14:textId="77777777" w:rsidR="00812E74" w:rsidRDefault="00000000" w:rsidP="0068552C">
      <w:pPr>
        <w:ind w:firstLineChars="200" w:firstLine="560"/>
        <w:rPr>
          <w:sz w:val="28"/>
          <w:szCs w:val="28"/>
        </w:rPr>
      </w:pPr>
      <w:r>
        <w:rPr>
          <w:rFonts w:hint="eastAsia"/>
          <w:sz w:val="28"/>
          <w:szCs w:val="28"/>
        </w:rPr>
        <w:t>本标准规定了带式输送机用</w:t>
      </w:r>
      <w:proofErr w:type="gramStart"/>
      <w:r>
        <w:rPr>
          <w:rFonts w:hint="eastAsia"/>
          <w:sz w:val="28"/>
          <w:szCs w:val="28"/>
        </w:rPr>
        <w:t>清扫器</w:t>
      </w:r>
      <w:proofErr w:type="gramEnd"/>
      <w:r>
        <w:rPr>
          <w:rFonts w:hint="eastAsia"/>
          <w:sz w:val="28"/>
          <w:szCs w:val="28"/>
        </w:rPr>
        <w:t>的规范性引用文件、型号命名、技术要求、试验方法、检验规则、标志、包装、运输和贮存。</w:t>
      </w:r>
    </w:p>
    <w:p w14:paraId="43007716" w14:textId="77777777" w:rsidR="00812E74" w:rsidRDefault="00000000" w:rsidP="0068552C">
      <w:pPr>
        <w:ind w:firstLineChars="200" w:firstLine="560"/>
        <w:rPr>
          <w:sz w:val="28"/>
          <w:szCs w:val="28"/>
        </w:rPr>
      </w:pPr>
      <w:r>
        <w:rPr>
          <w:rFonts w:hint="eastAsia"/>
          <w:sz w:val="28"/>
          <w:szCs w:val="28"/>
        </w:rPr>
        <w:t>本标准适用于矿山、采煤等行业带式输送机用刮刀式清扫器。</w:t>
      </w:r>
    </w:p>
    <w:p w14:paraId="792B70F7" w14:textId="353B32C6" w:rsidR="00812E74" w:rsidRDefault="00000000">
      <w:pPr>
        <w:rPr>
          <w:sz w:val="28"/>
          <w:szCs w:val="28"/>
        </w:rPr>
      </w:pPr>
      <w:r>
        <w:rPr>
          <w:rFonts w:hint="eastAsia"/>
          <w:sz w:val="28"/>
          <w:szCs w:val="28"/>
        </w:rPr>
        <w:t>三、主要试验（验证）的分析、综述报告，技术经济论证，预期的经济效果</w:t>
      </w:r>
      <w:r w:rsidR="0068552C">
        <w:rPr>
          <w:rFonts w:hint="eastAsia"/>
          <w:sz w:val="28"/>
          <w:szCs w:val="28"/>
        </w:rPr>
        <w:t>.</w:t>
      </w:r>
    </w:p>
    <w:p w14:paraId="228F9BDF" w14:textId="0B97EC71" w:rsidR="00812E74" w:rsidRDefault="00000000" w:rsidP="0068552C">
      <w:pPr>
        <w:ind w:firstLineChars="200" w:firstLine="560"/>
        <w:rPr>
          <w:sz w:val="28"/>
          <w:szCs w:val="28"/>
        </w:rPr>
      </w:pPr>
      <w:r>
        <w:rPr>
          <w:rFonts w:hint="eastAsia"/>
          <w:sz w:val="28"/>
          <w:szCs w:val="28"/>
        </w:rPr>
        <w:t>本标准是</w:t>
      </w:r>
      <w:r w:rsidRPr="0005531F">
        <w:rPr>
          <w:rFonts w:hint="eastAsia"/>
          <w:sz w:val="28"/>
          <w:szCs w:val="28"/>
        </w:rPr>
        <w:t>产品技术标准</w:t>
      </w:r>
      <w:r>
        <w:rPr>
          <w:rFonts w:hint="eastAsia"/>
          <w:sz w:val="28"/>
          <w:szCs w:val="28"/>
        </w:rPr>
        <w:t>，属国内外第一个关于带式输送机用</w:t>
      </w:r>
      <w:proofErr w:type="gramStart"/>
      <w:r>
        <w:rPr>
          <w:rFonts w:hint="eastAsia"/>
          <w:sz w:val="28"/>
          <w:szCs w:val="28"/>
        </w:rPr>
        <w:t>清扫器</w:t>
      </w:r>
      <w:proofErr w:type="gramEnd"/>
      <w:r>
        <w:rPr>
          <w:rFonts w:hint="eastAsia"/>
          <w:sz w:val="28"/>
          <w:szCs w:val="28"/>
        </w:rPr>
        <w:t>的标准。制定本标准，有利于满足用户对于该产品质量和设计、制造、检验和验收的需要。</w:t>
      </w:r>
    </w:p>
    <w:p w14:paraId="1DF2EDC2" w14:textId="77777777" w:rsidR="0068552C" w:rsidRDefault="00000000">
      <w:pPr>
        <w:rPr>
          <w:sz w:val="28"/>
          <w:szCs w:val="28"/>
        </w:rPr>
      </w:pPr>
      <w:r>
        <w:rPr>
          <w:rFonts w:hint="eastAsia"/>
          <w:sz w:val="28"/>
          <w:szCs w:val="28"/>
        </w:rPr>
        <w:t>四、采用国际标准的程度及水平的简要说明</w:t>
      </w:r>
    </w:p>
    <w:p w14:paraId="17AE4436" w14:textId="76650EBA" w:rsidR="00812E74" w:rsidRDefault="00000000" w:rsidP="0068552C">
      <w:pPr>
        <w:ind w:firstLineChars="200" w:firstLine="560"/>
        <w:rPr>
          <w:sz w:val="28"/>
          <w:szCs w:val="28"/>
        </w:rPr>
      </w:pPr>
      <w:r>
        <w:rPr>
          <w:rFonts w:hint="eastAsia"/>
          <w:sz w:val="28"/>
          <w:szCs w:val="28"/>
        </w:rPr>
        <w:t>本标准未采用国际标准，</w:t>
      </w:r>
      <w:r>
        <w:rPr>
          <w:rFonts w:hint="eastAsia"/>
          <w:sz w:val="28"/>
          <w:szCs w:val="28"/>
        </w:rPr>
        <w:t xml:space="preserve"> </w:t>
      </w:r>
      <w:r>
        <w:rPr>
          <w:rFonts w:hint="eastAsia"/>
          <w:sz w:val="28"/>
          <w:szCs w:val="28"/>
        </w:rPr>
        <w:t>国内外无相关标准。</w:t>
      </w:r>
    </w:p>
    <w:p w14:paraId="225CAB53" w14:textId="77777777" w:rsidR="0068552C" w:rsidRDefault="0068552C" w:rsidP="0068552C">
      <w:pPr>
        <w:numPr>
          <w:ilvl w:val="0"/>
          <w:numId w:val="3"/>
        </w:numPr>
        <w:rPr>
          <w:sz w:val="28"/>
          <w:szCs w:val="28"/>
        </w:rPr>
      </w:pPr>
      <w:r>
        <w:rPr>
          <w:rFonts w:hint="eastAsia"/>
          <w:sz w:val="28"/>
          <w:szCs w:val="28"/>
        </w:rPr>
        <w:t>重大分歧意见的处理经过和依据</w:t>
      </w:r>
    </w:p>
    <w:p w14:paraId="58254360" w14:textId="77777777" w:rsidR="0068552C" w:rsidRDefault="0068552C" w:rsidP="0068552C">
      <w:pPr>
        <w:ind w:firstLineChars="200" w:firstLine="560"/>
        <w:rPr>
          <w:sz w:val="28"/>
          <w:szCs w:val="28"/>
        </w:rPr>
      </w:pPr>
      <w:r>
        <w:rPr>
          <w:rFonts w:hint="eastAsia"/>
          <w:sz w:val="28"/>
          <w:szCs w:val="28"/>
        </w:rPr>
        <w:t>本标准制定过程中，尚无出现未采纳的重大分歧意见。</w:t>
      </w:r>
    </w:p>
    <w:p w14:paraId="2896AADE" w14:textId="77777777" w:rsidR="0068552C" w:rsidRDefault="0068552C" w:rsidP="0068552C">
      <w:pPr>
        <w:numPr>
          <w:ilvl w:val="0"/>
          <w:numId w:val="3"/>
        </w:numPr>
        <w:rPr>
          <w:sz w:val="28"/>
          <w:szCs w:val="28"/>
        </w:rPr>
      </w:pPr>
      <w:r>
        <w:rPr>
          <w:rFonts w:hint="eastAsia"/>
          <w:sz w:val="28"/>
          <w:szCs w:val="28"/>
        </w:rPr>
        <w:t>贯彻中国煤炭学会标准的要求和措施建议（包括组织措施、技术措施、过渡办法等内容）</w:t>
      </w:r>
    </w:p>
    <w:p w14:paraId="3725DD31" w14:textId="77777777" w:rsidR="0068552C" w:rsidRDefault="0068552C" w:rsidP="0068552C">
      <w:pPr>
        <w:ind w:firstLineChars="200" w:firstLine="560"/>
        <w:rPr>
          <w:sz w:val="28"/>
          <w:szCs w:val="28"/>
        </w:rPr>
      </w:pPr>
      <w:r>
        <w:rPr>
          <w:rFonts w:hint="eastAsia"/>
          <w:sz w:val="28"/>
          <w:szCs w:val="28"/>
        </w:rPr>
        <w:t>建议尽快批准、</w:t>
      </w:r>
      <w:r>
        <w:rPr>
          <w:rFonts w:hint="eastAsia"/>
          <w:sz w:val="28"/>
          <w:szCs w:val="28"/>
        </w:rPr>
        <w:t xml:space="preserve"> </w:t>
      </w:r>
      <w:r>
        <w:rPr>
          <w:rFonts w:hint="eastAsia"/>
          <w:sz w:val="28"/>
          <w:szCs w:val="28"/>
        </w:rPr>
        <w:t>实施和贯彻本标准。</w:t>
      </w:r>
    </w:p>
    <w:p w14:paraId="42A372C6" w14:textId="77777777" w:rsidR="0068552C" w:rsidRDefault="0068552C" w:rsidP="0068552C">
      <w:pPr>
        <w:numPr>
          <w:ilvl w:val="0"/>
          <w:numId w:val="3"/>
        </w:numPr>
        <w:rPr>
          <w:sz w:val="28"/>
          <w:szCs w:val="28"/>
        </w:rPr>
      </w:pPr>
      <w:r>
        <w:rPr>
          <w:rFonts w:hint="eastAsia"/>
          <w:sz w:val="28"/>
          <w:szCs w:val="28"/>
        </w:rPr>
        <w:t>其他应予说明的事项</w:t>
      </w:r>
    </w:p>
    <w:p w14:paraId="0761CD5B" w14:textId="1BEBCAAF" w:rsidR="00812E74" w:rsidRDefault="0068552C" w:rsidP="0068552C">
      <w:pPr>
        <w:ind w:firstLineChars="200" w:firstLine="560"/>
        <w:rPr>
          <w:rFonts w:hint="eastAsia"/>
          <w:sz w:val="28"/>
          <w:szCs w:val="28"/>
        </w:rPr>
      </w:pPr>
      <w:r>
        <w:rPr>
          <w:rFonts w:hint="eastAsia"/>
          <w:sz w:val="28"/>
          <w:szCs w:val="28"/>
        </w:rPr>
        <w:t>无。</w:t>
      </w:r>
    </w:p>
    <w:sectPr w:rsidR="00812E7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A0E836" w14:textId="77777777" w:rsidR="006B5CE8" w:rsidRDefault="006B5CE8" w:rsidP="009541B4">
      <w:r>
        <w:separator/>
      </w:r>
    </w:p>
  </w:endnote>
  <w:endnote w:type="continuationSeparator" w:id="0">
    <w:p w14:paraId="60A52919" w14:textId="77777777" w:rsidR="006B5CE8" w:rsidRDefault="006B5CE8" w:rsidP="00954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3A55DC" w14:textId="77777777" w:rsidR="006B5CE8" w:rsidRDefault="006B5CE8" w:rsidP="009541B4">
      <w:r>
        <w:separator/>
      </w:r>
    </w:p>
  </w:footnote>
  <w:footnote w:type="continuationSeparator" w:id="0">
    <w:p w14:paraId="1F1412F2" w14:textId="77777777" w:rsidR="006B5CE8" w:rsidRDefault="006B5CE8" w:rsidP="009541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A5132D7"/>
    <w:multiLevelType w:val="singleLevel"/>
    <w:tmpl w:val="9A5132D7"/>
    <w:lvl w:ilvl="0">
      <w:start w:val="5"/>
      <w:numFmt w:val="chineseCounting"/>
      <w:suff w:val="nothing"/>
      <w:lvlText w:val="%1、"/>
      <w:lvlJc w:val="left"/>
      <w:rPr>
        <w:rFonts w:hint="eastAsia"/>
      </w:rPr>
    </w:lvl>
  </w:abstractNum>
  <w:abstractNum w:abstractNumId="1" w15:restartNumberingAfterBreak="0">
    <w:nsid w:val="1E7E1BCA"/>
    <w:multiLevelType w:val="singleLevel"/>
    <w:tmpl w:val="1E7E1BCA"/>
    <w:lvl w:ilvl="0">
      <w:start w:val="1"/>
      <w:numFmt w:val="chineseCounting"/>
      <w:suff w:val="nothing"/>
      <w:lvlText w:val="%1、"/>
      <w:lvlJc w:val="left"/>
      <w:rPr>
        <w:rFonts w:hint="eastAsia"/>
      </w:rPr>
    </w:lvl>
  </w:abstractNum>
  <w:abstractNum w:abstractNumId="2" w15:restartNumberingAfterBreak="0">
    <w:nsid w:val="788E2BD8"/>
    <w:multiLevelType w:val="singleLevel"/>
    <w:tmpl w:val="788E2BD8"/>
    <w:lvl w:ilvl="0">
      <w:start w:val="1"/>
      <w:numFmt w:val="chineseCounting"/>
      <w:suff w:val="nothing"/>
      <w:lvlText w:val="（%1）"/>
      <w:lvlJc w:val="left"/>
      <w:rPr>
        <w:rFonts w:hint="eastAsia"/>
      </w:rPr>
    </w:lvl>
  </w:abstractNum>
  <w:num w:numId="1" w16cid:durableId="85613932">
    <w:abstractNumId w:val="1"/>
  </w:num>
  <w:num w:numId="2" w16cid:durableId="864947575">
    <w:abstractNumId w:val="2"/>
  </w:num>
  <w:num w:numId="3" w16cid:durableId="5490787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7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kNzQ4ZWFiZmQ4NTRhOWRkZTk3YTMwMjlmMmZhYmUifQ=="/>
  </w:docVars>
  <w:rsids>
    <w:rsidRoot w:val="00190BBC"/>
    <w:rsid w:val="0005531F"/>
    <w:rsid w:val="00190BBC"/>
    <w:rsid w:val="002E6552"/>
    <w:rsid w:val="002F65FC"/>
    <w:rsid w:val="004B0C41"/>
    <w:rsid w:val="004D4614"/>
    <w:rsid w:val="00533E8A"/>
    <w:rsid w:val="0068552C"/>
    <w:rsid w:val="006B5CE8"/>
    <w:rsid w:val="00812E74"/>
    <w:rsid w:val="008D21BE"/>
    <w:rsid w:val="009541B4"/>
    <w:rsid w:val="009B547F"/>
    <w:rsid w:val="00D457F3"/>
    <w:rsid w:val="00FB057D"/>
    <w:rsid w:val="0596483F"/>
    <w:rsid w:val="07362B72"/>
    <w:rsid w:val="0A2726A5"/>
    <w:rsid w:val="0B6051D9"/>
    <w:rsid w:val="12163987"/>
    <w:rsid w:val="144731A8"/>
    <w:rsid w:val="1AD80FFE"/>
    <w:rsid w:val="1CBF5FD1"/>
    <w:rsid w:val="23016956"/>
    <w:rsid w:val="2302126A"/>
    <w:rsid w:val="236325C6"/>
    <w:rsid w:val="24455956"/>
    <w:rsid w:val="27B17413"/>
    <w:rsid w:val="29334ABD"/>
    <w:rsid w:val="33651246"/>
    <w:rsid w:val="35386E11"/>
    <w:rsid w:val="3A5E69D2"/>
    <w:rsid w:val="3B2E4A32"/>
    <w:rsid w:val="3E09759C"/>
    <w:rsid w:val="46517D32"/>
    <w:rsid w:val="499738AE"/>
    <w:rsid w:val="51217A74"/>
    <w:rsid w:val="54A61970"/>
    <w:rsid w:val="54E33601"/>
    <w:rsid w:val="55EC35D4"/>
    <w:rsid w:val="561C5C67"/>
    <w:rsid w:val="63E35F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F5BA3E"/>
  <w15:docId w15:val="{86D62826-1092-44A1-B650-B8D8B6DA1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150</Words>
  <Characters>861</Characters>
  <Application>Microsoft Office Word</Application>
  <DocSecurity>0</DocSecurity>
  <Lines>7</Lines>
  <Paragraphs>2</Paragraphs>
  <ScaleCrop>false</ScaleCrop>
  <Company/>
  <LinksUpToDate>false</LinksUpToDate>
  <CharactersWithSpaces>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dc:creator>
  <cp:lastModifiedBy>吴兆宏</cp:lastModifiedBy>
  <cp:revision>6</cp:revision>
  <dcterms:created xsi:type="dcterms:W3CDTF">2016-05-03T09:26:00Z</dcterms:created>
  <dcterms:modified xsi:type="dcterms:W3CDTF">2024-10-17T06:18:00Z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57AEC6D5395343C2A0E5D362C387847D_13</vt:lpwstr>
  </property>
</Properties>
</file>