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DBD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7227FD2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“科创中国”平台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信息表</w:t>
      </w:r>
    </w:p>
    <w:tbl>
      <w:tblPr>
        <w:tblStyle w:val="7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2268"/>
        <w:gridCol w:w="1843"/>
        <w:gridCol w:w="2268"/>
      </w:tblGrid>
      <w:tr w14:paraId="0CD0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4"/>
            <w:shd w:val="clear" w:color="auto" w:fill="auto"/>
          </w:tcPr>
          <w:p w14:paraId="50E8C4BF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科技成果项目</w:t>
            </w:r>
          </w:p>
        </w:tc>
      </w:tr>
      <w:tr w14:paraId="38D9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7204DD3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成果标题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3D56752A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7F19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EF9F373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行业领域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25FD3D00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参考现有平台行业领域标签</w:t>
            </w:r>
          </w:p>
        </w:tc>
      </w:tr>
      <w:tr w14:paraId="5A10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1EF25D12">
            <w:pP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技术领域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52E9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eastAsia="仿宋_GB2312"/>
                <w:i/>
                <w:iCs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煤炭开采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煤炭洗选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煤化工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电子信息技术□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先进制造技术□ 新材料及其应用□ 新能源与高效节能□ 环境保护和资源综合利用技术□ 其他□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 w14:paraId="0F17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006DAA7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成熟度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61FF02B2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成果级□ 产品级□ 商业级□ </w:t>
            </w:r>
          </w:p>
        </w:tc>
      </w:tr>
      <w:tr w14:paraId="0CB3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CB8C805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合作方式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27DE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技术转让□ 技术许可□ 作价入股□ 合作开发□ 技术咨询□ 技术服务□ 创业融资□ 股权融资□ 委托开发□</w:t>
            </w:r>
          </w:p>
        </w:tc>
      </w:tr>
      <w:tr w14:paraId="4FA7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22A6A19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成果类型（多选）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40351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发明专利□ 实用新型专利□ 软件著作权□ 著作权□ 商标权□ 新品种□ 外观设计□ 新技术□</w:t>
            </w:r>
          </w:p>
        </w:tc>
      </w:tr>
      <w:tr w14:paraId="48B0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FB3B0D7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交易金额</w:t>
            </w:r>
            <w:r>
              <w:rPr>
                <w:rFonts w:hint="eastAsia" w:ascii="仿宋_GB2312" w:hAnsi="宋体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0B9405D8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万元 双方协商□</w:t>
            </w:r>
          </w:p>
        </w:tc>
      </w:tr>
      <w:tr w14:paraId="4F8C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215" w:type="dxa"/>
            <w:gridSpan w:val="4"/>
          </w:tcPr>
          <w:p w14:paraId="46554032">
            <w:pP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成果介绍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字以内）</w:t>
            </w:r>
          </w:p>
        </w:tc>
      </w:tr>
      <w:tr w14:paraId="69CC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215" w:type="dxa"/>
            <w:gridSpan w:val="4"/>
          </w:tcPr>
          <w:p w14:paraId="60DE0274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4011112E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6DF0BF15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05C4D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215" w:type="dxa"/>
            <w:gridSpan w:val="4"/>
          </w:tcPr>
          <w:p w14:paraId="73DD2442">
            <w:pP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成果亮点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字以内）</w:t>
            </w:r>
          </w:p>
        </w:tc>
      </w:tr>
      <w:tr w14:paraId="7970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215" w:type="dxa"/>
            <w:gridSpan w:val="4"/>
          </w:tcPr>
          <w:p w14:paraId="6C1680A2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0E78A461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6F3B186C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3651C149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606B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215" w:type="dxa"/>
            <w:gridSpan w:val="4"/>
          </w:tcPr>
          <w:p w14:paraId="7A491306">
            <w:pP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团队介绍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*（5</w:t>
            </w:r>
            <w:r>
              <w:rPr>
                <w:rFonts w:ascii="仿宋_GB2312" w:eastAsia="仿宋_GB2312"/>
                <w:color w:val="C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字以内）</w:t>
            </w:r>
          </w:p>
        </w:tc>
      </w:tr>
      <w:tr w14:paraId="7E3E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215" w:type="dxa"/>
            <w:gridSpan w:val="4"/>
          </w:tcPr>
          <w:p w14:paraId="212C0BF0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31D2C790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19F940AC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E83E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836" w:type="dxa"/>
          </w:tcPr>
          <w:p w14:paraId="4313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成果资料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  <w:p w14:paraId="21AF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</w:pPr>
          </w:p>
          <w:p w14:paraId="2AB6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56E6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可选择多份文件上传,支持格式：jpg、png、jpeg、pdf、word、excel、ppt。</w:t>
            </w:r>
          </w:p>
        </w:tc>
      </w:tr>
      <w:tr w14:paraId="7F02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836" w:type="dxa"/>
          </w:tcPr>
          <w:p w14:paraId="04EA2710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成果视频</w:t>
            </w:r>
          </w:p>
          <w:p w14:paraId="2A3FB5C4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25E9377A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2945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D9311AD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5E19CE85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14B8C2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7900A84A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496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AEECA5D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15D62D5A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7C2E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DE570FC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所在地区</w:t>
            </w:r>
            <w:r>
              <w:rPr>
                <w:rFonts w:ascii="仿宋_GB2312" w:eastAsia="仿宋_GB2312"/>
                <w:color w:val="FF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562C4A63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省、直辖市、自治区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区</w:t>
            </w:r>
          </w:p>
        </w:tc>
      </w:tr>
      <w:tr w14:paraId="6A638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49BDAFB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详细地址</w:t>
            </w:r>
            <w:r>
              <w:rPr>
                <w:rFonts w:hint="eastAsia" w:ascii="仿宋_GB2312" w:eastAsia="仿宋_GB2312"/>
                <w:color w:val="C00000"/>
                <w:kern w:val="0"/>
                <w:sz w:val="28"/>
                <w:szCs w:val="28"/>
              </w:rPr>
              <w:t>*</w:t>
            </w:r>
          </w:p>
        </w:tc>
        <w:tc>
          <w:tcPr>
            <w:tcW w:w="6379" w:type="dxa"/>
            <w:gridSpan w:val="3"/>
          </w:tcPr>
          <w:p w14:paraId="0A2C8E80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5FE1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C815E81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拟转化落地试点城市（园区）</w:t>
            </w:r>
          </w:p>
        </w:tc>
        <w:tc>
          <w:tcPr>
            <w:tcW w:w="6379" w:type="dxa"/>
            <w:gridSpan w:val="3"/>
          </w:tcPr>
          <w:p w14:paraId="41366C32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 w14:paraId="7021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7CA434B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成果商业计划书</w:t>
            </w:r>
          </w:p>
        </w:tc>
        <w:tc>
          <w:tcPr>
            <w:tcW w:w="6379" w:type="dxa"/>
            <w:gridSpan w:val="3"/>
          </w:tcPr>
          <w:p w14:paraId="758450EF">
            <w:pP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上传可选择相关附件，支持格式：pdf、ppt。</w:t>
            </w:r>
          </w:p>
        </w:tc>
      </w:tr>
      <w:tr w14:paraId="135F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F8052C1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是否为成果代理人</w:t>
            </w:r>
          </w:p>
        </w:tc>
        <w:tc>
          <w:tcPr>
            <w:tcW w:w="6379" w:type="dxa"/>
            <w:gridSpan w:val="3"/>
          </w:tcPr>
          <w:p w14:paraId="58F39319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是□ 否□</w:t>
            </w:r>
          </w:p>
        </w:tc>
      </w:tr>
      <w:tr w14:paraId="2CFB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0F116DC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是否已有技术评定</w:t>
            </w:r>
          </w:p>
        </w:tc>
        <w:tc>
          <w:tcPr>
            <w:tcW w:w="6379" w:type="dxa"/>
            <w:gridSpan w:val="3"/>
          </w:tcPr>
          <w:p w14:paraId="7C06D3E1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是□ 否□</w:t>
            </w:r>
          </w:p>
        </w:tc>
      </w:tr>
      <w:tr w14:paraId="1C30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412E640A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是否参与路演</w:t>
            </w:r>
          </w:p>
        </w:tc>
        <w:tc>
          <w:tcPr>
            <w:tcW w:w="6379" w:type="dxa"/>
            <w:gridSpan w:val="3"/>
          </w:tcPr>
          <w:p w14:paraId="2BC0BD6F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是□ 否□</w:t>
            </w:r>
          </w:p>
        </w:tc>
      </w:tr>
      <w:tr w14:paraId="25E0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2836" w:type="dxa"/>
            <w:vAlign w:val="center"/>
          </w:tcPr>
          <w:p w14:paraId="7B0C3096">
            <w:pPr>
              <w:jc w:val="both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是否提交产业化落地方案</w:t>
            </w:r>
          </w:p>
        </w:tc>
        <w:tc>
          <w:tcPr>
            <w:tcW w:w="6379" w:type="dxa"/>
            <w:gridSpan w:val="3"/>
            <w:vAlign w:val="center"/>
          </w:tcPr>
          <w:p w14:paraId="22C1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是□ 否□</w:t>
            </w:r>
          </w:p>
          <w:p w14:paraId="1DB0E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选择“是”需按照平台产业化落地方案模板提交，选择“否”则无需提交。</w:t>
            </w:r>
          </w:p>
        </w:tc>
      </w:tr>
    </w:tbl>
    <w:p w14:paraId="1A10AF66">
      <w:pPr>
        <w:rPr>
          <w:rFonts w:hint="eastAsia" w:ascii="仿宋_GB2312" w:eastAsia="仿宋_GB2312"/>
          <w:color w:val="C00000"/>
          <w:sz w:val="28"/>
          <w:szCs w:val="28"/>
        </w:rPr>
      </w:pPr>
      <w:r>
        <w:rPr>
          <w:rFonts w:hint="eastAsia" w:ascii="仿宋_GB2312" w:eastAsia="仿宋_GB2312"/>
          <w:color w:val="C00000"/>
          <w:sz w:val="28"/>
          <w:szCs w:val="28"/>
        </w:rPr>
        <w:t>*为必填项</w:t>
      </w:r>
    </w:p>
    <w:p w14:paraId="022EE20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“科创中国”平台科技成果产业化落地方案表单</w:t>
      </w:r>
    </w:p>
    <w:p w14:paraId="2DA0DA6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选填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7"/>
        <w:tblW w:w="9225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2"/>
        <w:gridCol w:w="5103"/>
      </w:tblGrid>
      <w:tr w14:paraId="7B85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  <w:shd w:val="clear" w:color="auto" w:fill="auto"/>
          </w:tcPr>
          <w:p w14:paraId="0EE82952">
            <w:pPr>
              <w:jc w:val="center"/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2"/>
                <w:szCs w:val="32"/>
              </w:rPr>
              <w:t>科技成果产业化落地方案</w:t>
            </w:r>
          </w:p>
        </w:tc>
      </w:tr>
      <w:tr w14:paraId="15DFF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58C4EDB4">
            <w:pPr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成果简介（1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</w:p>
        </w:tc>
      </w:tr>
      <w:tr w14:paraId="28FA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4CA9C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示例：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中国科学院电子研究所开展了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核心技术——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  <w:lang w:val="en-US" w:eastAsia="zh-CN"/>
              </w:rPr>
              <w:t>感应式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磁场传感器的攻关研究，感应式磁场传感器的国产化问题已基本解决。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实现指标：*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*******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。</w:t>
            </w:r>
          </w:p>
        </w:tc>
      </w:tr>
      <w:tr w14:paraId="5434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3329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技术亮点（1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</w:p>
        </w:tc>
      </w:tr>
      <w:tr w14:paraId="392B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088A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示例：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我国大型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  <w:lang w:val="en-US" w:eastAsia="zh-CN"/>
              </w:rPr>
              <w:t>地球物理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装备和核心软件技术几乎全靠进口，用于勘探的感应式磁场传感器探头价格昂贵。本项目旨在生产同等性能的感应式磁场传感器，经济效益可观。</w:t>
            </w:r>
          </w:p>
        </w:tc>
      </w:tr>
      <w:tr w14:paraId="0BD3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47B5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应用前景（1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</w:p>
        </w:tc>
      </w:tr>
      <w:tr w14:paraId="560F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3AC94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eastAsia="仿宋_GB2312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示例：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本项目研制的感应式磁场传感器可应用于大地电磁测深（MT）或音频大地电磁测深（AMT）、海洋可</w:t>
            </w:r>
            <w:bookmarkStart w:id="0" w:name="_GoBack"/>
            <w:bookmarkEnd w:id="0"/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控源电磁方法（CSEM），可控源音频大地电磁测深（CSAMT）、瞬变电磁（TEM）、航空瞬变电磁法（ATEM）等方法。</w:t>
            </w:r>
          </w:p>
        </w:tc>
      </w:tr>
      <w:tr w14:paraId="0657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2545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团队概括（1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</w:p>
        </w:tc>
      </w:tr>
      <w:tr w14:paraId="06C1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6A9C3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按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照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解决该项成果技术问题所作贡献大小排序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，介绍内容包括不限于姓名、职称、领域地位、研发业绩、团队分工等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。</w:t>
            </w:r>
          </w:p>
        </w:tc>
      </w:tr>
      <w:tr w14:paraId="491F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363F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产生的效益（1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字以内）</w:t>
            </w:r>
          </w:p>
        </w:tc>
      </w:tr>
      <w:tr w14:paraId="2D58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57E2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为了研发该成果所投入的各类经费，已经取得的收益，针对尚需完善的技术，预期需要再投入经费的金额、时间等。成果在推动科学技术进步，保护自然资源或生态环境；保障国家和社会安全；改善人民物质、文化、生活及健康水平等方面所起的作用。</w:t>
            </w:r>
          </w:p>
        </w:tc>
      </w:tr>
      <w:tr w14:paraId="3FDF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  <w:vAlign w:val="center"/>
          </w:tcPr>
          <w:p w14:paraId="2C90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转化方式（1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000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以内）</w:t>
            </w:r>
          </w:p>
        </w:tc>
      </w:tr>
      <w:tr w14:paraId="2989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5" w:type="dxa"/>
            <w:gridSpan w:val="2"/>
          </w:tcPr>
          <w:p w14:paraId="0843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/>
              <w:textAlignment w:val="auto"/>
              <w:rPr>
                <w:rFonts w:hint="eastAsia" w:ascii="仿宋" w:hAnsi="仿宋" w:eastAsia="仿宋" w:cs="Times New Roman (正文 CS 字体)"/>
                <w:b/>
                <w:bCs/>
                <w:color w:val="AFABAB" w:themeColor="background2" w:themeShade="BF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阐述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技术转让，技术入股，技术合作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，资金需求，以及对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成果转化方向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目标的希望和要求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等。</w:t>
            </w:r>
          </w:p>
        </w:tc>
      </w:tr>
      <w:tr w14:paraId="1516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2" w:type="dxa"/>
          </w:tcPr>
          <w:p w14:paraId="18F7CB91">
            <w:pPr>
              <w:jc w:val="lef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相关证明文件</w:t>
            </w:r>
          </w:p>
        </w:tc>
        <w:tc>
          <w:tcPr>
            <w:tcW w:w="5103" w:type="dxa"/>
          </w:tcPr>
          <w:p w14:paraId="754938D6"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DF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WORD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、P</w:t>
            </w:r>
            <w:r>
              <w:rPr>
                <w:rFonts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PT</w:t>
            </w:r>
            <w:r>
              <w:rPr>
                <w:rFonts w:hint="eastAsia" w:ascii="仿宋_GB2312" w:hAnsi="仿宋_GB2312" w:eastAsia="仿宋_GB2312" w:cs="Times New Roman (正文 CS 字体)"/>
                <w:color w:val="7F7F7F"/>
                <w:kern w:val="2"/>
                <w:sz w:val="28"/>
                <w:szCs w:val="28"/>
              </w:rPr>
              <w:t>格式，限1个。</w:t>
            </w:r>
          </w:p>
        </w:tc>
      </w:tr>
    </w:tbl>
    <w:p w14:paraId="69936767">
      <w:pPr>
        <w:rPr>
          <w:rFonts w:hint="eastAsia" w:ascii="仿宋_GB2312" w:eastAsia="仿宋_GB2312"/>
          <w:color w:val="C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48E1B1-CBEA-4AF4-B9EA-6E6FD2FA73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129B0E8-FFD2-4576-BD02-8794A8C4853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16D973C-9C93-4ACF-B7CF-EF88A10FF8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EB2A2D8-5683-4702-A4CB-1E97C4E9C74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EC7AF90-6BD9-4E49-83B8-1E403115F481}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6" w:fontKey="{1419DA26-333D-4B73-80CE-6B7481F9C6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1316F"/>
    <w:multiLevelType w:val="multilevel"/>
    <w:tmpl w:val="4131316F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MmRiMmYxNzU2ZjlhODA0ZWRkMThlMzM5ODc3NjEifQ=="/>
  </w:docVars>
  <w:rsids>
    <w:rsidRoot w:val="00272F47"/>
    <w:rsid w:val="00000C64"/>
    <w:rsid w:val="00272F47"/>
    <w:rsid w:val="003D490B"/>
    <w:rsid w:val="003F1FC2"/>
    <w:rsid w:val="00475F77"/>
    <w:rsid w:val="004A0D71"/>
    <w:rsid w:val="004D5599"/>
    <w:rsid w:val="005E1F02"/>
    <w:rsid w:val="006133A4"/>
    <w:rsid w:val="00737154"/>
    <w:rsid w:val="00792E7D"/>
    <w:rsid w:val="0096533D"/>
    <w:rsid w:val="009730B9"/>
    <w:rsid w:val="009A7FA4"/>
    <w:rsid w:val="009D1247"/>
    <w:rsid w:val="009E1AA0"/>
    <w:rsid w:val="00A14BC4"/>
    <w:rsid w:val="00A51171"/>
    <w:rsid w:val="00AD03CC"/>
    <w:rsid w:val="00B21C7C"/>
    <w:rsid w:val="00B41B9C"/>
    <w:rsid w:val="00B53B41"/>
    <w:rsid w:val="00BB4035"/>
    <w:rsid w:val="00BB7F3A"/>
    <w:rsid w:val="00C52D93"/>
    <w:rsid w:val="00C7773C"/>
    <w:rsid w:val="00D05216"/>
    <w:rsid w:val="00DA7F6E"/>
    <w:rsid w:val="00DE43D9"/>
    <w:rsid w:val="00E07646"/>
    <w:rsid w:val="00EB7807"/>
    <w:rsid w:val="00EF4B38"/>
    <w:rsid w:val="00F63F14"/>
    <w:rsid w:val="00F83473"/>
    <w:rsid w:val="020E02AA"/>
    <w:rsid w:val="02151639"/>
    <w:rsid w:val="03F66D0E"/>
    <w:rsid w:val="06AC0501"/>
    <w:rsid w:val="082F1C19"/>
    <w:rsid w:val="0AB47515"/>
    <w:rsid w:val="0C7E7DDA"/>
    <w:rsid w:val="122D652B"/>
    <w:rsid w:val="141C58F1"/>
    <w:rsid w:val="17093AED"/>
    <w:rsid w:val="20511277"/>
    <w:rsid w:val="21AF0D0A"/>
    <w:rsid w:val="244119C2"/>
    <w:rsid w:val="29E87670"/>
    <w:rsid w:val="2EF93D6A"/>
    <w:rsid w:val="2FD7142C"/>
    <w:rsid w:val="3212499D"/>
    <w:rsid w:val="327613D0"/>
    <w:rsid w:val="337E678E"/>
    <w:rsid w:val="39070FD4"/>
    <w:rsid w:val="39A44A75"/>
    <w:rsid w:val="39AB5E03"/>
    <w:rsid w:val="3B1B562D"/>
    <w:rsid w:val="3CBF69D5"/>
    <w:rsid w:val="3D7D7AB7"/>
    <w:rsid w:val="3EE372B8"/>
    <w:rsid w:val="401C5365"/>
    <w:rsid w:val="4492209A"/>
    <w:rsid w:val="44AD12CF"/>
    <w:rsid w:val="48484CCC"/>
    <w:rsid w:val="4F2002A2"/>
    <w:rsid w:val="504D156B"/>
    <w:rsid w:val="5B3D4440"/>
    <w:rsid w:val="5CF3349A"/>
    <w:rsid w:val="5D9D2AD0"/>
    <w:rsid w:val="60025ECE"/>
    <w:rsid w:val="619F14FA"/>
    <w:rsid w:val="6A90057A"/>
    <w:rsid w:val="6C216116"/>
    <w:rsid w:val="6D5B4E6F"/>
    <w:rsid w:val="72BA5B47"/>
    <w:rsid w:val="72F02B6B"/>
    <w:rsid w:val="770245AD"/>
    <w:rsid w:val="79F45649"/>
    <w:rsid w:val="7BDF22F2"/>
    <w:rsid w:val="7CB73744"/>
    <w:rsid w:val="7EF7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_GB2312"/>
      <w:bCs/>
      <w:sz w:val="32"/>
      <w:szCs w:val="32"/>
    </w:rPr>
  </w:style>
  <w:style w:type="paragraph" w:styleId="3">
    <w:name w:val="heading 4"/>
    <w:basedOn w:val="1"/>
    <w:next w:val="1"/>
    <w:link w:val="10"/>
    <w:autoRedefine/>
    <w:unhideWhenUsed/>
    <w:qFormat/>
    <w:uiPriority w:val="9"/>
    <w:pPr>
      <w:keepNext/>
      <w:keepLines/>
      <w:numPr>
        <w:ilvl w:val="0"/>
        <w:numId w:val="1"/>
      </w:numPr>
      <w:spacing w:before="280" w:after="290" w:line="377" w:lineRule="auto"/>
      <w:ind w:left="200" w:leftChars="200"/>
      <w:outlineLvl w:val="3"/>
    </w:pPr>
    <w:rPr>
      <w:rFonts w:ascii="仿宋_GB2312" w:eastAsia="仿宋_GB2312" w:hAnsiTheme="majorHAnsi" w:cstheme="majorBidi"/>
      <w:sz w:val="32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4 字符"/>
    <w:basedOn w:val="8"/>
    <w:link w:val="3"/>
    <w:qFormat/>
    <w:uiPriority w:val="9"/>
    <w:rPr>
      <w:rFonts w:ascii="仿宋_GB2312" w:eastAsia="仿宋_GB2312" w:hAnsiTheme="majorHAnsi" w:cstheme="majorBidi"/>
      <w:sz w:val="32"/>
      <w:szCs w:val="28"/>
    </w:rPr>
  </w:style>
  <w:style w:type="character" w:customStyle="1" w:styleId="11">
    <w:name w:val="标题 3 字符"/>
    <w:basedOn w:val="8"/>
    <w:link w:val="2"/>
    <w:semiHidden/>
    <w:qFormat/>
    <w:uiPriority w:val="9"/>
    <w:rPr>
      <w:rFonts w:eastAsia="仿宋_GB2312"/>
      <w:bCs/>
      <w:sz w:val="32"/>
      <w:szCs w:val="32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1101</Characters>
  <Lines>15</Lines>
  <Paragraphs>4</Paragraphs>
  <TotalTime>9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2022-07-04T18:35:00Z</dcterms:created>
  <dc:creator>李 烁</dc:creator>
  <cp:lastModifiedBy>杨清清</cp:lastModifiedBy>
  <dcterms:modified xsi:type="dcterms:W3CDTF">2025-09-25T09:10:20Z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2E3C31019CC544139EFA2039C5F0D06B_13</vt:lpwstr>
  </property>
  <property fmtid="{D5CDD505-2E9C-101B-9397-08002B2CF9AE}" pid="4" name="KSOTemplateDocerSaveRecord">
    <vt:lpwstr>eyJoZGlkIjoiMjkyN2Y2ZmRkN2Q5ZjNmZjI2ZDUzOGNkMTIzMGEzNjgiLCJ1c2VySWQiOiIzMzI1Mzk2NTgifQ==</vt:lpwstr>
  </property>
</Properties>
</file>