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0C47C" w14:textId="77777777" w:rsidR="007B238A" w:rsidRDefault="007B238A" w:rsidP="007B238A">
      <w:pPr>
        <w:pStyle w:val="affffff3"/>
        <w:framePr w:wrap="around"/>
      </w:pPr>
      <w:r w:rsidRPr="007B238A">
        <w:rPr>
          <w:rFonts w:ascii="Times New Roman"/>
        </w:rPr>
        <w:t>ICS</w:t>
      </w:r>
      <w:r>
        <w:rPr>
          <w:rFonts w:hAnsi="黑体"/>
        </w:rPr>
        <w:t> </w:t>
      </w:r>
      <w:r w:rsidR="001B4BD5" w:rsidRPr="00C236C5">
        <w:fldChar w:fldCharType="begin">
          <w:ffData>
            <w:name w:val="ICS"/>
            <w:enabled/>
            <w:calcOnExit w:val="0"/>
            <w:helpText w:type="autoText" w:val="请输入正确的ICS号："/>
            <w:textInput>
              <w:default w:val="点击此处添加ICS号"/>
            </w:textInput>
          </w:ffData>
        </w:fldChar>
      </w:r>
      <w:bookmarkStart w:id="0" w:name="ICS"/>
      <w:r w:rsidRPr="00C236C5">
        <w:instrText xml:space="preserve"> FORMTEXT </w:instrText>
      </w:r>
      <w:r w:rsidR="001B4BD5" w:rsidRPr="00C236C5">
        <w:fldChar w:fldCharType="separate"/>
      </w:r>
      <w:r w:rsidRPr="00C236C5">
        <w:rPr>
          <w:rFonts w:hint="eastAsia"/>
        </w:rPr>
        <w:t>73.100</w:t>
      </w:r>
      <w:r w:rsidR="002E6632" w:rsidRPr="00C236C5">
        <w:t>.01</w:t>
      </w:r>
      <w:r w:rsidRPr="00C236C5">
        <w:rPr>
          <w:rFonts w:hint="eastAsia"/>
        </w:rPr>
        <w:t xml:space="preserve"> </w:t>
      </w:r>
      <w:r w:rsidR="001B4BD5" w:rsidRPr="00C236C5">
        <w:fldChar w:fldCharType="end"/>
      </w:r>
      <w:bookmarkEnd w:id="0"/>
    </w:p>
    <w:p w14:paraId="48CE9E77" w14:textId="47B45D05" w:rsidR="007B238A" w:rsidRDefault="008C0EE3" w:rsidP="007B238A">
      <w:pPr>
        <w:pStyle w:val="affffff3"/>
        <w:framePr w:wrap="around"/>
      </w:pPr>
      <w:r>
        <w:t xml:space="preserve">D </w:t>
      </w:r>
      <w:r w:rsidRPr="00C236C5">
        <w:t>04</w:t>
      </w:r>
    </w:p>
    <w:p w14:paraId="39A217C5" w14:textId="6676E75A" w:rsidR="007B238A" w:rsidRDefault="007B238A" w:rsidP="007B238A">
      <w:pPr>
        <w:pStyle w:val="afff1"/>
        <w:framePr w:wrap="around"/>
      </w:pPr>
    </w:p>
    <w:p w14:paraId="1A76A08F" w14:textId="40D9F407" w:rsidR="007B238A" w:rsidRDefault="007B238A" w:rsidP="007B238A">
      <w:pPr>
        <w:pStyle w:val="afff2"/>
        <w:framePr w:wrap="around"/>
      </w:pPr>
      <w:r>
        <w:rPr>
          <w:rFonts w:hint="eastAsia"/>
        </w:rPr>
        <w:t>中</w:t>
      </w:r>
      <w:r w:rsidR="00545C87">
        <w:rPr>
          <w:rFonts w:hint="eastAsia"/>
        </w:rPr>
        <w:t>国煤炭学会团体</w:t>
      </w:r>
      <w:r>
        <w:rPr>
          <w:rFonts w:hint="eastAsia"/>
        </w:rPr>
        <w:t>标准</w:t>
      </w:r>
    </w:p>
    <w:p w14:paraId="53FA4612" w14:textId="394B331F" w:rsidR="007B238A" w:rsidRPr="000D06D1" w:rsidRDefault="003949CD" w:rsidP="007B238A">
      <w:pPr>
        <w:pStyle w:val="21"/>
        <w:framePr w:wrap="around"/>
        <w:rPr>
          <w:lang w:val="de-DE"/>
        </w:rPr>
      </w:pPr>
      <w:r w:rsidRPr="00C236C5">
        <w:rPr>
          <w:rFonts w:ascii="Times New Roman"/>
          <w:lang w:val="de-DE"/>
        </w:rPr>
        <w:t>T</w:t>
      </w:r>
      <w:r w:rsidR="007B238A" w:rsidRPr="00C236C5">
        <w:rPr>
          <w:rFonts w:ascii="Times New Roman"/>
          <w:lang w:val="de-DE"/>
        </w:rPr>
        <w:t>/</w:t>
      </w:r>
      <w:r w:rsidRPr="00C236C5">
        <w:rPr>
          <w:rFonts w:ascii="Times New Roman"/>
          <w:lang w:val="de-DE"/>
        </w:rPr>
        <w:t>CCS</w:t>
      </w:r>
      <w:r w:rsidR="007B238A" w:rsidRPr="00C236C5">
        <w:rPr>
          <w:rFonts w:ascii="Times New Roman"/>
          <w:lang w:val="de-DE"/>
        </w:rPr>
        <w:t xml:space="preserve"> </w:t>
      </w:r>
      <w:r w:rsidR="00AE1B3D">
        <w:t>XXX</w:t>
      </w:r>
      <w:r w:rsidR="007B238A" w:rsidRPr="00C236C5">
        <w:rPr>
          <w:lang w:val="de-DE"/>
        </w:rPr>
        <w:t>—</w:t>
      </w:r>
      <w:r w:rsidR="001E1826" w:rsidRPr="00C236C5">
        <w:t>202</w:t>
      </w:r>
      <w:r w:rsidR="004823DA">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7B238A" w14:paraId="2E0009AE" w14:textId="77777777">
        <w:tc>
          <w:tcPr>
            <w:tcW w:w="9356" w:type="dxa"/>
            <w:tcBorders>
              <w:top w:val="nil"/>
              <w:left w:val="nil"/>
              <w:bottom w:val="nil"/>
              <w:right w:val="nil"/>
            </w:tcBorders>
            <w:shd w:val="clear" w:color="auto" w:fill="auto"/>
          </w:tcPr>
          <w:p w14:paraId="435EFC40" w14:textId="77777777" w:rsidR="007B238A" w:rsidRDefault="00BA2719" w:rsidP="00B6015B">
            <w:pPr>
              <w:pStyle w:val="afffc"/>
              <w:framePr w:wrap="around"/>
            </w:pPr>
            <w:r>
              <w:rPr>
                <w:noProof/>
              </w:rPr>
              <mc:AlternateContent>
                <mc:Choice Requires="wps">
                  <w:drawing>
                    <wp:anchor distT="0" distB="0" distL="114300" distR="114300" simplePos="0" relativeHeight="251653632" behindDoc="1" locked="0" layoutInCell="1" allowOverlap="1" wp14:anchorId="02DC6BDD" wp14:editId="40E6469D">
                      <wp:simplePos x="0" y="0"/>
                      <wp:positionH relativeFrom="column">
                        <wp:posOffset>4734560</wp:posOffset>
                      </wp:positionH>
                      <wp:positionV relativeFrom="paragraph">
                        <wp:posOffset>34290</wp:posOffset>
                      </wp:positionV>
                      <wp:extent cx="1143000" cy="228600"/>
                      <wp:effectExtent l="0" t="0" r="0" b="0"/>
                      <wp:wrapNone/>
                      <wp:docPr id="9"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BD913" id="矩形 1" o:spid="_x0000_s1026" style="position:absolute;left:0;text-align:left;margin-left:372.8pt;margin-top:2.7pt;width:90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sidR="001B4BD5">
              <w:fldChar w:fldCharType="begin">
                <w:ffData>
                  <w:name w:val="DT"/>
                  <w:enabled/>
                  <w:calcOnExit w:val="0"/>
                  <w:textInput/>
                </w:ffData>
              </w:fldChar>
            </w:r>
            <w:bookmarkStart w:id="1" w:name="DT"/>
            <w:r w:rsidR="007B238A">
              <w:instrText xml:space="preserve"> FORMTEXT </w:instrText>
            </w:r>
            <w:r w:rsidR="001B4BD5">
              <w:fldChar w:fldCharType="separate"/>
            </w:r>
            <w:r w:rsidR="007B238A">
              <w:rPr>
                <w:noProof/>
              </w:rPr>
              <w:t> </w:t>
            </w:r>
            <w:r w:rsidR="007B238A">
              <w:rPr>
                <w:noProof/>
              </w:rPr>
              <w:t> </w:t>
            </w:r>
            <w:r w:rsidR="007B238A">
              <w:rPr>
                <w:noProof/>
              </w:rPr>
              <w:t> </w:t>
            </w:r>
            <w:r w:rsidR="007B238A">
              <w:rPr>
                <w:noProof/>
              </w:rPr>
              <w:t> </w:t>
            </w:r>
            <w:r w:rsidR="007B238A">
              <w:rPr>
                <w:noProof/>
              </w:rPr>
              <w:t> </w:t>
            </w:r>
            <w:r w:rsidR="001B4BD5">
              <w:fldChar w:fldCharType="end"/>
            </w:r>
            <w:bookmarkEnd w:id="1"/>
          </w:p>
        </w:tc>
      </w:tr>
    </w:tbl>
    <w:p w14:paraId="5280174D" w14:textId="77777777" w:rsidR="007B238A" w:rsidRDefault="007B238A" w:rsidP="007B238A">
      <w:pPr>
        <w:pStyle w:val="21"/>
        <w:framePr w:wrap="around"/>
      </w:pPr>
    </w:p>
    <w:p w14:paraId="170ABC91" w14:textId="77777777" w:rsidR="007B238A" w:rsidRDefault="007B238A" w:rsidP="007B238A">
      <w:pPr>
        <w:pStyle w:val="21"/>
        <w:framePr w:wrap="around"/>
      </w:pPr>
    </w:p>
    <w:p w14:paraId="7A2F84A1" w14:textId="78D4E99D" w:rsidR="006C1F67" w:rsidRPr="00F87006" w:rsidRDefault="00512B4B" w:rsidP="00824065">
      <w:pPr>
        <w:pStyle w:val="afffd"/>
        <w:framePr w:wrap="around"/>
        <w:rPr>
          <w:color w:val="000000" w:themeColor="text1"/>
          <w:sz w:val="48"/>
          <w:szCs w:val="48"/>
        </w:rPr>
      </w:pPr>
      <w:bookmarkStart w:id="2" w:name="_Hlk20229540"/>
      <w:r>
        <w:rPr>
          <w:rFonts w:hint="eastAsia"/>
          <w:color w:val="000000" w:themeColor="text1"/>
          <w:sz w:val="48"/>
          <w:szCs w:val="48"/>
        </w:rPr>
        <w:t>井工</w:t>
      </w:r>
      <w:r w:rsidR="00D84715" w:rsidRPr="00D84715">
        <w:rPr>
          <w:rFonts w:hint="eastAsia"/>
          <w:color w:val="000000" w:themeColor="text1"/>
          <w:sz w:val="48"/>
          <w:szCs w:val="48"/>
        </w:rPr>
        <w:t>煤矿</w:t>
      </w:r>
      <w:r>
        <w:rPr>
          <w:rFonts w:hint="eastAsia"/>
          <w:color w:val="000000" w:themeColor="text1"/>
          <w:sz w:val="48"/>
          <w:szCs w:val="48"/>
        </w:rPr>
        <w:t>智能化巡检</w:t>
      </w:r>
      <w:r w:rsidR="00D84715" w:rsidRPr="00D84715">
        <w:rPr>
          <w:rFonts w:hint="eastAsia"/>
          <w:color w:val="000000" w:themeColor="text1"/>
          <w:sz w:val="48"/>
          <w:szCs w:val="48"/>
        </w:rPr>
        <w:t>机器人运维管理</w:t>
      </w:r>
      <w:r w:rsidR="00A60BAF">
        <w:rPr>
          <w:rFonts w:hint="eastAsia"/>
          <w:color w:val="000000" w:themeColor="text1"/>
          <w:sz w:val="48"/>
          <w:szCs w:val="48"/>
        </w:rPr>
        <w:t>规范</w:t>
      </w:r>
    </w:p>
    <w:bookmarkEnd w:id="2"/>
    <w:p w14:paraId="5D138577" w14:textId="0BDA69DF" w:rsidR="003A04FB" w:rsidRPr="00FB723D" w:rsidRDefault="003A04FB" w:rsidP="00437C47">
      <w:pPr>
        <w:pStyle w:val="afffd"/>
        <w:framePr w:wrap="around"/>
        <w:jc w:val="both"/>
        <w:rPr>
          <w:sz w:val="48"/>
          <w:szCs w:val="48"/>
        </w:rPr>
      </w:pPr>
    </w:p>
    <w:p w14:paraId="1C6C5B6B" w14:textId="64D017F5" w:rsidR="00180267" w:rsidRDefault="00180267" w:rsidP="007B238A">
      <w:pPr>
        <w:pStyle w:val="afffe"/>
        <w:framePr w:wrap="around"/>
        <w:rPr>
          <w:color w:val="000000" w:themeColor="text1"/>
        </w:rPr>
      </w:pPr>
      <w:r>
        <w:rPr>
          <w:color w:val="000000" w:themeColor="text1"/>
        </w:rPr>
        <w:t>O</w:t>
      </w:r>
      <w:r w:rsidRPr="00180267">
        <w:rPr>
          <w:color w:val="000000" w:themeColor="text1"/>
        </w:rPr>
        <w:t xml:space="preserve">peration and </w:t>
      </w:r>
      <w:r>
        <w:rPr>
          <w:color w:val="000000" w:themeColor="text1"/>
        </w:rPr>
        <w:t>M</w:t>
      </w:r>
      <w:r w:rsidRPr="00180267">
        <w:rPr>
          <w:color w:val="000000" w:themeColor="text1"/>
        </w:rPr>
        <w:t xml:space="preserve">aintenance </w:t>
      </w:r>
      <w:r>
        <w:rPr>
          <w:color w:val="000000" w:themeColor="text1"/>
        </w:rPr>
        <w:t>M</w:t>
      </w:r>
      <w:r w:rsidRPr="00180267">
        <w:rPr>
          <w:color w:val="000000" w:themeColor="text1"/>
        </w:rPr>
        <w:t xml:space="preserve">anagement of </w:t>
      </w:r>
      <w:r>
        <w:rPr>
          <w:color w:val="000000" w:themeColor="text1"/>
        </w:rPr>
        <w:t>S</w:t>
      </w:r>
      <w:r w:rsidRPr="00180267">
        <w:rPr>
          <w:color w:val="000000" w:themeColor="text1"/>
        </w:rPr>
        <w:t xml:space="preserve">mart </w:t>
      </w:r>
      <w:r>
        <w:rPr>
          <w:color w:val="000000" w:themeColor="text1"/>
        </w:rPr>
        <w:t>C</w:t>
      </w:r>
      <w:r w:rsidRPr="00180267">
        <w:rPr>
          <w:color w:val="000000" w:themeColor="text1"/>
        </w:rPr>
        <w:t xml:space="preserve">oal </w:t>
      </w:r>
      <w:r>
        <w:rPr>
          <w:color w:val="000000" w:themeColor="text1"/>
        </w:rPr>
        <w:t>M</w:t>
      </w:r>
      <w:r w:rsidRPr="00180267">
        <w:rPr>
          <w:color w:val="000000" w:themeColor="text1"/>
        </w:rPr>
        <w:t xml:space="preserve">ine </w:t>
      </w:r>
      <w:r>
        <w:rPr>
          <w:color w:val="000000" w:themeColor="text1"/>
        </w:rPr>
        <w:t>R</w:t>
      </w:r>
      <w:r w:rsidRPr="00180267">
        <w:rPr>
          <w:color w:val="000000" w:themeColor="text1"/>
        </w:rPr>
        <w:t>obot</w:t>
      </w:r>
    </w:p>
    <w:p w14:paraId="79BC5063" w14:textId="72D4D106" w:rsidR="006C1F67" w:rsidRPr="00D43312" w:rsidRDefault="00AE1B3D" w:rsidP="007B238A">
      <w:pPr>
        <w:pStyle w:val="afffe"/>
        <w:framePr w:wrap="around"/>
        <w:rPr>
          <w:color w:val="000000" w:themeColor="text1"/>
        </w:rPr>
      </w:pPr>
      <w:r>
        <w:rPr>
          <w:rFonts w:hint="eastAsia"/>
          <w:color w:val="000000" w:themeColor="text1"/>
        </w:rPr>
        <w:t>（</w:t>
      </w:r>
      <w:r w:rsidRPr="00D43312">
        <w:rPr>
          <w:rFonts w:hint="eastAsia"/>
          <w:color w:val="000000" w:themeColor="text1"/>
        </w:rPr>
        <w:t>征求意见稿</w:t>
      </w:r>
      <w:r>
        <w:rPr>
          <w:rFonts w:hint="eastAsia"/>
          <w:color w:val="000000" w:themeColor="text1"/>
        </w:rPr>
        <w:t>）</w:t>
      </w:r>
    </w:p>
    <w:p w14:paraId="3E068971" w14:textId="77777777" w:rsidR="007B238A" w:rsidRPr="007B238A" w:rsidRDefault="001B4BD5" w:rsidP="007B238A">
      <w:pPr>
        <w:pStyle w:val="affff"/>
        <w:framePr w:wrap="around"/>
      </w:pPr>
      <w:r>
        <w:fldChar w:fldCharType="begin">
          <w:ffData>
            <w:name w:val="YZBS"/>
            <w:enabled/>
            <w:calcOnExit w:val="0"/>
            <w:textInput>
              <w:default w:val="点击此处添加与国际标准一致性程度的标识"/>
            </w:textInput>
          </w:ffData>
        </w:fldChar>
      </w:r>
      <w:bookmarkStart w:id="3" w:name="YZBS"/>
      <w:r w:rsidR="007B238A">
        <w:instrText xml:space="preserve"> FORMTEXT </w:instrText>
      </w:r>
      <w:r>
        <w:fldChar w:fldCharType="separate"/>
      </w:r>
      <w:r w:rsidR="00892AE1">
        <w:t> </w:t>
      </w:r>
      <w:r w:rsidR="00892AE1">
        <w:t> </w:t>
      </w:r>
      <w:r w:rsidR="00892AE1">
        <w:t> </w:t>
      </w:r>
      <w:r w:rsidR="00892AE1">
        <w:t> </w:t>
      </w:r>
      <w:r w:rsidR="00892AE1">
        <w:t> </w:t>
      </w:r>
      <w: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7B238A" w14:paraId="1C8A25ED" w14:textId="77777777">
        <w:tc>
          <w:tcPr>
            <w:tcW w:w="9855" w:type="dxa"/>
            <w:tcBorders>
              <w:top w:val="nil"/>
              <w:left w:val="nil"/>
              <w:bottom w:val="nil"/>
              <w:right w:val="nil"/>
            </w:tcBorders>
            <w:shd w:val="clear" w:color="auto" w:fill="auto"/>
          </w:tcPr>
          <w:p w14:paraId="18DE69F7" w14:textId="1B24221B" w:rsidR="003341B1" w:rsidRPr="00777247" w:rsidRDefault="003341B1" w:rsidP="003341B1">
            <w:pPr>
              <w:framePr w:w="9639" w:h="6917" w:hRule="exact" w:wrap="around" w:vAnchor="page" w:hAnchor="page" w:xAlign="center" w:y="6408" w:anchorLock="1"/>
              <w:jc w:val="center"/>
              <w:rPr>
                <w:color w:val="000000"/>
                <w:kern w:val="0"/>
                <w:sz w:val="40"/>
                <w:szCs w:val="28"/>
              </w:rPr>
            </w:pPr>
          </w:p>
          <w:p w14:paraId="1BD38460" w14:textId="52A180FE" w:rsidR="007B238A" w:rsidRDefault="007B238A" w:rsidP="00AC5C87">
            <w:pPr>
              <w:pStyle w:val="affff0"/>
              <w:framePr w:wrap="around"/>
            </w:pPr>
          </w:p>
        </w:tc>
      </w:tr>
      <w:tr w:rsidR="007B238A" w14:paraId="2839574E" w14:textId="77777777">
        <w:tc>
          <w:tcPr>
            <w:tcW w:w="9855" w:type="dxa"/>
            <w:tcBorders>
              <w:top w:val="nil"/>
              <w:left w:val="nil"/>
              <w:bottom w:val="nil"/>
              <w:right w:val="nil"/>
            </w:tcBorders>
            <w:shd w:val="clear" w:color="auto" w:fill="auto"/>
          </w:tcPr>
          <w:p w14:paraId="7ADDC0C6" w14:textId="77777777" w:rsidR="007B238A" w:rsidRDefault="001B4BD5" w:rsidP="007B238A">
            <w:pPr>
              <w:pStyle w:val="affff1"/>
              <w:framePr w:wrap="around"/>
            </w:pPr>
            <w:r>
              <w:fldChar w:fldCharType="begin">
                <w:ffData>
                  <w:name w:val="WCRQ"/>
                  <w:enabled/>
                  <w:calcOnExit w:val="0"/>
                  <w:textInput/>
                </w:ffData>
              </w:fldChar>
            </w:r>
            <w:bookmarkStart w:id="4" w:name="WCRQ"/>
            <w:r w:rsidR="007B238A">
              <w:instrText xml:space="preserve"> FORMTEXT </w:instrText>
            </w:r>
            <w:r>
              <w:fldChar w:fldCharType="separate"/>
            </w:r>
            <w:r w:rsidR="007B238A">
              <w:rPr>
                <w:noProof/>
              </w:rPr>
              <w:t> </w:t>
            </w:r>
            <w:r w:rsidR="007B238A">
              <w:rPr>
                <w:noProof/>
              </w:rPr>
              <w:t> </w:t>
            </w:r>
            <w:r w:rsidR="007B238A">
              <w:rPr>
                <w:noProof/>
              </w:rPr>
              <w:t> </w:t>
            </w:r>
            <w:r w:rsidR="007B238A">
              <w:rPr>
                <w:noProof/>
              </w:rPr>
              <w:t> </w:t>
            </w:r>
            <w:r w:rsidR="007B238A">
              <w:rPr>
                <w:noProof/>
              </w:rPr>
              <w:t> </w:t>
            </w:r>
            <w:r>
              <w:fldChar w:fldCharType="end"/>
            </w:r>
            <w:bookmarkEnd w:id="4"/>
          </w:p>
        </w:tc>
      </w:tr>
    </w:tbl>
    <w:p w14:paraId="3AD70A0D" w14:textId="110C7350" w:rsidR="007B238A" w:rsidRDefault="00AA1392" w:rsidP="009F685B">
      <w:pPr>
        <w:pStyle w:val="affffffa"/>
        <w:framePr w:wrap="around" w:hAnchor="page" w:x="1933" w:y="14089"/>
      </w:pPr>
      <w:r w:rsidRPr="00C236C5">
        <w:rPr>
          <w:rFonts w:ascii="黑体"/>
        </w:rPr>
        <w:t>202</w:t>
      </w:r>
      <w:r w:rsidR="00AE1B3D">
        <w:rPr>
          <w:rFonts w:ascii="黑体"/>
        </w:rPr>
        <w:t>3</w:t>
      </w:r>
      <w:r w:rsidR="007B238A" w:rsidRPr="00C236C5">
        <w:t xml:space="preserve"> </w:t>
      </w:r>
      <w:r w:rsidR="007B238A" w:rsidRPr="00C236C5">
        <w:rPr>
          <w:rFonts w:ascii="黑体"/>
        </w:rPr>
        <w:t>-</w:t>
      </w:r>
      <w:r w:rsidR="007B238A" w:rsidRPr="00C236C5">
        <w:t xml:space="preserve"> </w:t>
      </w:r>
      <w:r w:rsidR="00AE1B3D">
        <w:rPr>
          <w:rFonts w:ascii="黑体"/>
        </w:rPr>
        <w:t>XX</w:t>
      </w:r>
      <w:r w:rsidR="007B238A" w:rsidRPr="00C236C5">
        <w:t xml:space="preserve"> </w:t>
      </w:r>
      <w:r w:rsidR="007B238A" w:rsidRPr="00C236C5">
        <w:rPr>
          <w:rFonts w:ascii="黑体"/>
        </w:rPr>
        <w:t>-</w:t>
      </w:r>
      <w:r w:rsidR="007B238A" w:rsidRPr="00C236C5">
        <w:t xml:space="preserve"> </w:t>
      </w:r>
      <w:r w:rsidR="00AE1B3D">
        <w:rPr>
          <w:rFonts w:ascii="黑体"/>
        </w:rPr>
        <w:t>XX</w:t>
      </w:r>
      <w:r w:rsidR="007B238A">
        <w:rPr>
          <w:rFonts w:hint="eastAsia"/>
        </w:rPr>
        <w:t>发布</w:t>
      </w:r>
      <w:r w:rsidR="00BA2719">
        <w:rPr>
          <w:noProof/>
        </w:rPr>
        <mc:AlternateContent>
          <mc:Choice Requires="wps">
            <w:drawing>
              <wp:anchor distT="4294967295" distB="4294967295" distL="114300" distR="114300" simplePos="0" relativeHeight="251650560" behindDoc="0" locked="1" layoutInCell="1" allowOverlap="1" wp14:anchorId="1D2E9915" wp14:editId="5D2FCBCD">
                <wp:simplePos x="0" y="0"/>
                <wp:positionH relativeFrom="column">
                  <wp:posOffset>-635</wp:posOffset>
                </wp:positionH>
                <wp:positionV relativeFrom="page">
                  <wp:posOffset>9251949</wp:posOffset>
                </wp:positionV>
                <wp:extent cx="6120130" cy="0"/>
                <wp:effectExtent l="0" t="0" r="13970" b="0"/>
                <wp:wrapNone/>
                <wp:docPr id="6"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7C8ED" id="直接连接符 1" o:spid="_x0000_s1026" style="position:absolute;left:0;text-align:left;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p w14:paraId="66A96FD5" w14:textId="55C1B82D" w:rsidR="007B238A" w:rsidRDefault="00AA1392" w:rsidP="009F685B">
      <w:pPr>
        <w:pStyle w:val="affffffb"/>
        <w:framePr w:wrap="around" w:hAnchor="page" w:x="6997"/>
      </w:pPr>
      <w:r w:rsidRPr="00C236C5">
        <w:rPr>
          <w:rFonts w:ascii="黑体"/>
        </w:rPr>
        <w:t>202</w:t>
      </w:r>
      <w:r w:rsidR="00AE1B3D">
        <w:rPr>
          <w:rFonts w:ascii="黑体"/>
        </w:rPr>
        <w:t>3</w:t>
      </w:r>
      <w:r w:rsidR="007B238A" w:rsidRPr="00C236C5">
        <w:t xml:space="preserve"> </w:t>
      </w:r>
      <w:r w:rsidR="007B238A" w:rsidRPr="00C236C5">
        <w:rPr>
          <w:rFonts w:ascii="黑体"/>
        </w:rPr>
        <w:t>-</w:t>
      </w:r>
      <w:r w:rsidR="007B238A" w:rsidRPr="00C236C5">
        <w:t xml:space="preserve"> </w:t>
      </w:r>
      <w:r w:rsidR="00AE1B3D">
        <w:rPr>
          <w:rFonts w:ascii="黑体"/>
        </w:rPr>
        <w:t>XX</w:t>
      </w:r>
      <w:r w:rsidR="007B238A" w:rsidRPr="00C236C5">
        <w:t xml:space="preserve"> </w:t>
      </w:r>
      <w:r w:rsidR="007B238A" w:rsidRPr="00C236C5">
        <w:rPr>
          <w:rFonts w:ascii="黑体"/>
        </w:rPr>
        <w:t>-</w:t>
      </w:r>
      <w:r w:rsidR="007B238A" w:rsidRPr="00C236C5">
        <w:t xml:space="preserve"> </w:t>
      </w:r>
      <w:r w:rsidR="00AE1B3D">
        <w:rPr>
          <w:rFonts w:ascii="黑体"/>
        </w:rPr>
        <w:t>XX</w:t>
      </w:r>
      <w:r w:rsidR="007B238A">
        <w:rPr>
          <w:rFonts w:hint="eastAsia"/>
        </w:rPr>
        <w:t>实施</w:t>
      </w:r>
    </w:p>
    <w:p w14:paraId="0D3439CA" w14:textId="4DBE7B19" w:rsidR="007B238A" w:rsidRDefault="001E1826" w:rsidP="007B238A">
      <w:pPr>
        <w:pStyle w:val="afffa"/>
        <w:framePr w:wrap="around"/>
      </w:pPr>
      <w:r>
        <w:rPr>
          <w:noProof/>
        </w:rPr>
        <w:drawing>
          <wp:inline distT="0" distB="0" distL="0" distR="0" wp14:anchorId="2079FAE7" wp14:editId="0DAA5E5A">
            <wp:extent cx="3666490" cy="621556"/>
            <wp:effectExtent l="0" t="0" r="0" b="7620"/>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6446" cy="635110"/>
                    </a:xfrm>
                    <a:prstGeom prst="rect">
                      <a:avLst/>
                    </a:prstGeom>
                    <a:noFill/>
                    <a:ln>
                      <a:noFill/>
                    </a:ln>
                  </pic:spPr>
                </pic:pic>
              </a:graphicData>
            </a:graphic>
          </wp:inline>
        </w:drawing>
      </w:r>
    </w:p>
    <w:p w14:paraId="2799B414" w14:textId="2DFCAFBE" w:rsidR="007B238A" w:rsidRPr="007B238A" w:rsidRDefault="00545C87" w:rsidP="007B238A">
      <w:pPr>
        <w:pStyle w:val="aff6"/>
        <w:sectPr w:rsidR="007B238A" w:rsidRPr="007B238A" w:rsidSect="007B238A">
          <w:pgSz w:w="11906" w:h="16838" w:code="9"/>
          <w:pgMar w:top="567" w:right="850" w:bottom="1134" w:left="1418" w:header="0" w:footer="0" w:gutter="0"/>
          <w:pgNumType w:start="1"/>
          <w:cols w:space="425"/>
          <w:docGrid w:type="lines" w:linePitch="312"/>
        </w:sectPr>
      </w:pPr>
      <w:r>
        <w:drawing>
          <wp:anchor distT="0" distB="0" distL="114300" distR="114300" simplePos="0" relativeHeight="251654656" behindDoc="0" locked="0" layoutInCell="1" allowOverlap="1" wp14:anchorId="51EED3A7" wp14:editId="3C5EAA5A">
            <wp:simplePos x="0" y="0"/>
            <wp:positionH relativeFrom="margin">
              <wp:posOffset>4410075</wp:posOffset>
            </wp:positionH>
            <wp:positionV relativeFrom="paragraph">
              <wp:posOffset>214630</wp:posOffset>
            </wp:positionV>
            <wp:extent cx="1615440" cy="810895"/>
            <wp:effectExtent l="0" t="0" r="3810" b="825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5440" cy="810895"/>
                    </a:xfrm>
                    <a:prstGeom prst="rect">
                      <a:avLst/>
                    </a:prstGeom>
                    <a:noFill/>
                  </pic:spPr>
                </pic:pic>
              </a:graphicData>
            </a:graphic>
            <wp14:sizeRelH relativeFrom="page">
              <wp14:pctWidth>0</wp14:pctWidth>
            </wp14:sizeRelH>
            <wp14:sizeRelV relativeFrom="page">
              <wp14:pctHeight>0</wp14:pctHeight>
            </wp14:sizeRelV>
          </wp:anchor>
        </w:drawing>
      </w:r>
      <w:r w:rsidR="00BA2719">
        <mc:AlternateContent>
          <mc:Choice Requires="wps">
            <w:drawing>
              <wp:anchor distT="4294967295" distB="4294967295" distL="114300" distR="114300" simplePos="0" relativeHeight="251651584" behindDoc="0" locked="0" layoutInCell="1" allowOverlap="1" wp14:anchorId="6D777E33" wp14:editId="16BA110B">
                <wp:simplePos x="0" y="0"/>
                <wp:positionH relativeFrom="column">
                  <wp:posOffset>-635</wp:posOffset>
                </wp:positionH>
                <wp:positionV relativeFrom="paragraph">
                  <wp:posOffset>2339974</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B5029" id="直接连接符 1" o:spid="_x0000_s1026" style="position:absolute;left:0;text-align:left;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sdt>
      <w:sdtPr>
        <w:rPr>
          <w:rFonts w:ascii="宋体" w:eastAsia="宋体" w:hAnsi="Times New Roman" w:cs="Times New Roman"/>
          <w:color w:val="auto"/>
          <w:kern w:val="2"/>
          <w:sz w:val="21"/>
          <w:szCs w:val="21"/>
          <w:lang w:val="zh-CN"/>
        </w:rPr>
        <w:id w:val="-578523944"/>
        <w:docPartObj>
          <w:docPartGallery w:val="Table of Contents"/>
          <w:docPartUnique/>
        </w:docPartObj>
      </w:sdtPr>
      <w:sdtEndPr>
        <w:rPr>
          <w:b/>
          <w:bCs/>
        </w:rPr>
      </w:sdtEndPr>
      <w:sdtContent>
        <w:p w14:paraId="74169580" w14:textId="013B6F22" w:rsidR="00105CB3" w:rsidRPr="00EA09F9" w:rsidRDefault="00105CB3" w:rsidP="00EA09F9">
          <w:pPr>
            <w:pStyle w:val="TOC"/>
            <w:jc w:val="center"/>
            <w:rPr>
              <w:rFonts w:ascii="黑体" w:eastAsia="黑体" w:hAnsi="黑体"/>
              <w:color w:val="000000" w:themeColor="text1"/>
            </w:rPr>
          </w:pPr>
          <w:r w:rsidRPr="00EA09F9">
            <w:rPr>
              <w:rFonts w:ascii="黑体" w:eastAsia="黑体" w:hAnsi="黑体"/>
              <w:color w:val="000000" w:themeColor="text1"/>
              <w:lang w:val="zh-CN"/>
            </w:rPr>
            <w:t>目</w:t>
          </w:r>
          <w:r w:rsidR="00EA09F9">
            <w:rPr>
              <w:rFonts w:ascii="黑体" w:eastAsia="黑体" w:hAnsi="黑体" w:hint="eastAsia"/>
              <w:color w:val="000000" w:themeColor="text1"/>
              <w:lang w:val="zh-CN"/>
            </w:rPr>
            <w:t xml:space="preserve"> </w:t>
          </w:r>
          <w:r w:rsidR="00EA09F9">
            <w:rPr>
              <w:rFonts w:ascii="黑体" w:eastAsia="黑体" w:hAnsi="黑体"/>
              <w:color w:val="000000" w:themeColor="text1"/>
              <w:lang w:val="zh-CN"/>
            </w:rPr>
            <w:t xml:space="preserve">   </w:t>
          </w:r>
          <w:r w:rsidR="00DE76ED">
            <w:rPr>
              <w:rFonts w:ascii="黑体" w:eastAsia="黑体" w:hAnsi="黑体" w:hint="eastAsia"/>
              <w:color w:val="000000" w:themeColor="text1"/>
              <w:lang w:val="zh-CN"/>
            </w:rPr>
            <w:t>次</w:t>
          </w:r>
        </w:p>
        <w:p w14:paraId="24BC89CB" w14:textId="68774571" w:rsidR="00D47773" w:rsidRPr="00D47773" w:rsidRDefault="00105CB3">
          <w:pPr>
            <w:pStyle w:val="TOC1"/>
            <w:spacing w:before="78" w:after="78"/>
            <w:rPr>
              <w:rFonts w:asciiTheme="minorHAnsi" w:eastAsiaTheme="minorEastAsia" w:hAnsiTheme="minorHAnsi" w:cstheme="minorBidi"/>
              <w:noProof/>
              <w:szCs w:val="22"/>
              <w14:ligatures w14:val="standardContextual"/>
            </w:rPr>
          </w:pPr>
          <w:r w:rsidRPr="00D47773">
            <w:fldChar w:fldCharType="begin"/>
          </w:r>
          <w:r w:rsidRPr="00D47773">
            <w:instrText xml:space="preserve"> TOC \o "1-3" \h \z \u </w:instrText>
          </w:r>
          <w:r w:rsidRPr="00D47773">
            <w:fldChar w:fldCharType="separate"/>
          </w:r>
          <w:hyperlink w:anchor="_Toc140251182" w:history="1">
            <w:r w:rsidR="00D47773" w:rsidRPr="00D47773">
              <w:rPr>
                <w:rStyle w:val="afff8"/>
              </w:rPr>
              <w:t>前言</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_Toc140251182 \h </w:instrText>
            </w:r>
            <w:r w:rsidR="00D47773" w:rsidRPr="00D47773">
              <w:rPr>
                <w:noProof/>
                <w:webHidden/>
              </w:rPr>
            </w:r>
            <w:r w:rsidR="00D47773" w:rsidRPr="00D47773">
              <w:rPr>
                <w:noProof/>
                <w:webHidden/>
              </w:rPr>
              <w:fldChar w:fldCharType="separate"/>
            </w:r>
            <w:r w:rsidR="00D47773" w:rsidRPr="00D47773">
              <w:rPr>
                <w:noProof/>
                <w:webHidden/>
              </w:rPr>
              <w:t>1</w:t>
            </w:r>
            <w:r w:rsidR="00D47773" w:rsidRPr="00D47773">
              <w:rPr>
                <w:noProof/>
                <w:webHidden/>
              </w:rPr>
              <w:fldChar w:fldCharType="end"/>
            </w:r>
          </w:hyperlink>
        </w:p>
        <w:p w14:paraId="6FFEECE9" w14:textId="7215712A" w:rsidR="00D47773" w:rsidRPr="00D47773" w:rsidRDefault="00000000">
          <w:pPr>
            <w:pStyle w:val="TOC1"/>
            <w:spacing w:before="78" w:after="78"/>
            <w:rPr>
              <w:rFonts w:asciiTheme="minorHAnsi" w:eastAsiaTheme="minorEastAsia" w:hAnsiTheme="minorHAnsi" w:cstheme="minorBidi"/>
              <w:noProof/>
              <w:szCs w:val="22"/>
              <w14:ligatures w14:val="standardContextual"/>
            </w:rPr>
          </w:pPr>
          <w:hyperlink w:anchor="_Toc140251183" w:history="1">
            <w:r w:rsidR="00D47773" w:rsidRPr="00D47773">
              <w:rPr>
                <w:rStyle w:val="afff8"/>
              </w:rPr>
              <w:t>引言</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_Toc140251183 \h </w:instrText>
            </w:r>
            <w:r w:rsidR="00D47773" w:rsidRPr="00D47773">
              <w:rPr>
                <w:noProof/>
                <w:webHidden/>
              </w:rPr>
            </w:r>
            <w:r w:rsidR="00D47773" w:rsidRPr="00D47773">
              <w:rPr>
                <w:noProof/>
                <w:webHidden/>
              </w:rPr>
              <w:fldChar w:fldCharType="separate"/>
            </w:r>
            <w:r w:rsidR="00D47773" w:rsidRPr="00D47773">
              <w:rPr>
                <w:noProof/>
                <w:webHidden/>
              </w:rPr>
              <w:t>2</w:t>
            </w:r>
            <w:r w:rsidR="00D47773" w:rsidRPr="00D47773">
              <w:rPr>
                <w:noProof/>
                <w:webHidden/>
              </w:rPr>
              <w:fldChar w:fldCharType="end"/>
            </w:r>
          </w:hyperlink>
        </w:p>
        <w:p w14:paraId="21D3A161" w14:textId="0548EFD3" w:rsidR="00D47773" w:rsidRPr="00D47773" w:rsidRDefault="00000000">
          <w:pPr>
            <w:pStyle w:val="TOC1"/>
            <w:spacing w:before="78" w:after="78"/>
            <w:rPr>
              <w:rFonts w:asciiTheme="minorHAnsi" w:eastAsiaTheme="minorEastAsia" w:hAnsiTheme="minorHAnsi" w:cstheme="minorBidi"/>
              <w:noProof/>
              <w:szCs w:val="22"/>
              <w14:ligatures w14:val="standardContextual"/>
            </w:rPr>
          </w:pPr>
          <w:hyperlink w:anchor="_Toc140251184" w:history="1">
            <w:r w:rsidR="00D47773" w:rsidRPr="00D47773">
              <w:rPr>
                <w:rStyle w:val="afff8"/>
                <w:rFonts w:hAnsi="黑体" w:cs="Arial"/>
              </w:rPr>
              <w:t>智能化煤矿机器人运维管理标准</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_Toc140251184 \h </w:instrText>
            </w:r>
            <w:r w:rsidR="00D47773" w:rsidRPr="00D47773">
              <w:rPr>
                <w:noProof/>
                <w:webHidden/>
              </w:rPr>
            </w:r>
            <w:r w:rsidR="00D47773" w:rsidRPr="00D47773">
              <w:rPr>
                <w:noProof/>
                <w:webHidden/>
              </w:rPr>
              <w:fldChar w:fldCharType="separate"/>
            </w:r>
            <w:r w:rsidR="00D47773" w:rsidRPr="00D47773">
              <w:rPr>
                <w:noProof/>
                <w:webHidden/>
              </w:rPr>
              <w:t>3</w:t>
            </w:r>
            <w:r w:rsidR="00D47773" w:rsidRPr="00D47773">
              <w:rPr>
                <w:noProof/>
                <w:webHidden/>
              </w:rPr>
              <w:fldChar w:fldCharType="end"/>
            </w:r>
          </w:hyperlink>
        </w:p>
        <w:p w14:paraId="4EE2CE18" w14:textId="5D47DD95" w:rsidR="00D47773" w:rsidRPr="00D47773" w:rsidRDefault="00000000">
          <w:pPr>
            <w:pStyle w:val="TOC2"/>
            <w:rPr>
              <w:rFonts w:asciiTheme="minorHAnsi" w:eastAsiaTheme="minorEastAsia" w:hAnsiTheme="minorHAnsi" w:cstheme="minorBidi"/>
              <w:noProof/>
              <w:szCs w:val="22"/>
              <w14:ligatures w14:val="standardContextual"/>
            </w:rPr>
          </w:pPr>
          <w:hyperlink w:anchor="_Toc140251185" w:history="1">
            <w:r w:rsidR="00D47773" w:rsidRPr="00D47773">
              <w:rPr>
                <w:rStyle w:val="afff8"/>
              </w:rPr>
              <w:t>1 范围</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_Toc140251185 \h </w:instrText>
            </w:r>
            <w:r w:rsidR="00D47773" w:rsidRPr="00D47773">
              <w:rPr>
                <w:noProof/>
                <w:webHidden/>
              </w:rPr>
            </w:r>
            <w:r w:rsidR="00D47773" w:rsidRPr="00D47773">
              <w:rPr>
                <w:noProof/>
                <w:webHidden/>
              </w:rPr>
              <w:fldChar w:fldCharType="separate"/>
            </w:r>
            <w:r w:rsidR="00D47773" w:rsidRPr="00D47773">
              <w:rPr>
                <w:noProof/>
                <w:webHidden/>
              </w:rPr>
              <w:t>3</w:t>
            </w:r>
            <w:r w:rsidR="00D47773" w:rsidRPr="00D47773">
              <w:rPr>
                <w:noProof/>
                <w:webHidden/>
              </w:rPr>
              <w:fldChar w:fldCharType="end"/>
            </w:r>
          </w:hyperlink>
        </w:p>
        <w:p w14:paraId="6E094FF9" w14:textId="608A1F41" w:rsidR="00D47773" w:rsidRPr="00D47773" w:rsidRDefault="00000000">
          <w:pPr>
            <w:pStyle w:val="TOC2"/>
            <w:rPr>
              <w:rFonts w:asciiTheme="minorHAnsi" w:eastAsiaTheme="minorEastAsia" w:hAnsiTheme="minorHAnsi" w:cstheme="minorBidi"/>
              <w:noProof/>
              <w:szCs w:val="22"/>
              <w14:ligatures w14:val="standardContextual"/>
            </w:rPr>
          </w:pPr>
          <w:hyperlink w:anchor="_Toc140251186" w:history="1">
            <w:r w:rsidR="00D47773" w:rsidRPr="00D47773">
              <w:rPr>
                <w:rStyle w:val="afff8"/>
              </w:rPr>
              <w:t>2 规范性引用文件</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_Toc140251186 \h </w:instrText>
            </w:r>
            <w:r w:rsidR="00D47773" w:rsidRPr="00D47773">
              <w:rPr>
                <w:noProof/>
                <w:webHidden/>
              </w:rPr>
            </w:r>
            <w:r w:rsidR="00D47773" w:rsidRPr="00D47773">
              <w:rPr>
                <w:noProof/>
                <w:webHidden/>
              </w:rPr>
              <w:fldChar w:fldCharType="separate"/>
            </w:r>
            <w:r w:rsidR="00D47773" w:rsidRPr="00D47773">
              <w:rPr>
                <w:noProof/>
                <w:webHidden/>
              </w:rPr>
              <w:t>3</w:t>
            </w:r>
            <w:r w:rsidR="00D47773" w:rsidRPr="00D47773">
              <w:rPr>
                <w:noProof/>
                <w:webHidden/>
              </w:rPr>
              <w:fldChar w:fldCharType="end"/>
            </w:r>
          </w:hyperlink>
        </w:p>
        <w:p w14:paraId="22568C3E" w14:textId="32E18803" w:rsidR="00D47773" w:rsidRPr="00D47773" w:rsidRDefault="00000000" w:rsidP="00D47773">
          <w:pPr>
            <w:pStyle w:val="TOC2"/>
            <w:rPr>
              <w:rFonts w:asciiTheme="minorHAnsi" w:eastAsiaTheme="minorEastAsia" w:hAnsiTheme="minorHAnsi" w:cstheme="minorBidi"/>
              <w:noProof/>
              <w:szCs w:val="22"/>
              <w14:ligatures w14:val="standardContextual"/>
            </w:rPr>
          </w:pPr>
          <w:hyperlink w:anchor="_Toc140251187" w:history="1">
            <w:r w:rsidR="00D47773" w:rsidRPr="00D47773">
              <w:rPr>
                <w:rStyle w:val="afff8"/>
              </w:rPr>
              <w:t>3 术语和定义</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_Toc140251187 \h </w:instrText>
            </w:r>
            <w:r w:rsidR="00D47773" w:rsidRPr="00D47773">
              <w:rPr>
                <w:noProof/>
                <w:webHidden/>
              </w:rPr>
            </w:r>
            <w:r w:rsidR="00D47773" w:rsidRPr="00D47773">
              <w:rPr>
                <w:noProof/>
                <w:webHidden/>
              </w:rPr>
              <w:fldChar w:fldCharType="separate"/>
            </w:r>
            <w:r w:rsidR="00D47773" w:rsidRPr="00D47773">
              <w:rPr>
                <w:noProof/>
                <w:webHidden/>
              </w:rPr>
              <w:t>3</w:t>
            </w:r>
            <w:r w:rsidR="00D47773" w:rsidRPr="00D47773">
              <w:rPr>
                <w:noProof/>
                <w:webHidden/>
              </w:rPr>
              <w:fldChar w:fldCharType="end"/>
            </w:r>
          </w:hyperlink>
        </w:p>
        <w:p w14:paraId="6D4EFA24" w14:textId="53B7CC6B" w:rsidR="00D47773" w:rsidRPr="00D47773" w:rsidRDefault="00000000">
          <w:pPr>
            <w:pStyle w:val="TOC2"/>
            <w:rPr>
              <w:rFonts w:asciiTheme="minorHAnsi" w:eastAsiaTheme="minorEastAsia" w:hAnsiTheme="minorHAnsi" w:cstheme="minorBidi"/>
              <w:noProof/>
              <w:szCs w:val="22"/>
              <w14:ligatures w14:val="standardContextual"/>
            </w:rPr>
          </w:pPr>
          <w:hyperlink w:anchor="_Toc140251200" w:history="1">
            <w:r w:rsidR="00D47773" w:rsidRPr="00D47773">
              <w:rPr>
                <w:rStyle w:val="afff8"/>
              </w:rPr>
              <w:t>4 机械结构维护要求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_Toc140251200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09DF2C32" w14:textId="6039F0FC"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1" w:history="1">
            <w:r w:rsidR="00D47773" w:rsidRPr="00D47773">
              <w:rPr>
                <w:rStyle w:val="afff8"/>
              </w:rPr>
              <w:t>4.1</w:t>
            </w:r>
            <w:r w:rsidR="00D47773" w:rsidRPr="00D47773">
              <w:rPr>
                <w:rStyle w:val="afff8"/>
                <w:rFonts w:hAnsi="黑体"/>
              </w:rPr>
              <w:t xml:space="preserve"> 整机外观结构维护</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_Toc140251201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51AF2A0B" w14:textId="6582693A"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2" w:history="1">
            <w:r w:rsidR="00D47773" w:rsidRPr="00D47773">
              <w:rPr>
                <w:rStyle w:val="afff8"/>
              </w:rPr>
              <w:t>4.2</w:t>
            </w:r>
            <w:r w:rsidR="00D47773" w:rsidRPr="00D47773">
              <w:rPr>
                <w:rStyle w:val="afff8"/>
                <w:rFonts w:hAnsi="黑体"/>
              </w:rPr>
              <w:t xml:space="preserve"> 外壳表面维护</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_Toc140251202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47ECC475" w14:textId="798A4B3B"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3" w:history="1">
            <w:r w:rsidR="00D47773" w:rsidRPr="00D47773">
              <w:rPr>
                <w:rStyle w:val="afff8"/>
              </w:rPr>
              <w:t>4.3</w:t>
            </w:r>
            <w:r w:rsidR="00D47773" w:rsidRPr="00D47773">
              <w:rPr>
                <w:rStyle w:val="afff8"/>
                <w:rFonts w:hAnsi="黑体"/>
              </w:rPr>
              <w:t xml:space="preserve"> 电气部件布线维护</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_Toc140251203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61399BE3" w14:textId="2C0C1BB9" w:rsidR="00D47773" w:rsidRPr="00D47773" w:rsidRDefault="00000000">
          <w:pPr>
            <w:pStyle w:val="TOC2"/>
            <w:rPr>
              <w:rFonts w:asciiTheme="minorHAnsi" w:eastAsiaTheme="minorEastAsia" w:hAnsiTheme="minorHAnsi" w:cstheme="minorBidi"/>
              <w:noProof/>
              <w:szCs w:val="22"/>
              <w14:ligatures w14:val="standardContextual"/>
            </w:rPr>
          </w:pPr>
          <w:hyperlink w:anchor="_Toc140251204" w:history="1">
            <w:r w:rsidR="00D47773" w:rsidRPr="00D47773">
              <w:rPr>
                <w:rStyle w:val="afff8"/>
              </w:rPr>
              <w:t>5 传感系统维护要求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_Toc140251204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7A1E3611" w14:textId="292DD69C"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5" w:history="1">
            <w:r w:rsidR="00D47773" w:rsidRPr="00D47773">
              <w:rPr>
                <w:rStyle w:val="afff8"/>
              </w:rPr>
              <w:t>5.1</w:t>
            </w:r>
            <w:r w:rsidR="00D47773" w:rsidRPr="00D47773">
              <w:rPr>
                <w:rStyle w:val="afff8"/>
                <w:rFonts w:hAnsi="黑体"/>
              </w:rPr>
              <w:t xml:space="preserve"> 检查传感器外观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_Toc140251205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740D2BE0" w14:textId="2CC3F811"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6" w:history="1">
            <w:r w:rsidR="00D47773" w:rsidRPr="00D47773">
              <w:rPr>
                <w:rStyle w:val="afff8"/>
              </w:rPr>
              <w:t>5.2</w:t>
            </w:r>
            <w:r w:rsidR="00D47773" w:rsidRPr="00D47773">
              <w:rPr>
                <w:rStyle w:val="afff8"/>
                <w:rFonts w:hAnsi="黑体"/>
              </w:rPr>
              <w:t xml:space="preserve"> 检查电源状态</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_Toc140251206 \h </w:instrText>
            </w:r>
            <w:r w:rsidR="00D47773" w:rsidRPr="00D47773">
              <w:rPr>
                <w:noProof/>
                <w:webHidden/>
              </w:rPr>
            </w:r>
            <w:r w:rsidR="00D47773" w:rsidRPr="00D47773">
              <w:rPr>
                <w:noProof/>
                <w:webHidden/>
              </w:rPr>
              <w:fldChar w:fldCharType="separate"/>
            </w:r>
            <w:r w:rsidR="00D47773" w:rsidRPr="00D47773">
              <w:rPr>
                <w:noProof/>
                <w:webHidden/>
              </w:rPr>
              <w:t>4</w:t>
            </w:r>
            <w:r w:rsidR="00D47773" w:rsidRPr="00D47773">
              <w:rPr>
                <w:noProof/>
                <w:webHidden/>
              </w:rPr>
              <w:fldChar w:fldCharType="end"/>
            </w:r>
          </w:hyperlink>
        </w:p>
        <w:p w14:paraId="38591A66" w14:textId="12946A17"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7" w:history="1">
            <w:r w:rsidR="00D47773" w:rsidRPr="00D47773">
              <w:rPr>
                <w:rStyle w:val="afff8"/>
              </w:rPr>
              <w:t>5.3</w:t>
            </w:r>
            <w:r w:rsidR="00D47773" w:rsidRPr="00D47773">
              <w:rPr>
                <w:rStyle w:val="afff8"/>
                <w:rFonts w:hAnsi="黑体"/>
              </w:rPr>
              <w:t xml:space="preserve"> 检查信号传输功能</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_Toc140251207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4D5695CB" w14:textId="12B93A6B"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8" w:history="1">
            <w:r w:rsidR="00D47773" w:rsidRPr="00D47773">
              <w:rPr>
                <w:rStyle w:val="afff8"/>
              </w:rPr>
              <w:t>5.4</w:t>
            </w:r>
            <w:r w:rsidR="00D47773" w:rsidRPr="00D47773">
              <w:rPr>
                <w:rStyle w:val="afff8"/>
                <w:rFonts w:hAnsi="黑体"/>
              </w:rPr>
              <w:t xml:space="preserve"> 传感器精度检测</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_Toc140251208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0DBD6551" w14:textId="73176DF7"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09" w:history="1">
            <w:r w:rsidR="00D47773" w:rsidRPr="00D47773">
              <w:rPr>
                <w:rStyle w:val="afff8"/>
              </w:rPr>
              <w:t>5.5</w:t>
            </w:r>
            <w:r w:rsidR="00D47773" w:rsidRPr="00D47773">
              <w:rPr>
                <w:rStyle w:val="afff8"/>
                <w:rFonts w:hAnsi="黑体"/>
              </w:rPr>
              <w:t xml:space="preserve"> 器件清洁</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_Toc140251209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35E47C5D" w14:textId="62C2A48E"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0" w:history="1">
            <w:r w:rsidR="00D47773" w:rsidRPr="00D47773">
              <w:rPr>
                <w:rStyle w:val="afff8"/>
              </w:rPr>
              <w:t>5.6</w:t>
            </w:r>
            <w:r w:rsidR="00D47773" w:rsidRPr="00D47773">
              <w:rPr>
                <w:rStyle w:val="afff8"/>
                <w:rFonts w:hAnsi="黑体"/>
              </w:rPr>
              <w:t xml:space="preserve"> 记录</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_Toc140251210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1983CE82" w14:textId="23CB2BB1" w:rsidR="00D47773" w:rsidRPr="00D47773" w:rsidRDefault="00000000">
          <w:pPr>
            <w:pStyle w:val="TOC2"/>
            <w:rPr>
              <w:rFonts w:asciiTheme="minorHAnsi" w:eastAsiaTheme="minorEastAsia" w:hAnsiTheme="minorHAnsi" w:cstheme="minorBidi"/>
              <w:noProof/>
              <w:szCs w:val="22"/>
              <w14:ligatures w14:val="standardContextual"/>
            </w:rPr>
          </w:pPr>
          <w:hyperlink w:anchor="_Toc140251211" w:history="1">
            <w:r w:rsidR="00D47773" w:rsidRPr="00D47773">
              <w:rPr>
                <w:rStyle w:val="afff8"/>
              </w:rPr>
              <w:t>6 电量管理要求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_Toc140251211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70961915" w14:textId="7A912B8A"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2" w:history="1">
            <w:r w:rsidR="00D47773" w:rsidRPr="00D47773">
              <w:rPr>
                <w:rStyle w:val="afff8"/>
              </w:rPr>
              <w:t>6.1</w:t>
            </w:r>
            <w:r w:rsidR="00D47773" w:rsidRPr="00D47773">
              <w:rPr>
                <w:rStyle w:val="afff8"/>
                <w:rFonts w:hAnsi="黑体"/>
              </w:rPr>
              <w:t xml:space="preserve"> 续航能力</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_Toc140251212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494D1BE3" w14:textId="7020B93C"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3" w:history="1">
            <w:r w:rsidR="00D47773" w:rsidRPr="00D47773">
              <w:rPr>
                <w:rStyle w:val="afff8"/>
              </w:rPr>
              <w:t>6.2</w:t>
            </w:r>
            <w:r w:rsidR="00D47773" w:rsidRPr="00D47773">
              <w:rPr>
                <w:rStyle w:val="afff8"/>
                <w:rFonts w:hAnsi="黑体"/>
              </w:rPr>
              <w:t xml:space="preserve"> 充电能力</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_Toc140251213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2E33A49D" w14:textId="6EDEFA80"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4" w:history="1">
            <w:r w:rsidR="00D47773" w:rsidRPr="00D47773">
              <w:rPr>
                <w:rStyle w:val="afff8"/>
              </w:rPr>
              <w:t>6.3</w:t>
            </w:r>
            <w:r w:rsidR="00D47773" w:rsidRPr="00D47773">
              <w:rPr>
                <w:rStyle w:val="afff8"/>
                <w:rFonts w:hAnsi="黑体"/>
              </w:rPr>
              <w:t xml:space="preserve"> 自主充电功能</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_Toc140251214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0E3EEA03" w14:textId="6CDDFBE5" w:rsidR="00D47773" w:rsidRPr="00D47773" w:rsidRDefault="00000000">
          <w:pPr>
            <w:pStyle w:val="TOC2"/>
            <w:rPr>
              <w:rFonts w:asciiTheme="minorHAnsi" w:eastAsiaTheme="minorEastAsia" w:hAnsiTheme="minorHAnsi" w:cstheme="minorBidi"/>
              <w:noProof/>
              <w:szCs w:val="22"/>
              <w14:ligatures w14:val="standardContextual"/>
            </w:rPr>
          </w:pPr>
          <w:hyperlink w:anchor="_Toc140251215" w:history="1">
            <w:r w:rsidR="00D47773" w:rsidRPr="00D47773">
              <w:rPr>
                <w:rStyle w:val="afff8"/>
              </w:rPr>
              <w:t>7 上位机软件维护要求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_Toc140251215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1EA439CD" w14:textId="1E6228B0"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6" w:history="1">
            <w:r w:rsidR="00D47773" w:rsidRPr="00D47773">
              <w:rPr>
                <w:rStyle w:val="afff8"/>
              </w:rPr>
              <w:t>7.1</w:t>
            </w:r>
            <w:r w:rsidR="00D47773" w:rsidRPr="00D47773">
              <w:rPr>
                <w:rStyle w:val="afff8"/>
                <w:rFonts w:hAnsi="黑体"/>
              </w:rPr>
              <w:t xml:space="preserve"> 日常维护</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_Toc140251216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1D4A369B" w14:textId="72FE7D8B"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7" w:history="1">
            <w:r w:rsidR="00D47773" w:rsidRPr="00D47773">
              <w:rPr>
                <w:rStyle w:val="afff8"/>
              </w:rPr>
              <w:t>7.2</w:t>
            </w:r>
            <w:r w:rsidR="00D47773" w:rsidRPr="00D47773">
              <w:rPr>
                <w:rStyle w:val="afff8"/>
                <w:rFonts w:hAnsi="黑体"/>
              </w:rPr>
              <w:t xml:space="preserve"> 周期维护</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_Toc140251217 \h </w:instrText>
            </w:r>
            <w:r w:rsidR="00D47773" w:rsidRPr="00D47773">
              <w:rPr>
                <w:noProof/>
                <w:webHidden/>
              </w:rPr>
            </w:r>
            <w:r w:rsidR="00D47773" w:rsidRPr="00D47773">
              <w:rPr>
                <w:noProof/>
                <w:webHidden/>
              </w:rPr>
              <w:fldChar w:fldCharType="separate"/>
            </w:r>
            <w:r w:rsidR="00D47773" w:rsidRPr="00D47773">
              <w:rPr>
                <w:noProof/>
                <w:webHidden/>
              </w:rPr>
              <w:t>5</w:t>
            </w:r>
            <w:r w:rsidR="00D47773" w:rsidRPr="00D47773">
              <w:rPr>
                <w:noProof/>
                <w:webHidden/>
              </w:rPr>
              <w:fldChar w:fldCharType="end"/>
            </w:r>
          </w:hyperlink>
        </w:p>
        <w:p w14:paraId="431D9693" w14:textId="69733FAC" w:rsidR="00D47773" w:rsidRPr="00D47773" w:rsidRDefault="00000000">
          <w:pPr>
            <w:pStyle w:val="TOC2"/>
            <w:rPr>
              <w:rFonts w:asciiTheme="minorHAnsi" w:eastAsiaTheme="minorEastAsia" w:hAnsiTheme="minorHAnsi" w:cstheme="minorBidi"/>
              <w:noProof/>
              <w:szCs w:val="22"/>
              <w14:ligatures w14:val="standardContextual"/>
            </w:rPr>
          </w:pPr>
          <w:hyperlink w:anchor="_Toc140251218" w:history="1">
            <w:r w:rsidR="00D47773" w:rsidRPr="00D47773">
              <w:rPr>
                <w:rStyle w:val="afff8"/>
              </w:rPr>
              <w:t>8 运维人员职责</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_Toc140251218 \h </w:instrText>
            </w:r>
            <w:r w:rsidR="00D47773" w:rsidRPr="00D47773">
              <w:rPr>
                <w:noProof/>
                <w:webHidden/>
              </w:rPr>
            </w:r>
            <w:r w:rsidR="00D47773" w:rsidRPr="00D47773">
              <w:rPr>
                <w:noProof/>
                <w:webHidden/>
              </w:rPr>
              <w:fldChar w:fldCharType="separate"/>
            </w:r>
            <w:r w:rsidR="00D47773" w:rsidRPr="00D47773">
              <w:rPr>
                <w:noProof/>
                <w:webHidden/>
              </w:rPr>
              <w:t>7</w:t>
            </w:r>
            <w:r w:rsidR="00D47773" w:rsidRPr="00D47773">
              <w:rPr>
                <w:noProof/>
                <w:webHidden/>
              </w:rPr>
              <w:fldChar w:fldCharType="end"/>
            </w:r>
          </w:hyperlink>
        </w:p>
        <w:p w14:paraId="61265D11" w14:textId="1B2ABBEA"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19" w:history="1">
            <w:r w:rsidR="00D47773" w:rsidRPr="00D47773">
              <w:rPr>
                <w:rStyle w:val="afff8"/>
              </w:rPr>
              <w:t>8.1</w:t>
            </w:r>
            <w:r w:rsidR="00D47773" w:rsidRPr="00D47773">
              <w:rPr>
                <w:rStyle w:val="afff8"/>
                <w:rFonts w:hAnsi="黑体"/>
              </w:rPr>
              <w:t xml:space="preserve"> 工作要求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_Toc140251219 \h </w:instrText>
            </w:r>
            <w:r w:rsidR="00D47773" w:rsidRPr="00D47773">
              <w:rPr>
                <w:noProof/>
                <w:webHidden/>
              </w:rPr>
            </w:r>
            <w:r w:rsidR="00D47773" w:rsidRPr="00D47773">
              <w:rPr>
                <w:noProof/>
                <w:webHidden/>
              </w:rPr>
              <w:fldChar w:fldCharType="separate"/>
            </w:r>
            <w:r w:rsidR="00D47773" w:rsidRPr="00D47773">
              <w:rPr>
                <w:noProof/>
                <w:webHidden/>
              </w:rPr>
              <w:t>7</w:t>
            </w:r>
            <w:r w:rsidR="00D47773" w:rsidRPr="00D47773">
              <w:rPr>
                <w:noProof/>
                <w:webHidden/>
              </w:rPr>
              <w:fldChar w:fldCharType="end"/>
            </w:r>
          </w:hyperlink>
        </w:p>
        <w:p w14:paraId="17CD42F3" w14:textId="7A6F33B9"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20" w:history="1">
            <w:r w:rsidR="00D47773" w:rsidRPr="00D47773">
              <w:rPr>
                <w:rStyle w:val="afff8"/>
              </w:rPr>
              <w:t>8.2</w:t>
            </w:r>
            <w:r w:rsidR="00D47773" w:rsidRPr="00D47773">
              <w:rPr>
                <w:rStyle w:val="afff8"/>
                <w:rFonts w:hAnsi="黑体"/>
              </w:rPr>
              <w:t xml:space="preserve"> 维护要求</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_Toc140251220 \h </w:instrText>
            </w:r>
            <w:r w:rsidR="00D47773" w:rsidRPr="00D47773">
              <w:rPr>
                <w:noProof/>
                <w:webHidden/>
              </w:rPr>
            </w:r>
            <w:r w:rsidR="00D47773" w:rsidRPr="00D47773">
              <w:rPr>
                <w:noProof/>
                <w:webHidden/>
              </w:rPr>
              <w:fldChar w:fldCharType="separate"/>
            </w:r>
            <w:r w:rsidR="00D47773" w:rsidRPr="00D47773">
              <w:rPr>
                <w:noProof/>
                <w:webHidden/>
              </w:rPr>
              <w:t>7</w:t>
            </w:r>
            <w:r w:rsidR="00D47773" w:rsidRPr="00D47773">
              <w:rPr>
                <w:noProof/>
                <w:webHidden/>
              </w:rPr>
              <w:fldChar w:fldCharType="end"/>
            </w:r>
          </w:hyperlink>
        </w:p>
        <w:p w14:paraId="388E1BBA" w14:textId="47DB95EE" w:rsidR="00D47773" w:rsidRPr="00D47773" w:rsidRDefault="00000000">
          <w:pPr>
            <w:pStyle w:val="TOC2"/>
            <w:rPr>
              <w:rFonts w:asciiTheme="minorHAnsi" w:eastAsiaTheme="minorEastAsia" w:hAnsiTheme="minorHAnsi" w:cstheme="minorBidi"/>
              <w:noProof/>
              <w:szCs w:val="22"/>
              <w14:ligatures w14:val="standardContextual"/>
            </w:rPr>
          </w:pPr>
          <w:hyperlink w:anchor="_Toc140251221" w:history="1">
            <w:r w:rsidR="00D47773" w:rsidRPr="00D47773">
              <w:rPr>
                <w:rStyle w:val="afff8"/>
              </w:rPr>
              <w:t>9 异常事件管理</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_Toc140251221 \h </w:instrText>
            </w:r>
            <w:r w:rsidR="00D47773" w:rsidRPr="00D47773">
              <w:rPr>
                <w:noProof/>
                <w:webHidden/>
              </w:rPr>
            </w:r>
            <w:r w:rsidR="00D47773" w:rsidRPr="00D47773">
              <w:rPr>
                <w:noProof/>
                <w:webHidden/>
              </w:rPr>
              <w:fldChar w:fldCharType="separate"/>
            </w:r>
            <w:r w:rsidR="00D47773" w:rsidRPr="00D47773">
              <w:rPr>
                <w:noProof/>
                <w:webHidden/>
              </w:rPr>
              <w:t>8</w:t>
            </w:r>
            <w:r w:rsidR="00D47773" w:rsidRPr="00D47773">
              <w:rPr>
                <w:noProof/>
                <w:webHidden/>
              </w:rPr>
              <w:fldChar w:fldCharType="end"/>
            </w:r>
          </w:hyperlink>
        </w:p>
        <w:p w14:paraId="3ECA71EE" w14:textId="601B8AC7"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22" w:history="1">
            <w:r w:rsidR="00D47773" w:rsidRPr="00D47773">
              <w:rPr>
                <w:rStyle w:val="afff8"/>
              </w:rPr>
              <w:t>9.1</w:t>
            </w:r>
            <w:r w:rsidR="00D47773" w:rsidRPr="00D47773">
              <w:rPr>
                <w:rStyle w:val="afff8"/>
                <w:rFonts w:hAnsi="黑体"/>
              </w:rPr>
              <w:t xml:space="preserve"> 智能化煤矿机器人异常事件管理</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_Toc140251222 \h </w:instrText>
            </w:r>
            <w:r w:rsidR="00D47773" w:rsidRPr="00D47773">
              <w:rPr>
                <w:noProof/>
                <w:webHidden/>
              </w:rPr>
            </w:r>
            <w:r w:rsidR="00D47773" w:rsidRPr="00D47773">
              <w:rPr>
                <w:noProof/>
                <w:webHidden/>
              </w:rPr>
              <w:fldChar w:fldCharType="separate"/>
            </w:r>
            <w:r w:rsidR="00D47773" w:rsidRPr="00D47773">
              <w:rPr>
                <w:noProof/>
                <w:webHidden/>
              </w:rPr>
              <w:t>8</w:t>
            </w:r>
            <w:r w:rsidR="00D47773" w:rsidRPr="00D47773">
              <w:rPr>
                <w:noProof/>
                <w:webHidden/>
              </w:rPr>
              <w:fldChar w:fldCharType="end"/>
            </w:r>
          </w:hyperlink>
        </w:p>
        <w:p w14:paraId="77819C9C" w14:textId="0FB59EDD" w:rsidR="00D47773" w:rsidRPr="00D47773" w:rsidRDefault="00000000">
          <w:pPr>
            <w:pStyle w:val="TOC3"/>
            <w:ind w:firstLine="210"/>
            <w:rPr>
              <w:rFonts w:asciiTheme="minorHAnsi" w:eastAsiaTheme="minorEastAsia" w:hAnsiTheme="minorHAnsi" w:cstheme="minorBidi"/>
              <w:noProof/>
              <w:szCs w:val="22"/>
              <w14:ligatures w14:val="standardContextual"/>
            </w:rPr>
          </w:pPr>
          <w:hyperlink w:anchor="_Toc140251223" w:history="1">
            <w:r w:rsidR="00D47773" w:rsidRPr="00D47773">
              <w:rPr>
                <w:rStyle w:val="afff8"/>
              </w:rPr>
              <w:t>9.2</w:t>
            </w:r>
            <w:r w:rsidR="00D47773" w:rsidRPr="00D47773">
              <w:rPr>
                <w:rStyle w:val="afff8"/>
                <w:rFonts w:hAnsi="黑体"/>
              </w:rPr>
              <w:t xml:space="preserve"> 上位机管理平台异常事件管理</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_Toc140251223 \h </w:instrText>
            </w:r>
            <w:r w:rsidR="00D47773" w:rsidRPr="00D47773">
              <w:rPr>
                <w:noProof/>
                <w:webHidden/>
              </w:rPr>
            </w:r>
            <w:r w:rsidR="00D47773" w:rsidRPr="00D47773">
              <w:rPr>
                <w:noProof/>
                <w:webHidden/>
              </w:rPr>
              <w:fldChar w:fldCharType="separate"/>
            </w:r>
            <w:r w:rsidR="00D47773" w:rsidRPr="00D47773">
              <w:rPr>
                <w:noProof/>
                <w:webHidden/>
              </w:rPr>
              <w:t>8</w:t>
            </w:r>
            <w:r w:rsidR="00D47773" w:rsidRPr="00D47773">
              <w:rPr>
                <w:noProof/>
                <w:webHidden/>
              </w:rPr>
              <w:fldChar w:fldCharType="end"/>
            </w:r>
          </w:hyperlink>
        </w:p>
        <w:p w14:paraId="4262151E" w14:textId="1533A418" w:rsidR="00D47773" w:rsidRPr="00D47773" w:rsidRDefault="00000000">
          <w:pPr>
            <w:pStyle w:val="TOC2"/>
            <w:rPr>
              <w:rFonts w:asciiTheme="minorHAnsi" w:eastAsiaTheme="minorEastAsia" w:hAnsiTheme="minorHAnsi" w:cstheme="minorBidi"/>
              <w:noProof/>
              <w:szCs w:val="22"/>
              <w14:ligatures w14:val="standardContextual"/>
            </w:rPr>
          </w:pPr>
          <w:hyperlink w:anchor="_Toc140251224" w:history="1">
            <w:r w:rsidR="00D47773" w:rsidRPr="00D47773">
              <w:rPr>
                <w:rStyle w:val="afff8"/>
              </w:rPr>
              <w:t>10 档案资料</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_Toc140251224 \h </w:instrText>
            </w:r>
            <w:r w:rsidR="00D47773" w:rsidRPr="00D47773">
              <w:rPr>
                <w:noProof/>
                <w:webHidden/>
              </w:rPr>
            </w:r>
            <w:r w:rsidR="00D47773" w:rsidRPr="00D47773">
              <w:rPr>
                <w:noProof/>
                <w:webHidden/>
              </w:rPr>
              <w:fldChar w:fldCharType="separate"/>
            </w:r>
            <w:r w:rsidR="00D47773" w:rsidRPr="00D47773">
              <w:rPr>
                <w:noProof/>
                <w:webHidden/>
              </w:rPr>
              <w:t>8</w:t>
            </w:r>
            <w:r w:rsidR="00D47773" w:rsidRPr="00D47773">
              <w:rPr>
                <w:noProof/>
                <w:webHidden/>
              </w:rPr>
              <w:fldChar w:fldCharType="end"/>
            </w:r>
          </w:hyperlink>
        </w:p>
        <w:p w14:paraId="35B66898" w14:textId="0DE08874" w:rsidR="00D47773" w:rsidRPr="00D47773" w:rsidRDefault="00000000">
          <w:pPr>
            <w:pStyle w:val="TOC2"/>
            <w:rPr>
              <w:rFonts w:asciiTheme="minorHAnsi" w:eastAsiaTheme="minorEastAsia" w:hAnsiTheme="minorHAnsi" w:cstheme="minorBidi"/>
              <w:noProof/>
              <w:szCs w:val="22"/>
              <w14:ligatures w14:val="standardContextual"/>
            </w:rPr>
          </w:pPr>
          <w:hyperlink w:anchor="_Toc140251226" w:history="1">
            <w:r w:rsidR="00D47773" w:rsidRPr="00D47773">
              <w:rPr>
                <w:rStyle w:val="afff8"/>
              </w:rPr>
              <w:t>11 考核评价</w:t>
            </w:r>
            <w:r w:rsidR="00D47773" w:rsidRPr="00D47773">
              <w:rPr>
                <w:noProof/>
                <w:webHidden/>
              </w:rPr>
              <w:tab/>
            </w:r>
            <w:r w:rsidR="00D47773" w:rsidRPr="00D47773">
              <w:rPr>
                <w:noProof/>
                <w:webHidden/>
              </w:rPr>
              <w:fldChar w:fldCharType="begin"/>
            </w:r>
            <w:r w:rsidR="00D47773" w:rsidRPr="00D47773">
              <w:rPr>
                <w:noProof/>
                <w:webHidden/>
              </w:rPr>
              <w:instrText xml:space="preserve"> PAGEREF _Toc140251226 \h </w:instrText>
            </w:r>
            <w:r w:rsidR="00D47773" w:rsidRPr="00D47773">
              <w:rPr>
                <w:noProof/>
                <w:webHidden/>
              </w:rPr>
            </w:r>
            <w:r w:rsidR="00D47773" w:rsidRPr="00D47773">
              <w:rPr>
                <w:noProof/>
                <w:webHidden/>
              </w:rPr>
              <w:fldChar w:fldCharType="separate"/>
            </w:r>
            <w:r w:rsidR="00D47773" w:rsidRPr="00D47773">
              <w:rPr>
                <w:noProof/>
                <w:webHidden/>
              </w:rPr>
              <w:t>8</w:t>
            </w:r>
            <w:r w:rsidR="00D47773" w:rsidRPr="00D47773">
              <w:rPr>
                <w:noProof/>
                <w:webHidden/>
              </w:rPr>
              <w:fldChar w:fldCharType="end"/>
            </w:r>
          </w:hyperlink>
        </w:p>
        <w:p w14:paraId="21724224" w14:textId="31D75C2C" w:rsidR="00105CB3" w:rsidRPr="00EA09F9" w:rsidRDefault="00105CB3" w:rsidP="009E79DC">
          <w:pPr>
            <w:pStyle w:val="TOC3"/>
            <w:ind w:firstLineChars="0" w:firstLine="0"/>
            <w:rPr>
              <w:rFonts w:asciiTheme="minorHAnsi" w:eastAsiaTheme="minorEastAsia" w:hAnsiTheme="minorHAnsi" w:cstheme="minorBidi"/>
              <w:noProof/>
              <w:szCs w:val="22"/>
            </w:rPr>
          </w:pPr>
          <w:r w:rsidRPr="00D47773">
            <w:rPr>
              <w:lang w:val="zh-CN"/>
            </w:rPr>
            <w:fldChar w:fldCharType="end"/>
          </w:r>
        </w:p>
      </w:sdtContent>
    </w:sdt>
    <w:p w14:paraId="0C0F7AB7" w14:textId="64BBB2AD" w:rsidR="004133F5" w:rsidRDefault="004133F5" w:rsidP="00B363C8">
      <w:pPr>
        <w:pStyle w:val="afffff3"/>
      </w:pPr>
      <w:bookmarkStart w:id="5" w:name="_Toc516233087"/>
      <w:bookmarkStart w:id="6" w:name="_Toc516233174"/>
      <w:bookmarkStart w:id="7" w:name="_Toc516234140"/>
      <w:bookmarkStart w:id="8" w:name="_Toc516237659"/>
      <w:bookmarkStart w:id="9" w:name="_Toc140251182"/>
      <w:r>
        <w:rPr>
          <w:rFonts w:hint="eastAsia"/>
        </w:rPr>
        <w:lastRenderedPageBreak/>
        <w:t>前</w:t>
      </w:r>
      <w:bookmarkStart w:id="10" w:name="BKQY"/>
      <w:r>
        <w:rPr>
          <w:rFonts w:hAnsi="黑体"/>
        </w:rPr>
        <w:t> </w:t>
      </w:r>
      <w:r>
        <w:rPr>
          <w:rFonts w:hAnsi="黑体"/>
        </w:rPr>
        <w:t> </w:t>
      </w:r>
      <w:r>
        <w:rPr>
          <w:rFonts w:hint="eastAsia"/>
        </w:rPr>
        <w:t>言</w:t>
      </w:r>
      <w:bookmarkEnd w:id="5"/>
      <w:bookmarkEnd w:id="6"/>
      <w:bookmarkEnd w:id="7"/>
      <w:bookmarkEnd w:id="8"/>
      <w:bookmarkEnd w:id="9"/>
      <w:bookmarkEnd w:id="10"/>
    </w:p>
    <w:p w14:paraId="5BDC100A" w14:textId="00BA439E" w:rsidR="004133F5" w:rsidRDefault="004133F5" w:rsidP="004133F5">
      <w:pPr>
        <w:pStyle w:val="aff6"/>
      </w:pPr>
      <w:r w:rsidRPr="0014280C">
        <w:rPr>
          <w:rFonts w:hint="eastAsia"/>
        </w:rPr>
        <w:t>本</w:t>
      </w:r>
      <w:r w:rsidR="00D43312">
        <w:rPr>
          <w:rFonts w:hint="eastAsia"/>
        </w:rPr>
        <w:t>文件</w:t>
      </w:r>
      <w:r w:rsidRPr="0014280C">
        <w:rPr>
          <w:rFonts w:hint="eastAsia"/>
        </w:rPr>
        <w:t>按照</w:t>
      </w:r>
      <w:r w:rsidR="009B7499" w:rsidRPr="009B7499">
        <w:rPr>
          <w:rFonts w:hint="eastAsia"/>
        </w:rPr>
        <w:t>GB/T 1.1-2020《标准化工作导则 第1</w:t>
      </w:r>
      <w:r w:rsidR="009B7499">
        <w:rPr>
          <w:rFonts w:hint="eastAsia"/>
        </w:rPr>
        <w:t>部分：标准化文件的结构和起草规则》规则起草</w:t>
      </w:r>
      <w:r w:rsidRPr="00242C3D">
        <w:rPr>
          <w:rFonts w:hint="eastAsia"/>
        </w:rPr>
        <w:t>。</w:t>
      </w:r>
    </w:p>
    <w:p w14:paraId="1C540865" w14:textId="16AE430E" w:rsidR="004133F5" w:rsidRDefault="004133F5" w:rsidP="004133F5">
      <w:pPr>
        <w:pStyle w:val="aff6"/>
      </w:pPr>
      <w:r>
        <w:rPr>
          <w:rFonts w:hint="eastAsia"/>
        </w:rPr>
        <w:t>请注意本文件的某些内容可能涉及专利</w:t>
      </w:r>
      <w:r w:rsidR="00FD2019">
        <w:rPr>
          <w:rFonts w:hint="eastAsia"/>
        </w:rPr>
        <w:t>，</w:t>
      </w:r>
      <w:r>
        <w:rPr>
          <w:rFonts w:hint="eastAsia"/>
        </w:rPr>
        <w:t>本文件的发布机构不承担识别这些专利的责任。</w:t>
      </w:r>
    </w:p>
    <w:p w14:paraId="58DEB5E5" w14:textId="396ECCEE" w:rsidR="00874C0A" w:rsidRPr="0014280C" w:rsidRDefault="00874C0A" w:rsidP="004133F5">
      <w:pPr>
        <w:pStyle w:val="aff6"/>
      </w:pPr>
      <w:r>
        <w:rPr>
          <w:rFonts w:hint="eastAsia"/>
        </w:rPr>
        <w:t>本</w:t>
      </w:r>
      <w:r w:rsidR="009B7499">
        <w:rPr>
          <w:rFonts w:hint="eastAsia"/>
        </w:rPr>
        <w:t>文件</w:t>
      </w:r>
      <w:r w:rsidRPr="00874C0A">
        <w:rPr>
          <w:rFonts w:hint="eastAsia"/>
        </w:rPr>
        <w:t>由煤矿智能化创新联盟提出。</w:t>
      </w:r>
    </w:p>
    <w:p w14:paraId="5ED2BB18" w14:textId="47DC1C4A" w:rsidR="004133F5" w:rsidRPr="0014280C" w:rsidRDefault="004133F5" w:rsidP="004133F5">
      <w:pPr>
        <w:pStyle w:val="aff6"/>
      </w:pPr>
      <w:r w:rsidRPr="0014280C">
        <w:rPr>
          <w:rFonts w:hint="eastAsia"/>
        </w:rPr>
        <w:t>本</w:t>
      </w:r>
      <w:r w:rsidR="009B7499">
        <w:rPr>
          <w:rFonts w:hint="eastAsia"/>
        </w:rPr>
        <w:t>文件</w:t>
      </w:r>
      <w:r w:rsidR="006F2126">
        <w:rPr>
          <w:rFonts w:hint="eastAsia"/>
        </w:rPr>
        <w:t>由</w:t>
      </w:r>
      <w:r w:rsidR="00874C0A" w:rsidRPr="00874C0A">
        <w:rPr>
          <w:rFonts w:hint="eastAsia"/>
        </w:rPr>
        <w:t>中国煤炭学会归口</w:t>
      </w:r>
      <w:r w:rsidRPr="0014280C">
        <w:rPr>
          <w:rFonts w:hint="eastAsia"/>
        </w:rPr>
        <w:t>。</w:t>
      </w:r>
    </w:p>
    <w:p w14:paraId="55606E98" w14:textId="52E133BE" w:rsidR="004133F5" w:rsidRDefault="004133F5" w:rsidP="004133F5">
      <w:pPr>
        <w:pStyle w:val="aff6"/>
      </w:pPr>
      <w:r w:rsidRPr="00FB723D">
        <w:rPr>
          <w:rFonts w:hint="eastAsia"/>
        </w:rPr>
        <w:t>本</w:t>
      </w:r>
      <w:r w:rsidR="009B7499">
        <w:rPr>
          <w:rFonts w:hint="eastAsia"/>
        </w:rPr>
        <w:t>文件</w:t>
      </w:r>
      <w:r w:rsidRPr="00FB723D">
        <w:rPr>
          <w:rFonts w:hint="eastAsia"/>
        </w:rPr>
        <w:t>起草单位：</w:t>
      </w:r>
      <w:r w:rsidR="00512B4B">
        <w:t xml:space="preserve"> </w:t>
      </w:r>
    </w:p>
    <w:p w14:paraId="6F7FA61E" w14:textId="74832D18" w:rsidR="004133F5" w:rsidRDefault="004133F5" w:rsidP="004133F5">
      <w:pPr>
        <w:pStyle w:val="aff6"/>
        <w:rPr>
          <w:color w:val="000000"/>
        </w:rPr>
      </w:pPr>
      <w:r>
        <w:rPr>
          <w:rFonts w:hint="eastAsia"/>
          <w:color w:val="000000"/>
        </w:rPr>
        <w:t>本</w:t>
      </w:r>
      <w:r w:rsidR="009B7499">
        <w:rPr>
          <w:rFonts w:hint="eastAsia"/>
          <w:color w:val="000000"/>
        </w:rPr>
        <w:t>文件</w:t>
      </w:r>
      <w:r>
        <w:rPr>
          <w:rFonts w:hint="eastAsia"/>
          <w:color w:val="000000"/>
        </w:rPr>
        <w:t>主要起草人：</w:t>
      </w:r>
    </w:p>
    <w:p w14:paraId="56B27EFE" w14:textId="04C0A84B" w:rsidR="009B7499" w:rsidRDefault="009B7499" w:rsidP="004133F5">
      <w:pPr>
        <w:pStyle w:val="aff6"/>
        <w:rPr>
          <w:color w:val="000000"/>
        </w:rPr>
      </w:pPr>
      <w:r w:rsidRPr="009B7499">
        <w:rPr>
          <w:rFonts w:hint="eastAsia"/>
          <w:color w:val="000000"/>
        </w:rPr>
        <w:t>本文件首次发布。</w:t>
      </w:r>
    </w:p>
    <w:p w14:paraId="0F14B221" w14:textId="77777777" w:rsidR="004133F5" w:rsidRDefault="004133F5" w:rsidP="004133F5">
      <w:pPr>
        <w:widowControl/>
        <w:jc w:val="left"/>
        <w:rPr>
          <w:rFonts w:ascii="宋体"/>
          <w:noProof/>
          <w:kern w:val="0"/>
          <w:szCs w:val="20"/>
        </w:rPr>
      </w:pPr>
      <w:r>
        <w:br w:type="page"/>
      </w:r>
    </w:p>
    <w:p w14:paraId="178C5479" w14:textId="36427E33" w:rsidR="004133F5" w:rsidRDefault="00874C0A" w:rsidP="004133F5">
      <w:pPr>
        <w:pStyle w:val="afffff3"/>
      </w:pPr>
      <w:bookmarkStart w:id="11" w:name="_Toc140251183"/>
      <w:r>
        <w:rPr>
          <w:rFonts w:hint="eastAsia"/>
        </w:rPr>
        <w:lastRenderedPageBreak/>
        <w:t>引</w:t>
      </w:r>
      <w:r w:rsidR="004133F5">
        <w:rPr>
          <w:rFonts w:hAnsi="黑体"/>
        </w:rPr>
        <w:t> </w:t>
      </w:r>
      <w:r w:rsidR="004133F5">
        <w:rPr>
          <w:rFonts w:hAnsi="黑体"/>
        </w:rPr>
        <w:t> </w:t>
      </w:r>
      <w:r w:rsidR="004133F5">
        <w:rPr>
          <w:rFonts w:hint="eastAsia"/>
        </w:rPr>
        <w:t>言</w:t>
      </w:r>
      <w:bookmarkEnd w:id="11"/>
    </w:p>
    <w:p w14:paraId="07171B2A" w14:textId="5C22DF2D" w:rsidR="00A176C5" w:rsidRDefault="00512B4B" w:rsidP="00A64F3D">
      <w:pPr>
        <w:widowControl/>
        <w:tabs>
          <w:tab w:val="center" w:pos="4201"/>
          <w:tab w:val="right" w:leader="dot" w:pos="9298"/>
        </w:tabs>
        <w:autoSpaceDE w:val="0"/>
        <w:autoSpaceDN w:val="0"/>
        <w:ind w:firstLineChars="200" w:firstLine="420"/>
        <w:rPr>
          <w:rFonts w:ascii="宋体" w:hAnsi="宋体"/>
          <w:noProof/>
          <w:kern w:val="0"/>
          <w:szCs w:val="20"/>
        </w:rPr>
      </w:pPr>
      <w:r>
        <w:rPr>
          <w:rFonts w:ascii="宋体" w:hAnsi="宋体" w:hint="eastAsia"/>
          <w:noProof/>
          <w:kern w:val="0"/>
          <w:szCs w:val="20"/>
        </w:rPr>
        <w:t>井工</w:t>
      </w:r>
      <w:r w:rsidR="003A18BC">
        <w:rPr>
          <w:rFonts w:ascii="宋体" w:hAnsi="宋体" w:hint="eastAsia"/>
          <w:noProof/>
          <w:kern w:val="0"/>
          <w:szCs w:val="20"/>
        </w:rPr>
        <w:t>煤矿</w:t>
      </w:r>
      <w:r>
        <w:rPr>
          <w:rFonts w:ascii="宋体" w:hAnsi="宋体" w:hint="eastAsia"/>
          <w:noProof/>
          <w:kern w:val="0"/>
          <w:szCs w:val="20"/>
        </w:rPr>
        <w:t>智能化巡检</w:t>
      </w:r>
      <w:r w:rsidR="003A18BC">
        <w:rPr>
          <w:rFonts w:ascii="宋体" w:hAnsi="宋体" w:hint="eastAsia"/>
          <w:noProof/>
          <w:kern w:val="0"/>
          <w:szCs w:val="20"/>
        </w:rPr>
        <w:t>机器人是</w:t>
      </w:r>
      <w:r w:rsidR="00712701">
        <w:rPr>
          <w:rFonts w:ascii="宋体" w:hAnsi="宋体" w:hint="eastAsia"/>
          <w:noProof/>
          <w:kern w:val="0"/>
          <w:szCs w:val="20"/>
        </w:rPr>
        <w:t>实现煤矿井下安全、高效生产目标的重要途径之一，</w:t>
      </w:r>
      <w:r w:rsidR="00712701" w:rsidRPr="00F66F8E">
        <w:rPr>
          <w:rFonts w:ascii="宋体" w:hAnsi="宋体" w:hint="eastAsia"/>
          <w:noProof/>
          <w:kern w:val="0"/>
          <w:szCs w:val="20"/>
        </w:rPr>
        <w:t>是实现矿井减人、增安</w:t>
      </w:r>
      <w:r w:rsidR="00A64F3D">
        <w:rPr>
          <w:rFonts w:ascii="宋体" w:hAnsi="宋体" w:hint="eastAsia"/>
          <w:noProof/>
          <w:kern w:val="0"/>
          <w:szCs w:val="20"/>
        </w:rPr>
        <w:t>和</w:t>
      </w:r>
      <w:r w:rsidR="00712701" w:rsidRPr="00F66F8E">
        <w:rPr>
          <w:rFonts w:ascii="宋体" w:hAnsi="宋体" w:hint="eastAsia"/>
          <w:noProof/>
          <w:kern w:val="0"/>
          <w:szCs w:val="20"/>
        </w:rPr>
        <w:t>提效的重要一环</w:t>
      </w:r>
      <w:r w:rsidR="00712701">
        <w:rPr>
          <w:rFonts w:ascii="宋体" w:hAnsi="宋体" w:hint="eastAsia"/>
          <w:noProof/>
          <w:kern w:val="0"/>
          <w:szCs w:val="20"/>
        </w:rPr>
        <w:t>。</w:t>
      </w:r>
      <w:r w:rsidR="001A7C11" w:rsidRPr="001A7C11">
        <w:rPr>
          <w:rFonts w:ascii="宋体" w:hAnsi="宋体" w:hint="eastAsia"/>
          <w:noProof/>
          <w:kern w:val="0"/>
          <w:szCs w:val="20"/>
        </w:rPr>
        <w:t>智能</w:t>
      </w:r>
      <w:r w:rsidR="001A7C11">
        <w:rPr>
          <w:rFonts w:ascii="宋体" w:hAnsi="宋体" w:hint="eastAsia"/>
          <w:noProof/>
          <w:kern w:val="0"/>
          <w:szCs w:val="20"/>
        </w:rPr>
        <w:t>化</w:t>
      </w:r>
      <w:r w:rsidR="001A7C11" w:rsidRPr="001A7C11">
        <w:rPr>
          <w:rFonts w:ascii="宋体" w:hAnsi="宋体" w:hint="eastAsia"/>
          <w:noProof/>
          <w:kern w:val="0"/>
          <w:szCs w:val="20"/>
        </w:rPr>
        <w:t>煤矿机器人是自控</w:t>
      </w:r>
      <w:r w:rsidR="001A7C11">
        <w:rPr>
          <w:rFonts w:ascii="宋体" w:hAnsi="宋体" w:hint="eastAsia"/>
          <w:noProof/>
          <w:kern w:val="0"/>
          <w:szCs w:val="20"/>
        </w:rPr>
        <w:t>类</w:t>
      </w:r>
      <w:r w:rsidR="001A7C11" w:rsidRPr="001A7C11">
        <w:rPr>
          <w:rFonts w:ascii="宋体" w:hAnsi="宋体" w:hint="eastAsia"/>
          <w:noProof/>
          <w:kern w:val="0"/>
          <w:szCs w:val="20"/>
        </w:rPr>
        <w:t>机器人，</w:t>
      </w:r>
      <w:r w:rsidR="001A7C11">
        <w:rPr>
          <w:rFonts w:ascii="宋体" w:hAnsi="宋体" w:hint="eastAsia"/>
          <w:noProof/>
          <w:kern w:val="0"/>
          <w:szCs w:val="20"/>
        </w:rPr>
        <w:t>能够</w:t>
      </w:r>
      <w:r w:rsidR="001A7C11" w:rsidRPr="001A7C11">
        <w:rPr>
          <w:rFonts w:ascii="宋体" w:hAnsi="宋体" w:hint="eastAsia"/>
          <w:noProof/>
          <w:kern w:val="0"/>
          <w:szCs w:val="20"/>
        </w:rPr>
        <w:t>依靠自身动力和控制能力来完成各种操作任务</w:t>
      </w:r>
      <w:r w:rsidR="001A7C11">
        <w:rPr>
          <w:rFonts w:ascii="宋体" w:hAnsi="宋体" w:hint="eastAsia"/>
          <w:noProof/>
          <w:kern w:val="0"/>
          <w:szCs w:val="20"/>
        </w:rPr>
        <w:t>，</w:t>
      </w:r>
      <w:r w:rsidR="001A7C11" w:rsidRPr="001A7C11">
        <w:rPr>
          <w:rFonts w:ascii="宋体" w:hAnsi="宋体" w:hint="eastAsia"/>
          <w:noProof/>
          <w:kern w:val="0"/>
          <w:szCs w:val="20"/>
        </w:rPr>
        <w:t>具有较为齐全和可靠的传感器和执行器，能够像矿工一样自主完成各类</w:t>
      </w:r>
      <w:r w:rsidR="001A7C11">
        <w:rPr>
          <w:rFonts w:ascii="宋体" w:hAnsi="宋体" w:hint="eastAsia"/>
          <w:noProof/>
          <w:kern w:val="0"/>
          <w:szCs w:val="20"/>
        </w:rPr>
        <w:t>生产、巡检等</w:t>
      </w:r>
      <w:r w:rsidR="001A7C11" w:rsidRPr="001A7C11">
        <w:rPr>
          <w:rFonts w:ascii="宋体" w:hAnsi="宋体" w:hint="eastAsia"/>
          <w:noProof/>
          <w:kern w:val="0"/>
          <w:szCs w:val="20"/>
        </w:rPr>
        <w:t>作业任务</w:t>
      </w:r>
      <w:r w:rsidR="001A7C11">
        <w:rPr>
          <w:rFonts w:ascii="宋体" w:hAnsi="宋体" w:hint="eastAsia"/>
          <w:noProof/>
          <w:kern w:val="0"/>
          <w:szCs w:val="20"/>
        </w:rPr>
        <w:t>。</w:t>
      </w:r>
      <w:r w:rsidR="003A18BC" w:rsidRPr="003A18BC">
        <w:rPr>
          <w:rFonts w:ascii="宋体" w:hAnsi="宋体" w:hint="eastAsia"/>
          <w:noProof/>
          <w:kern w:val="0"/>
          <w:szCs w:val="20"/>
        </w:rPr>
        <w:t>行业内</w:t>
      </w:r>
      <w:r w:rsidR="00A64F3D">
        <w:rPr>
          <w:rFonts w:ascii="宋体" w:hAnsi="宋体" w:hint="eastAsia"/>
          <w:noProof/>
          <w:kern w:val="0"/>
          <w:szCs w:val="20"/>
        </w:rPr>
        <w:t>智能化煤矿机器人在</w:t>
      </w:r>
      <w:r w:rsidR="003A18BC" w:rsidRPr="003A18BC">
        <w:rPr>
          <w:rFonts w:ascii="宋体" w:hAnsi="宋体" w:hint="eastAsia"/>
          <w:noProof/>
          <w:kern w:val="0"/>
          <w:szCs w:val="20"/>
        </w:rPr>
        <w:t>矿井</w:t>
      </w:r>
      <w:r w:rsidR="00A64F3D">
        <w:rPr>
          <w:rFonts w:ascii="宋体" w:hAnsi="宋体" w:hint="eastAsia"/>
          <w:noProof/>
          <w:kern w:val="0"/>
          <w:szCs w:val="20"/>
        </w:rPr>
        <w:t>逐渐</w:t>
      </w:r>
      <w:r w:rsidR="003A18BC" w:rsidRPr="003A18BC">
        <w:rPr>
          <w:rFonts w:ascii="宋体" w:hAnsi="宋体" w:hint="eastAsia"/>
          <w:noProof/>
          <w:kern w:val="0"/>
          <w:szCs w:val="20"/>
        </w:rPr>
        <w:t>普及</w:t>
      </w:r>
      <w:r w:rsidR="001A7C11">
        <w:rPr>
          <w:rFonts w:ascii="宋体" w:hAnsi="宋体" w:hint="eastAsia"/>
          <w:noProof/>
          <w:kern w:val="0"/>
          <w:szCs w:val="20"/>
        </w:rPr>
        <w:t>，</w:t>
      </w:r>
      <w:r w:rsidR="00A64F3D">
        <w:rPr>
          <w:rFonts w:ascii="宋体" w:hAnsi="宋体" w:hint="eastAsia"/>
          <w:noProof/>
          <w:kern w:val="0"/>
          <w:szCs w:val="20"/>
        </w:rPr>
        <w:t>存在大量机器人调度运维管理工作强度大、繁琐、重复工作量的问题。</w:t>
      </w:r>
    </w:p>
    <w:p w14:paraId="19FBC72B" w14:textId="5E50FFEA" w:rsidR="00F66F8E" w:rsidRPr="00F66F8E" w:rsidRDefault="00F66F8E" w:rsidP="00A64F3D">
      <w:pPr>
        <w:widowControl/>
        <w:tabs>
          <w:tab w:val="center" w:pos="4201"/>
          <w:tab w:val="right" w:leader="dot" w:pos="9298"/>
        </w:tabs>
        <w:autoSpaceDE w:val="0"/>
        <w:autoSpaceDN w:val="0"/>
        <w:ind w:firstLineChars="200" w:firstLine="420"/>
        <w:rPr>
          <w:rFonts w:ascii="宋体" w:hAnsi="宋体"/>
          <w:noProof/>
          <w:kern w:val="0"/>
          <w:szCs w:val="20"/>
        </w:rPr>
      </w:pPr>
      <w:r w:rsidRPr="00F66F8E">
        <w:rPr>
          <w:rFonts w:ascii="宋体" w:hAnsi="宋体" w:hint="eastAsia"/>
          <w:noProof/>
          <w:kern w:val="0"/>
          <w:szCs w:val="20"/>
        </w:rPr>
        <w:t>本</w:t>
      </w:r>
      <w:r w:rsidR="00A176C5">
        <w:rPr>
          <w:rFonts w:ascii="宋体" w:hAnsi="宋体" w:hint="eastAsia"/>
          <w:noProof/>
          <w:kern w:val="0"/>
          <w:szCs w:val="20"/>
        </w:rPr>
        <w:t>标准</w:t>
      </w:r>
      <w:r w:rsidRPr="00F66F8E">
        <w:rPr>
          <w:rFonts w:ascii="宋体" w:hAnsi="宋体" w:hint="eastAsia"/>
          <w:noProof/>
          <w:kern w:val="0"/>
          <w:szCs w:val="20"/>
        </w:rPr>
        <w:t>提出</w:t>
      </w:r>
      <w:r w:rsidR="00A64F3D" w:rsidRPr="00A64F3D">
        <w:rPr>
          <w:rFonts w:ascii="宋体" w:hAnsi="宋体" w:hint="eastAsia"/>
          <w:noProof/>
          <w:kern w:val="0"/>
          <w:szCs w:val="20"/>
        </w:rPr>
        <w:t>智能化煤矿机器人运维管理标准</w:t>
      </w:r>
      <w:r w:rsidRPr="00F66F8E">
        <w:rPr>
          <w:rFonts w:ascii="宋体" w:hAnsi="宋体" w:hint="eastAsia"/>
          <w:noProof/>
          <w:kern w:val="0"/>
          <w:szCs w:val="20"/>
        </w:rPr>
        <w:t>，</w:t>
      </w:r>
      <w:r w:rsidR="00A176C5">
        <w:rPr>
          <w:rFonts w:ascii="宋体" w:hAnsi="宋体" w:hint="eastAsia"/>
          <w:noProof/>
          <w:kern w:val="0"/>
          <w:szCs w:val="20"/>
        </w:rPr>
        <w:t>目的是</w:t>
      </w:r>
      <w:r w:rsidRPr="00F66F8E">
        <w:rPr>
          <w:rFonts w:ascii="宋体" w:hAnsi="宋体" w:hint="eastAsia"/>
          <w:noProof/>
          <w:kern w:val="0"/>
          <w:szCs w:val="20"/>
        </w:rPr>
        <w:t>解决</w:t>
      </w:r>
      <w:r w:rsidR="00A64F3D">
        <w:rPr>
          <w:rFonts w:ascii="宋体" w:hAnsi="宋体" w:hint="eastAsia"/>
          <w:noProof/>
          <w:kern w:val="0"/>
          <w:szCs w:val="20"/>
        </w:rPr>
        <w:t>智能化煤矿机器人</w:t>
      </w:r>
      <w:r w:rsidR="003E02A3">
        <w:rPr>
          <w:rFonts w:ascii="宋体" w:hAnsi="宋体" w:hint="eastAsia"/>
          <w:noProof/>
          <w:kern w:val="0"/>
          <w:szCs w:val="20"/>
        </w:rPr>
        <w:t>运维管理</w:t>
      </w:r>
      <w:r w:rsidRPr="00F66F8E">
        <w:rPr>
          <w:rFonts w:ascii="宋体" w:hAnsi="宋体" w:hint="eastAsia"/>
          <w:noProof/>
          <w:kern w:val="0"/>
          <w:szCs w:val="20"/>
        </w:rPr>
        <w:t>存在的问题</w:t>
      </w:r>
      <w:r w:rsidR="00A176C5">
        <w:rPr>
          <w:rFonts w:ascii="宋体" w:hAnsi="宋体" w:hint="eastAsia"/>
          <w:noProof/>
          <w:kern w:val="0"/>
          <w:szCs w:val="20"/>
        </w:rPr>
        <w:t>，提升智能化煤矿机器人</w:t>
      </w:r>
      <w:r w:rsidR="00CF2806">
        <w:rPr>
          <w:rFonts w:ascii="宋体" w:hAnsi="宋体" w:hint="eastAsia"/>
          <w:noProof/>
          <w:kern w:val="0"/>
          <w:szCs w:val="20"/>
        </w:rPr>
        <w:t>运维管理水平。</w:t>
      </w:r>
    </w:p>
    <w:p w14:paraId="2C164AB9" w14:textId="35997392" w:rsidR="00874C0A" w:rsidRPr="00874C0A" w:rsidRDefault="00874C0A" w:rsidP="00874C0A">
      <w:pPr>
        <w:widowControl/>
        <w:tabs>
          <w:tab w:val="center" w:pos="4201"/>
          <w:tab w:val="right" w:leader="dot" w:pos="9298"/>
        </w:tabs>
        <w:autoSpaceDE w:val="0"/>
        <w:autoSpaceDN w:val="0"/>
        <w:ind w:firstLineChars="200" w:firstLine="420"/>
        <w:rPr>
          <w:rFonts w:ascii="宋体" w:hAnsi="宋体"/>
          <w:noProof/>
          <w:kern w:val="0"/>
          <w:szCs w:val="20"/>
        </w:rPr>
      </w:pPr>
      <w:r w:rsidRPr="00874C0A">
        <w:rPr>
          <w:rFonts w:ascii="宋体" w:hAnsi="宋体" w:hint="eastAsia"/>
          <w:noProof/>
          <w:kern w:val="0"/>
          <w:szCs w:val="20"/>
        </w:rPr>
        <w:t>本</w:t>
      </w:r>
      <w:r w:rsidR="00CF2806">
        <w:rPr>
          <w:rFonts w:ascii="宋体" w:hAnsi="宋体" w:hint="eastAsia"/>
          <w:noProof/>
          <w:kern w:val="0"/>
          <w:szCs w:val="20"/>
        </w:rPr>
        <w:t>标准</w:t>
      </w:r>
      <w:r w:rsidRPr="00874C0A">
        <w:rPr>
          <w:rFonts w:ascii="宋体" w:hAnsi="宋体" w:hint="eastAsia"/>
          <w:noProof/>
          <w:kern w:val="0"/>
          <w:szCs w:val="20"/>
        </w:rPr>
        <w:t>考虑了以下情况：</w:t>
      </w:r>
    </w:p>
    <w:p w14:paraId="6E3D5593" w14:textId="186150A8" w:rsidR="00874C0A" w:rsidRPr="008B3749" w:rsidRDefault="00874C0A" w:rsidP="00874C0A">
      <w:pPr>
        <w:widowControl/>
        <w:tabs>
          <w:tab w:val="center" w:pos="4201"/>
          <w:tab w:val="right" w:leader="dot" w:pos="9298"/>
        </w:tabs>
        <w:autoSpaceDE w:val="0"/>
        <w:autoSpaceDN w:val="0"/>
        <w:ind w:firstLineChars="200" w:firstLine="420"/>
        <w:rPr>
          <w:rFonts w:ascii="宋体" w:hAnsi="宋体"/>
          <w:noProof/>
          <w:kern w:val="0"/>
          <w:szCs w:val="20"/>
        </w:rPr>
      </w:pPr>
      <w:r w:rsidRPr="008B3749">
        <w:rPr>
          <w:rFonts w:ascii="宋体" w:hAnsi="宋体" w:hint="eastAsia"/>
          <w:noProof/>
          <w:kern w:val="0"/>
          <w:szCs w:val="20"/>
        </w:rPr>
        <w:t>——</w:t>
      </w:r>
      <w:r w:rsidR="00712701">
        <w:rPr>
          <w:rFonts w:ascii="宋体" w:hAnsi="宋体" w:hint="eastAsia"/>
          <w:noProof/>
          <w:kern w:val="0"/>
          <w:szCs w:val="20"/>
        </w:rPr>
        <w:t>智</w:t>
      </w:r>
      <w:r w:rsidR="00712701" w:rsidRPr="00712701">
        <w:rPr>
          <w:rFonts w:ascii="宋体" w:hAnsi="宋体" w:hint="eastAsia"/>
          <w:noProof/>
          <w:kern w:val="0"/>
          <w:szCs w:val="20"/>
        </w:rPr>
        <w:t>能化煤矿机器人运维的管理范围</w:t>
      </w:r>
      <w:r w:rsidR="00C2306D" w:rsidRPr="008B3749">
        <w:rPr>
          <w:rFonts w:ascii="宋体" w:hAnsi="宋体" w:hint="eastAsia"/>
          <w:noProof/>
          <w:kern w:val="0"/>
          <w:szCs w:val="20"/>
        </w:rPr>
        <w:t>等</w:t>
      </w:r>
      <w:r w:rsidRPr="008B3749">
        <w:rPr>
          <w:rFonts w:ascii="宋体" w:hAnsi="宋体" w:hint="eastAsia"/>
          <w:noProof/>
          <w:kern w:val="0"/>
          <w:szCs w:val="20"/>
        </w:rPr>
        <w:t>；</w:t>
      </w:r>
    </w:p>
    <w:p w14:paraId="4208D559" w14:textId="01F5249D" w:rsidR="00874C0A" w:rsidRPr="008B3749" w:rsidRDefault="00874C0A" w:rsidP="00874C0A">
      <w:pPr>
        <w:widowControl/>
        <w:tabs>
          <w:tab w:val="center" w:pos="4201"/>
          <w:tab w:val="right" w:leader="dot" w:pos="9298"/>
        </w:tabs>
        <w:autoSpaceDE w:val="0"/>
        <w:autoSpaceDN w:val="0"/>
        <w:ind w:firstLineChars="200" w:firstLine="420"/>
        <w:rPr>
          <w:rFonts w:ascii="宋体" w:hAnsi="宋体"/>
          <w:noProof/>
          <w:kern w:val="0"/>
          <w:szCs w:val="20"/>
        </w:rPr>
      </w:pPr>
      <w:r w:rsidRPr="008B3749">
        <w:rPr>
          <w:rFonts w:ascii="宋体" w:hAnsi="宋体" w:hint="eastAsia"/>
          <w:noProof/>
          <w:kern w:val="0"/>
          <w:szCs w:val="20"/>
        </w:rPr>
        <w:t>——</w:t>
      </w:r>
      <w:r w:rsidR="00712701" w:rsidRPr="00712701">
        <w:rPr>
          <w:rFonts w:ascii="宋体" w:hAnsi="宋体" w:hint="eastAsia"/>
          <w:noProof/>
          <w:kern w:val="0"/>
          <w:szCs w:val="20"/>
        </w:rPr>
        <w:t>煤矿机器人系统机械结构</w:t>
      </w:r>
      <w:r w:rsidR="00712701">
        <w:rPr>
          <w:rFonts w:ascii="宋体" w:hAnsi="宋体" w:hint="eastAsia"/>
          <w:noProof/>
          <w:kern w:val="0"/>
          <w:szCs w:val="20"/>
        </w:rPr>
        <w:t>、传感系统、电量管理和上位机管理软件要求</w:t>
      </w:r>
      <w:r w:rsidRPr="008B3749">
        <w:rPr>
          <w:rFonts w:ascii="宋体" w:hAnsi="宋体" w:hint="eastAsia"/>
          <w:noProof/>
          <w:kern w:val="0"/>
          <w:szCs w:val="20"/>
        </w:rPr>
        <w:t>；</w:t>
      </w:r>
    </w:p>
    <w:p w14:paraId="67ED955D" w14:textId="231CB107" w:rsidR="00874C0A" w:rsidRDefault="00874C0A" w:rsidP="00874C0A">
      <w:pPr>
        <w:widowControl/>
        <w:tabs>
          <w:tab w:val="center" w:pos="4201"/>
          <w:tab w:val="right" w:leader="dot" w:pos="9298"/>
        </w:tabs>
        <w:autoSpaceDE w:val="0"/>
        <w:autoSpaceDN w:val="0"/>
        <w:ind w:firstLineChars="200" w:firstLine="420"/>
        <w:rPr>
          <w:rFonts w:ascii="宋体" w:hAnsi="宋体"/>
          <w:noProof/>
          <w:kern w:val="0"/>
          <w:szCs w:val="20"/>
        </w:rPr>
      </w:pPr>
      <w:r w:rsidRPr="008B3749">
        <w:rPr>
          <w:rFonts w:ascii="宋体" w:hAnsi="宋体" w:hint="eastAsia"/>
          <w:noProof/>
          <w:kern w:val="0"/>
          <w:szCs w:val="20"/>
        </w:rPr>
        <w:t>——</w:t>
      </w:r>
      <w:r w:rsidR="00712701" w:rsidRPr="00712701">
        <w:rPr>
          <w:rFonts w:ascii="宋体" w:hAnsi="宋体" w:hint="eastAsia"/>
          <w:noProof/>
          <w:kern w:val="0"/>
          <w:szCs w:val="20"/>
        </w:rPr>
        <w:t>运维人员岗位及职责</w:t>
      </w:r>
      <w:r w:rsidR="00712701">
        <w:rPr>
          <w:rFonts w:ascii="宋体" w:hAnsi="宋体" w:hint="eastAsia"/>
          <w:noProof/>
          <w:kern w:val="0"/>
          <w:szCs w:val="20"/>
        </w:rPr>
        <w:t>；</w:t>
      </w:r>
    </w:p>
    <w:p w14:paraId="2A7D4A98" w14:textId="73544A18" w:rsidR="00712701" w:rsidRPr="008B3749" w:rsidRDefault="00712701" w:rsidP="00874C0A">
      <w:pPr>
        <w:widowControl/>
        <w:tabs>
          <w:tab w:val="center" w:pos="4201"/>
          <w:tab w:val="right" w:leader="dot" w:pos="9298"/>
        </w:tabs>
        <w:autoSpaceDE w:val="0"/>
        <w:autoSpaceDN w:val="0"/>
        <w:ind w:firstLineChars="200" w:firstLine="420"/>
        <w:rPr>
          <w:rFonts w:ascii="宋体" w:hAnsi="宋体"/>
          <w:noProof/>
          <w:kern w:val="0"/>
          <w:szCs w:val="20"/>
        </w:rPr>
      </w:pPr>
      <w:r>
        <w:rPr>
          <w:rFonts w:ascii="宋体" w:hAnsi="宋体" w:hint="eastAsia"/>
          <w:noProof/>
          <w:kern w:val="0"/>
          <w:szCs w:val="20"/>
        </w:rPr>
        <w:t>——</w:t>
      </w:r>
      <w:r w:rsidR="005714F1">
        <w:rPr>
          <w:rFonts w:ascii="宋体" w:hAnsi="宋体" w:hint="eastAsia"/>
          <w:noProof/>
          <w:kern w:val="0"/>
          <w:szCs w:val="20"/>
        </w:rPr>
        <w:t>异常</w:t>
      </w:r>
      <w:r w:rsidRPr="00712701">
        <w:rPr>
          <w:rFonts w:ascii="宋体" w:hAnsi="宋体" w:hint="eastAsia"/>
          <w:noProof/>
          <w:kern w:val="0"/>
          <w:szCs w:val="20"/>
        </w:rPr>
        <w:t>事件管理</w:t>
      </w:r>
      <w:r>
        <w:rPr>
          <w:rFonts w:ascii="宋体" w:hAnsi="宋体" w:hint="eastAsia"/>
          <w:noProof/>
          <w:kern w:val="0"/>
          <w:szCs w:val="20"/>
        </w:rPr>
        <w:t>流程。</w:t>
      </w:r>
    </w:p>
    <w:p w14:paraId="1529810A" w14:textId="443E642D" w:rsidR="004133F5" w:rsidRPr="004133F5" w:rsidRDefault="004133F5">
      <w:pPr>
        <w:widowControl/>
        <w:jc w:val="left"/>
        <w:rPr>
          <w:rFonts w:ascii="宋体"/>
          <w:noProof/>
          <w:kern w:val="0"/>
          <w:szCs w:val="20"/>
        </w:rPr>
      </w:pPr>
      <w:r>
        <w:br w:type="page"/>
      </w:r>
    </w:p>
    <w:p w14:paraId="7BFD3D13" w14:textId="70BF6563" w:rsidR="00F34B99" w:rsidRDefault="00512B4B" w:rsidP="00C765BF">
      <w:pPr>
        <w:pStyle w:val="aff9"/>
      </w:pPr>
      <w:bookmarkStart w:id="12" w:name="_Toc126321854"/>
      <w:bookmarkStart w:id="13" w:name="_Toc140251184"/>
      <w:r>
        <w:rPr>
          <w:rFonts w:hAnsi="黑体" w:cs="Arial" w:hint="eastAsia"/>
          <w:color w:val="000000"/>
        </w:rPr>
        <w:lastRenderedPageBreak/>
        <w:t>井工</w:t>
      </w:r>
      <w:r w:rsidR="00EB1CB7" w:rsidRPr="00EB1CB7">
        <w:rPr>
          <w:rFonts w:hAnsi="黑体" w:cs="Arial" w:hint="eastAsia"/>
          <w:color w:val="000000"/>
        </w:rPr>
        <w:t>煤矿</w:t>
      </w:r>
      <w:r>
        <w:rPr>
          <w:rFonts w:hAnsi="黑体" w:cs="Arial" w:hint="eastAsia"/>
          <w:color w:val="000000"/>
        </w:rPr>
        <w:t>智能化巡检</w:t>
      </w:r>
      <w:r w:rsidR="00EB1CB7" w:rsidRPr="00EB1CB7">
        <w:rPr>
          <w:rFonts w:hAnsi="黑体" w:cs="Arial" w:hint="eastAsia"/>
          <w:color w:val="000000"/>
        </w:rPr>
        <w:t>机器人运维管理</w:t>
      </w:r>
      <w:bookmarkEnd w:id="12"/>
      <w:bookmarkEnd w:id="13"/>
      <w:r w:rsidR="00A60BAF">
        <w:rPr>
          <w:rFonts w:hAnsi="黑体" w:cs="Arial" w:hint="eastAsia"/>
          <w:color w:val="000000"/>
        </w:rPr>
        <w:t>规范</w:t>
      </w:r>
    </w:p>
    <w:p w14:paraId="3D1D046E" w14:textId="77777777" w:rsidR="00F34B99" w:rsidRPr="001A0389" w:rsidRDefault="00F34B99" w:rsidP="000C6B05">
      <w:pPr>
        <w:pStyle w:val="a4"/>
        <w:spacing w:before="312" w:after="312"/>
        <w:rPr>
          <w:b/>
          <w:bCs/>
        </w:rPr>
      </w:pPr>
      <w:bookmarkStart w:id="14" w:name="_Toc516233088"/>
      <w:bookmarkStart w:id="15" w:name="_Toc516233175"/>
      <w:bookmarkStart w:id="16" w:name="_Toc516234141"/>
      <w:bookmarkStart w:id="17" w:name="_Toc516237660"/>
      <w:bookmarkStart w:id="18" w:name="_Toc140251185"/>
      <w:r w:rsidRPr="001A0389">
        <w:rPr>
          <w:rFonts w:hint="eastAsia"/>
          <w:b/>
          <w:bCs/>
        </w:rPr>
        <w:t>范围</w:t>
      </w:r>
      <w:bookmarkEnd w:id="14"/>
      <w:bookmarkEnd w:id="15"/>
      <w:bookmarkEnd w:id="16"/>
      <w:bookmarkEnd w:id="17"/>
      <w:bookmarkEnd w:id="18"/>
    </w:p>
    <w:p w14:paraId="63D2FF79" w14:textId="61B6DC44" w:rsidR="00231948" w:rsidRDefault="007B005C" w:rsidP="00212285">
      <w:pPr>
        <w:pStyle w:val="aff6"/>
        <w:rPr>
          <w:color w:val="000000" w:themeColor="text1"/>
        </w:rPr>
      </w:pPr>
      <w:r w:rsidRPr="00695EE8">
        <w:rPr>
          <w:rFonts w:hint="eastAsia"/>
          <w:color w:val="000000" w:themeColor="text1"/>
        </w:rPr>
        <w:t>本</w:t>
      </w:r>
      <w:r w:rsidR="00952711">
        <w:rPr>
          <w:rFonts w:hint="eastAsia"/>
          <w:color w:val="000000" w:themeColor="text1"/>
        </w:rPr>
        <w:t>文件</w:t>
      </w:r>
      <w:r w:rsidRPr="00695EE8">
        <w:rPr>
          <w:rFonts w:hint="eastAsia"/>
          <w:color w:val="000000" w:themeColor="text1"/>
        </w:rPr>
        <w:t>规定了</w:t>
      </w:r>
      <w:r w:rsidR="00512B4B">
        <w:rPr>
          <w:rFonts w:hint="eastAsia"/>
          <w:color w:val="000000" w:themeColor="text1"/>
        </w:rPr>
        <w:t>井工</w:t>
      </w:r>
      <w:r w:rsidR="00EB1CB7">
        <w:rPr>
          <w:rFonts w:hint="eastAsia"/>
          <w:color w:val="000000" w:themeColor="text1"/>
        </w:rPr>
        <w:t>煤矿</w:t>
      </w:r>
      <w:r w:rsidR="00512B4B">
        <w:rPr>
          <w:rFonts w:hint="eastAsia"/>
          <w:color w:val="000000" w:themeColor="text1"/>
        </w:rPr>
        <w:t>智能化巡检</w:t>
      </w:r>
      <w:r w:rsidR="00EB1CB7">
        <w:rPr>
          <w:rFonts w:hint="eastAsia"/>
          <w:color w:val="000000" w:themeColor="text1"/>
        </w:rPr>
        <w:t>机器人运维管理</w:t>
      </w:r>
      <w:r w:rsidR="007A6B7C">
        <w:rPr>
          <w:rFonts w:hint="eastAsia"/>
          <w:color w:val="000000" w:themeColor="text1"/>
        </w:rPr>
        <w:t>的</w:t>
      </w:r>
      <w:r w:rsidR="00231948">
        <w:rPr>
          <w:rFonts w:hint="eastAsia"/>
          <w:color w:val="000000" w:themeColor="text1"/>
        </w:rPr>
        <w:t>术语和定义、</w:t>
      </w:r>
      <w:r w:rsidR="00512B4B">
        <w:rPr>
          <w:rFonts w:hint="eastAsia"/>
          <w:color w:val="000000" w:themeColor="text1"/>
        </w:rPr>
        <w:t>运维范围</w:t>
      </w:r>
      <w:r w:rsidR="00EB1CB7">
        <w:rPr>
          <w:rFonts w:hint="eastAsia"/>
          <w:color w:val="000000" w:themeColor="text1"/>
        </w:rPr>
        <w:t>、</w:t>
      </w:r>
      <w:r w:rsidR="00512B4B">
        <w:rPr>
          <w:rFonts w:hint="eastAsia"/>
          <w:color w:val="000000" w:themeColor="text1"/>
        </w:rPr>
        <w:t>运维内容</w:t>
      </w:r>
      <w:r w:rsidR="00EB1CB7">
        <w:rPr>
          <w:rFonts w:hint="eastAsia"/>
          <w:color w:val="000000" w:themeColor="text1"/>
        </w:rPr>
        <w:t>、</w:t>
      </w:r>
      <w:r w:rsidR="00512B4B">
        <w:rPr>
          <w:rFonts w:hint="eastAsia"/>
          <w:color w:val="000000" w:themeColor="text1"/>
        </w:rPr>
        <w:t>运维组织管理、考核评价</w:t>
      </w:r>
      <w:r w:rsidR="00231948">
        <w:rPr>
          <w:rFonts w:hint="eastAsia"/>
          <w:color w:val="000000" w:themeColor="text1"/>
        </w:rPr>
        <w:t>等</w:t>
      </w:r>
      <w:r w:rsidR="00512B4B">
        <w:rPr>
          <w:rFonts w:hint="eastAsia"/>
          <w:color w:val="000000" w:themeColor="text1"/>
        </w:rPr>
        <w:t>要求</w:t>
      </w:r>
      <w:r w:rsidR="00231948">
        <w:rPr>
          <w:rFonts w:hint="eastAsia"/>
          <w:color w:val="000000" w:themeColor="text1"/>
        </w:rPr>
        <w:t>。</w:t>
      </w:r>
    </w:p>
    <w:p w14:paraId="068D2D26" w14:textId="08986954" w:rsidR="005E6BA0" w:rsidRPr="00695EE8" w:rsidRDefault="007B005C" w:rsidP="00212285">
      <w:pPr>
        <w:pStyle w:val="aff6"/>
        <w:rPr>
          <w:color w:val="000000" w:themeColor="text1"/>
        </w:rPr>
      </w:pPr>
      <w:r w:rsidRPr="00695EE8">
        <w:rPr>
          <w:rFonts w:hint="eastAsia"/>
          <w:color w:val="000000" w:themeColor="text1"/>
        </w:rPr>
        <w:t>本</w:t>
      </w:r>
      <w:r w:rsidR="00952711">
        <w:rPr>
          <w:rFonts w:hint="eastAsia"/>
          <w:color w:val="000000" w:themeColor="text1"/>
        </w:rPr>
        <w:t>文件</w:t>
      </w:r>
      <w:r w:rsidRPr="00695EE8">
        <w:rPr>
          <w:rFonts w:hint="eastAsia"/>
          <w:color w:val="000000" w:themeColor="text1"/>
        </w:rPr>
        <w:t>适用于</w:t>
      </w:r>
      <w:r w:rsidR="00512B4B">
        <w:rPr>
          <w:rFonts w:hint="eastAsia"/>
          <w:color w:val="000000" w:themeColor="text1"/>
        </w:rPr>
        <w:t>已建成</w:t>
      </w:r>
      <w:r w:rsidR="00E4677A">
        <w:rPr>
          <w:rFonts w:hint="eastAsia"/>
          <w:color w:val="000000" w:themeColor="text1"/>
        </w:rPr>
        <w:t>的井工煤矿</w:t>
      </w:r>
      <w:r w:rsidR="006E6342">
        <w:rPr>
          <w:rFonts w:hint="eastAsia"/>
          <w:color w:val="000000" w:themeColor="text1"/>
        </w:rPr>
        <w:t>进行</w:t>
      </w:r>
      <w:r w:rsidR="00EB1CB7" w:rsidRPr="00EB1CB7">
        <w:rPr>
          <w:rFonts w:hint="eastAsia"/>
          <w:color w:val="000000" w:themeColor="text1"/>
        </w:rPr>
        <w:t>智能化</w:t>
      </w:r>
      <w:r w:rsidR="004D49CF">
        <w:rPr>
          <w:rFonts w:hint="eastAsia"/>
          <w:color w:val="000000" w:themeColor="text1"/>
        </w:rPr>
        <w:t>巡检</w:t>
      </w:r>
      <w:r w:rsidR="00EB1CB7" w:rsidRPr="00EB1CB7">
        <w:rPr>
          <w:rFonts w:hint="eastAsia"/>
          <w:color w:val="000000" w:themeColor="text1"/>
        </w:rPr>
        <w:t>机器人运维管理</w:t>
      </w:r>
      <w:r w:rsidR="00512B4B">
        <w:rPr>
          <w:rFonts w:hint="eastAsia"/>
          <w:color w:val="000000" w:themeColor="text1"/>
        </w:rPr>
        <w:t>工作</w:t>
      </w:r>
      <w:r w:rsidR="005E6BA0" w:rsidRPr="00695EE8">
        <w:rPr>
          <w:rFonts w:hint="eastAsia"/>
          <w:color w:val="000000" w:themeColor="text1"/>
        </w:rPr>
        <w:t>。</w:t>
      </w:r>
    </w:p>
    <w:p w14:paraId="5DCE9895" w14:textId="7C9649C6" w:rsidR="00F34B99" w:rsidRPr="001A0389" w:rsidRDefault="00F34B99" w:rsidP="00F34B99">
      <w:pPr>
        <w:pStyle w:val="a4"/>
        <w:spacing w:before="312" w:after="312"/>
        <w:rPr>
          <w:b/>
          <w:bCs/>
        </w:rPr>
      </w:pPr>
      <w:bookmarkStart w:id="19" w:name="_Toc516233089"/>
      <w:bookmarkStart w:id="20" w:name="_Toc516233176"/>
      <w:bookmarkStart w:id="21" w:name="_Toc516234142"/>
      <w:bookmarkStart w:id="22" w:name="_Toc516237661"/>
      <w:bookmarkStart w:id="23" w:name="_Toc140251186"/>
      <w:r w:rsidRPr="001A0389">
        <w:rPr>
          <w:rFonts w:hint="eastAsia"/>
          <w:b/>
          <w:bCs/>
        </w:rPr>
        <w:t>规范性引用文件</w:t>
      </w:r>
      <w:bookmarkEnd w:id="19"/>
      <w:bookmarkEnd w:id="20"/>
      <w:bookmarkEnd w:id="21"/>
      <w:bookmarkEnd w:id="22"/>
      <w:bookmarkEnd w:id="23"/>
    </w:p>
    <w:p w14:paraId="59C084D6" w14:textId="4454C16E" w:rsidR="00F34B99" w:rsidRPr="0026120D" w:rsidRDefault="00F34B99" w:rsidP="005A1189">
      <w:pPr>
        <w:pStyle w:val="aff6"/>
        <w:rPr>
          <w:color w:val="000000" w:themeColor="text1"/>
        </w:rPr>
      </w:pPr>
      <w:r w:rsidRPr="0026120D">
        <w:rPr>
          <w:rFonts w:hint="eastAsia"/>
          <w:color w:val="000000" w:themeColor="text1"/>
        </w:rPr>
        <w:t>下列文件</w:t>
      </w:r>
      <w:r w:rsidR="00952711" w:rsidRPr="0026120D">
        <w:rPr>
          <w:rFonts w:hint="eastAsia"/>
          <w:color w:val="000000" w:themeColor="text1"/>
        </w:rPr>
        <w:t>中的内容通过文中的规范性引用而构成本文件必不可少的条款。其中，凡是注日期的引用文件，仅该日期对应的版本适用于本文件；凡是不注日期的引用文件，其最新版本（包括所有的修改版）适用于本文件。</w:t>
      </w:r>
    </w:p>
    <w:p w14:paraId="1B0146CC" w14:textId="04349BDC" w:rsidR="003E02A3" w:rsidRPr="0026120D" w:rsidRDefault="003E02A3" w:rsidP="005A1189">
      <w:pPr>
        <w:pStyle w:val="aff6"/>
        <w:rPr>
          <w:color w:val="000000" w:themeColor="text1"/>
        </w:rPr>
      </w:pPr>
      <w:r w:rsidRPr="0026120D">
        <w:rPr>
          <w:color w:val="000000" w:themeColor="text1"/>
        </w:rPr>
        <w:t xml:space="preserve">GB/T 39590.1-2020 </w:t>
      </w:r>
      <w:r w:rsidRPr="0026120D">
        <w:rPr>
          <w:rFonts w:hint="eastAsia"/>
          <w:color w:val="000000" w:themeColor="text1"/>
        </w:rPr>
        <w:t>机器人可靠性 第1部分：通用导则</w:t>
      </w:r>
    </w:p>
    <w:p w14:paraId="714BEBA2" w14:textId="4F2132DF" w:rsidR="00786FA2" w:rsidRPr="0026120D" w:rsidRDefault="00786FA2" w:rsidP="005A1189">
      <w:pPr>
        <w:pStyle w:val="aff6"/>
        <w:rPr>
          <w:color w:val="000000" w:themeColor="text1"/>
        </w:rPr>
      </w:pPr>
      <w:r w:rsidRPr="0026120D">
        <w:rPr>
          <w:color w:val="000000" w:themeColor="text1"/>
        </w:rPr>
        <w:t xml:space="preserve">GB/T 38244-2019 </w:t>
      </w:r>
      <w:r w:rsidRPr="0026120D">
        <w:rPr>
          <w:rFonts w:hint="eastAsia"/>
          <w:color w:val="000000" w:themeColor="text1"/>
        </w:rPr>
        <w:t>机器人安全总则</w:t>
      </w:r>
    </w:p>
    <w:p w14:paraId="1D78C324" w14:textId="77777777" w:rsidR="002621B4" w:rsidRPr="0026120D" w:rsidRDefault="00786FA2" w:rsidP="002621B4">
      <w:pPr>
        <w:pStyle w:val="aff6"/>
        <w:rPr>
          <w:color w:val="000000" w:themeColor="text1"/>
        </w:rPr>
      </w:pPr>
      <w:r w:rsidRPr="0026120D">
        <w:rPr>
          <w:color w:val="000000" w:themeColor="text1"/>
        </w:rPr>
        <w:t>GB 11291.1-2011 工业环境用机器人 安全要求 第1部分：机器人</w:t>
      </w:r>
      <w:bookmarkStart w:id="24" w:name="_Hlk31185045"/>
    </w:p>
    <w:p w14:paraId="2A710051" w14:textId="5F76E3AD" w:rsidR="003E02A3" w:rsidRDefault="002621B4" w:rsidP="00786FA2">
      <w:pPr>
        <w:pStyle w:val="aff6"/>
        <w:rPr>
          <w:color w:val="000000" w:themeColor="text1"/>
        </w:rPr>
      </w:pPr>
      <w:r w:rsidRPr="0026120D">
        <w:rPr>
          <w:rFonts w:hint="eastAsia"/>
          <w:color w:val="000000" w:themeColor="text1"/>
        </w:rPr>
        <w:t>GB/T</w:t>
      </w:r>
      <w:r w:rsidRPr="0026120D">
        <w:rPr>
          <w:color w:val="000000" w:themeColor="text1"/>
        </w:rPr>
        <w:t xml:space="preserve"> 34679</w:t>
      </w:r>
      <w:bookmarkEnd w:id="24"/>
      <w:r w:rsidRPr="0026120D">
        <w:rPr>
          <w:color w:val="000000" w:themeColor="text1"/>
        </w:rPr>
        <w:t xml:space="preserve"> </w:t>
      </w:r>
      <w:r w:rsidRPr="0026120D">
        <w:rPr>
          <w:rFonts w:hint="eastAsia"/>
          <w:color w:val="000000" w:themeColor="text1"/>
        </w:rPr>
        <w:t>智慧矿山信息系统通用技术规范</w:t>
      </w:r>
    </w:p>
    <w:p w14:paraId="47059D5C" w14:textId="77777777" w:rsidR="00077924" w:rsidRPr="00583965" w:rsidRDefault="00077924" w:rsidP="00077924">
      <w:pPr>
        <w:pStyle w:val="aff6"/>
        <w:rPr>
          <w:rFonts w:hAnsi="宋体"/>
          <w:color w:val="000000"/>
        </w:rPr>
      </w:pPr>
      <w:r w:rsidRPr="00583965">
        <w:rPr>
          <w:rFonts w:hAnsi="宋体" w:hint="eastAsia"/>
          <w:color w:val="000000"/>
        </w:rPr>
        <w:t>GB/T  20815</w:t>
      </w:r>
      <w:r w:rsidRPr="00583965">
        <w:rPr>
          <w:rFonts w:hAnsi="宋体"/>
          <w:color w:val="000000"/>
        </w:rPr>
        <w:t xml:space="preserve"> </w:t>
      </w:r>
      <w:r w:rsidRPr="00583965">
        <w:rPr>
          <w:rFonts w:hAnsi="宋体" w:hint="eastAsia"/>
          <w:color w:val="000000"/>
        </w:rPr>
        <w:t>视频安防监控数字录像设备</w:t>
      </w:r>
    </w:p>
    <w:p w14:paraId="3D729DF3" w14:textId="77777777" w:rsidR="00077924" w:rsidRPr="00583965" w:rsidRDefault="00077924" w:rsidP="00077924">
      <w:pPr>
        <w:pStyle w:val="aff6"/>
        <w:rPr>
          <w:rFonts w:hAnsi="宋体"/>
          <w:color w:val="000000"/>
        </w:rPr>
      </w:pPr>
      <w:r w:rsidRPr="00583965">
        <w:rPr>
          <w:rFonts w:hAnsi="宋体"/>
          <w:color w:val="000000"/>
        </w:rPr>
        <w:t xml:space="preserve">GB/T  28518 </w:t>
      </w:r>
      <w:r w:rsidRPr="00583965">
        <w:rPr>
          <w:rFonts w:hAnsi="宋体" w:hint="eastAsia"/>
          <w:color w:val="000000"/>
        </w:rPr>
        <w:t>煤矿用阻燃通信光缆</w:t>
      </w:r>
    </w:p>
    <w:p w14:paraId="712250B6" w14:textId="77777777" w:rsidR="00077924" w:rsidRPr="00583965" w:rsidRDefault="00077924" w:rsidP="00077924">
      <w:pPr>
        <w:pStyle w:val="aff6"/>
        <w:rPr>
          <w:rFonts w:hAnsi="宋体"/>
          <w:color w:val="000000"/>
        </w:rPr>
      </w:pPr>
      <w:r w:rsidRPr="00583965">
        <w:rPr>
          <w:rFonts w:hAnsi="宋体" w:hint="eastAsia"/>
          <w:color w:val="000000"/>
        </w:rPr>
        <w:t>G</w:t>
      </w:r>
      <w:r w:rsidRPr="00583965">
        <w:rPr>
          <w:rFonts w:hAnsi="宋体"/>
          <w:color w:val="000000"/>
        </w:rPr>
        <w:t xml:space="preserve">B/T  30147 </w:t>
      </w:r>
      <w:r w:rsidRPr="00583965">
        <w:rPr>
          <w:rFonts w:hAnsi="宋体" w:hint="eastAsia"/>
          <w:color w:val="000000"/>
        </w:rPr>
        <w:t>安防监控视频实时智能分析设备技术要求</w:t>
      </w:r>
    </w:p>
    <w:p w14:paraId="20D5D3E0" w14:textId="77777777" w:rsidR="00077924" w:rsidRDefault="00077924" w:rsidP="00077924">
      <w:pPr>
        <w:pStyle w:val="aff6"/>
        <w:rPr>
          <w:rFonts w:hAnsi="宋体"/>
          <w:color w:val="000000"/>
        </w:rPr>
      </w:pPr>
      <w:r w:rsidRPr="00583965">
        <w:rPr>
          <w:rFonts w:hAnsi="宋体" w:hint="eastAsia"/>
          <w:color w:val="000000"/>
        </w:rPr>
        <w:t>AQ</w:t>
      </w:r>
      <w:r w:rsidRPr="00583965">
        <w:rPr>
          <w:rFonts w:hAnsi="宋体"/>
          <w:color w:val="000000"/>
        </w:rPr>
        <w:t xml:space="preserve"> </w:t>
      </w:r>
      <w:r w:rsidRPr="00583965">
        <w:rPr>
          <w:rFonts w:hAnsi="宋体" w:hint="eastAsia"/>
          <w:color w:val="000000"/>
        </w:rPr>
        <w:t>6201</w:t>
      </w:r>
      <w:r w:rsidRPr="00583965">
        <w:rPr>
          <w:rFonts w:hAnsi="宋体"/>
          <w:color w:val="000000"/>
        </w:rPr>
        <w:t xml:space="preserve"> </w:t>
      </w:r>
      <w:r w:rsidRPr="00583965">
        <w:rPr>
          <w:rFonts w:hAnsi="宋体" w:hint="eastAsia"/>
          <w:color w:val="000000"/>
        </w:rPr>
        <w:t>煤矿安全监控系统通用技术要求</w:t>
      </w:r>
    </w:p>
    <w:p w14:paraId="462DFC2F" w14:textId="77777777" w:rsidR="00077924" w:rsidRPr="00583965" w:rsidRDefault="00077924" w:rsidP="00077924">
      <w:pPr>
        <w:pStyle w:val="aff6"/>
        <w:rPr>
          <w:rFonts w:hAnsi="宋体"/>
          <w:color w:val="000000"/>
        </w:rPr>
      </w:pPr>
      <w:r>
        <w:rPr>
          <w:rFonts w:hAnsi="宋体" w:hint="eastAsia"/>
          <w:color w:val="000000"/>
        </w:rPr>
        <w:t>T</w:t>
      </w:r>
      <w:r>
        <w:rPr>
          <w:rFonts w:hAnsi="宋体"/>
          <w:color w:val="000000"/>
        </w:rPr>
        <w:t xml:space="preserve">/CSS 002-2020 </w:t>
      </w:r>
      <w:r>
        <w:rPr>
          <w:rFonts w:hAnsi="宋体" w:hint="eastAsia"/>
          <w:color w:val="000000"/>
        </w:rPr>
        <w:t>智能化采煤工作面分类、分级技术条件与评价指标体系</w:t>
      </w:r>
    </w:p>
    <w:p w14:paraId="6D307FAC" w14:textId="77777777" w:rsidR="00077924" w:rsidRPr="00583965" w:rsidRDefault="00077924" w:rsidP="00077924">
      <w:pPr>
        <w:pStyle w:val="aff6"/>
        <w:rPr>
          <w:rFonts w:hAnsi="宋体"/>
          <w:color w:val="000000"/>
        </w:rPr>
      </w:pPr>
      <w:r w:rsidRPr="00583965">
        <w:rPr>
          <w:rFonts w:hint="eastAsia"/>
          <w:color w:val="000000"/>
        </w:rPr>
        <w:t>《煤矿安全规程》</w:t>
      </w:r>
    </w:p>
    <w:p w14:paraId="6F095D14" w14:textId="77777777" w:rsidR="00077924" w:rsidRPr="00077924" w:rsidRDefault="00077924" w:rsidP="00786FA2">
      <w:pPr>
        <w:pStyle w:val="aff6"/>
        <w:rPr>
          <w:color w:val="000000" w:themeColor="text1"/>
        </w:rPr>
      </w:pPr>
    </w:p>
    <w:p w14:paraId="1FCFE5E4" w14:textId="77777777" w:rsidR="00F34B99" w:rsidRPr="001A0389" w:rsidRDefault="003417DB" w:rsidP="00F34B99">
      <w:pPr>
        <w:pStyle w:val="a4"/>
        <w:spacing w:before="312" w:after="312"/>
        <w:rPr>
          <w:b/>
          <w:bCs/>
        </w:rPr>
      </w:pPr>
      <w:bookmarkStart w:id="25" w:name="_Toc516233090"/>
      <w:bookmarkStart w:id="26" w:name="_Toc516233177"/>
      <w:bookmarkStart w:id="27" w:name="_Toc516234143"/>
      <w:bookmarkStart w:id="28" w:name="_Toc516237662"/>
      <w:bookmarkStart w:id="29" w:name="_Toc140251187"/>
      <w:r w:rsidRPr="001A0389">
        <w:rPr>
          <w:rFonts w:hint="eastAsia"/>
          <w:b/>
          <w:bCs/>
        </w:rPr>
        <w:t>术</w:t>
      </w:r>
      <w:r w:rsidRPr="001A0389">
        <w:rPr>
          <w:b/>
          <w:bCs/>
        </w:rPr>
        <w:t>语和</w:t>
      </w:r>
      <w:r w:rsidRPr="001A0389">
        <w:rPr>
          <w:rFonts w:hint="eastAsia"/>
          <w:b/>
          <w:bCs/>
        </w:rPr>
        <w:t>定义</w:t>
      </w:r>
      <w:bookmarkEnd w:id="25"/>
      <w:bookmarkEnd w:id="26"/>
      <w:bookmarkEnd w:id="27"/>
      <w:bookmarkEnd w:id="28"/>
      <w:bookmarkEnd w:id="29"/>
    </w:p>
    <w:p w14:paraId="05B327A9" w14:textId="7CE752A4" w:rsidR="000514D4" w:rsidRPr="0026120D" w:rsidRDefault="003417DB" w:rsidP="0026120D">
      <w:pPr>
        <w:pStyle w:val="aff6"/>
        <w:rPr>
          <w:color w:val="000000" w:themeColor="text1"/>
        </w:rPr>
      </w:pPr>
      <w:r w:rsidRPr="0026120D">
        <w:rPr>
          <w:rFonts w:hint="eastAsia"/>
          <w:color w:val="000000" w:themeColor="text1"/>
        </w:rPr>
        <w:t>下列术语和定义适用于本文件。</w:t>
      </w:r>
      <w:bookmarkStart w:id="30" w:name="_Toc516233091"/>
      <w:bookmarkStart w:id="31" w:name="_Toc516233178"/>
      <w:bookmarkStart w:id="32" w:name="_Toc516234144"/>
      <w:bookmarkEnd w:id="30"/>
      <w:bookmarkEnd w:id="31"/>
      <w:bookmarkEnd w:id="32"/>
    </w:p>
    <w:p w14:paraId="7CDFEA70" w14:textId="77777777" w:rsidR="00477628" w:rsidRPr="00695EE8" w:rsidRDefault="006129D7" w:rsidP="006129D7">
      <w:pPr>
        <w:pStyle w:val="a5"/>
        <w:numPr>
          <w:ilvl w:val="0"/>
          <w:numId w:val="0"/>
        </w:numPr>
        <w:spacing w:before="156" w:after="156"/>
        <w:rPr>
          <w:color w:val="000000"/>
        </w:rPr>
      </w:pPr>
      <w:bookmarkStart w:id="33" w:name="_Toc35335496"/>
      <w:bookmarkStart w:id="34" w:name="_Toc35335544"/>
      <w:bookmarkStart w:id="35" w:name="_Toc126321858"/>
      <w:bookmarkStart w:id="36" w:name="_Toc140251188"/>
      <w:r w:rsidRPr="00695EE8">
        <w:rPr>
          <w:rFonts w:hint="eastAsia"/>
          <w:color w:val="000000"/>
        </w:rPr>
        <w:t>3</w:t>
      </w:r>
      <w:r w:rsidRPr="00695EE8">
        <w:rPr>
          <w:color w:val="000000"/>
        </w:rPr>
        <w:t>.1</w:t>
      </w:r>
      <w:bookmarkEnd w:id="33"/>
      <w:bookmarkEnd w:id="34"/>
      <w:bookmarkEnd w:id="35"/>
      <w:bookmarkEnd w:id="36"/>
      <w:r w:rsidRPr="00695EE8">
        <w:rPr>
          <w:color w:val="000000"/>
        </w:rPr>
        <w:t xml:space="preserve"> </w:t>
      </w:r>
    </w:p>
    <w:p w14:paraId="7501AC31" w14:textId="691F5B3A" w:rsidR="000B08E5" w:rsidRDefault="00EB1CB7" w:rsidP="00993E77">
      <w:pPr>
        <w:pStyle w:val="a5"/>
        <w:numPr>
          <w:ilvl w:val="0"/>
          <w:numId w:val="0"/>
        </w:numPr>
        <w:spacing w:before="156" w:after="156"/>
        <w:ind w:firstLineChars="200" w:firstLine="420"/>
        <w:rPr>
          <w:color w:val="000000"/>
        </w:rPr>
      </w:pPr>
      <w:bookmarkStart w:id="37" w:name="_Toc126321859"/>
      <w:bookmarkStart w:id="38" w:name="_Toc140251189"/>
      <w:bookmarkStart w:id="39" w:name="_Toc83459634"/>
      <w:r w:rsidRPr="00EB1CB7">
        <w:rPr>
          <w:rFonts w:hint="eastAsia"/>
          <w:color w:val="000000"/>
        </w:rPr>
        <w:t>煤矿</w:t>
      </w:r>
      <w:r w:rsidR="00512B4B" w:rsidRPr="00EB1CB7">
        <w:rPr>
          <w:rFonts w:hint="eastAsia"/>
          <w:color w:val="000000"/>
        </w:rPr>
        <w:t>智能化</w:t>
      </w:r>
      <w:r w:rsidR="00512B4B">
        <w:rPr>
          <w:rFonts w:hint="eastAsia"/>
          <w:color w:val="000000"/>
        </w:rPr>
        <w:t>巡检</w:t>
      </w:r>
      <w:r w:rsidRPr="00EB1CB7">
        <w:rPr>
          <w:rFonts w:hint="eastAsia"/>
          <w:color w:val="000000"/>
        </w:rPr>
        <w:t>机器人</w:t>
      </w:r>
      <w:r w:rsidR="000B08E5">
        <w:rPr>
          <w:rFonts w:hint="eastAsia"/>
          <w:color w:val="000000"/>
        </w:rPr>
        <w:t xml:space="preserve"> </w:t>
      </w:r>
      <w:r w:rsidR="000B08E5">
        <w:rPr>
          <w:color w:val="000000"/>
        </w:rPr>
        <w:t>O</w:t>
      </w:r>
      <w:r w:rsidR="000B08E5" w:rsidRPr="00EB1CB7">
        <w:rPr>
          <w:color w:val="000000"/>
        </w:rPr>
        <w:t>peration and maintenance management</w:t>
      </w:r>
      <w:bookmarkEnd w:id="37"/>
      <w:bookmarkEnd w:id="38"/>
    </w:p>
    <w:p w14:paraId="0B7B445A" w14:textId="628A4B7B" w:rsidR="000B08E5" w:rsidRPr="0026120D" w:rsidRDefault="00512B4B" w:rsidP="0026120D">
      <w:pPr>
        <w:pStyle w:val="aff6"/>
        <w:rPr>
          <w:color w:val="000000" w:themeColor="text1"/>
        </w:rPr>
      </w:pPr>
      <w:r>
        <w:rPr>
          <w:rFonts w:hint="eastAsia"/>
          <w:color w:val="000000" w:themeColor="text1"/>
        </w:rPr>
        <w:t>能够依靠自身动力和控制能力来完成井下固定场所巡检</w:t>
      </w:r>
      <w:r w:rsidR="00E4565C" w:rsidRPr="0026120D">
        <w:rPr>
          <w:rFonts w:hint="eastAsia"/>
          <w:color w:val="000000" w:themeColor="text1"/>
        </w:rPr>
        <w:t>任务，由</w:t>
      </w:r>
      <w:r>
        <w:rPr>
          <w:rFonts w:hint="eastAsia"/>
          <w:color w:val="000000" w:themeColor="text1"/>
        </w:rPr>
        <w:t>机器人本体</w:t>
      </w:r>
      <w:r w:rsidR="00E4565C" w:rsidRPr="0026120D">
        <w:rPr>
          <w:rFonts w:hint="eastAsia"/>
          <w:color w:val="000000" w:themeColor="text1"/>
        </w:rPr>
        <w:t>、</w:t>
      </w:r>
      <w:r>
        <w:rPr>
          <w:rFonts w:hint="eastAsia"/>
          <w:color w:val="000000" w:themeColor="text1"/>
        </w:rPr>
        <w:t>行走机构、</w:t>
      </w:r>
      <w:r w:rsidR="00E4565C" w:rsidRPr="0026120D">
        <w:rPr>
          <w:rFonts w:hint="eastAsia"/>
          <w:color w:val="000000" w:themeColor="text1"/>
        </w:rPr>
        <w:t>通信设备</w:t>
      </w:r>
      <w:r>
        <w:rPr>
          <w:rFonts w:hint="eastAsia"/>
          <w:color w:val="000000" w:themeColor="text1"/>
        </w:rPr>
        <w:t>、</w:t>
      </w:r>
      <w:r w:rsidR="00E4565C" w:rsidRPr="0026120D">
        <w:rPr>
          <w:rFonts w:hint="eastAsia"/>
          <w:color w:val="000000" w:themeColor="text1"/>
        </w:rPr>
        <w:t>传感设备</w:t>
      </w:r>
      <w:r>
        <w:rPr>
          <w:rFonts w:hint="eastAsia"/>
          <w:color w:val="000000" w:themeColor="text1"/>
        </w:rPr>
        <w:t>及地面控制系统</w:t>
      </w:r>
      <w:r w:rsidR="00E4565C" w:rsidRPr="0026120D">
        <w:rPr>
          <w:rFonts w:hint="eastAsia"/>
          <w:color w:val="000000" w:themeColor="text1"/>
        </w:rPr>
        <w:t>等组成，可采用遥控或全自主运行模式，完成</w:t>
      </w:r>
      <w:r>
        <w:rPr>
          <w:rFonts w:hint="eastAsia"/>
          <w:color w:val="000000" w:themeColor="text1"/>
        </w:rPr>
        <w:t>煤流</w:t>
      </w:r>
      <w:r w:rsidR="00E4565C" w:rsidRPr="0026120D">
        <w:rPr>
          <w:rFonts w:hint="eastAsia"/>
          <w:color w:val="000000" w:themeColor="text1"/>
        </w:rPr>
        <w:t>巡检作业任务。</w:t>
      </w:r>
      <w:r w:rsidR="00077924">
        <w:rPr>
          <w:rFonts w:hint="eastAsia"/>
          <w:color w:val="000000" w:themeColor="text1"/>
        </w:rPr>
        <w:t>包括轨道式巡检机器人与自行走巡检机器人两</w:t>
      </w:r>
      <w:r w:rsidR="00536AB1">
        <w:rPr>
          <w:rFonts w:hint="eastAsia"/>
          <w:color w:val="000000" w:themeColor="text1"/>
        </w:rPr>
        <w:t>种</w:t>
      </w:r>
      <w:r w:rsidR="00077924">
        <w:rPr>
          <w:rFonts w:hint="eastAsia"/>
          <w:color w:val="000000" w:themeColor="text1"/>
        </w:rPr>
        <w:t>。</w:t>
      </w:r>
    </w:p>
    <w:p w14:paraId="055B1B06" w14:textId="2F090863" w:rsidR="000B08E5" w:rsidRDefault="000B08E5" w:rsidP="000B08E5">
      <w:pPr>
        <w:pStyle w:val="a5"/>
        <w:numPr>
          <w:ilvl w:val="0"/>
          <w:numId w:val="0"/>
        </w:numPr>
        <w:spacing w:before="156" w:after="156"/>
        <w:rPr>
          <w:color w:val="000000"/>
        </w:rPr>
      </w:pPr>
      <w:bookmarkStart w:id="40" w:name="_Toc126321860"/>
      <w:bookmarkStart w:id="41" w:name="_Toc140251190"/>
      <w:r>
        <w:rPr>
          <w:rFonts w:hint="eastAsia"/>
          <w:color w:val="000000"/>
        </w:rPr>
        <w:t>3</w:t>
      </w:r>
      <w:r>
        <w:rPr>
          <w:color w:val="000000"/>
        </w:rPr>
        <w:t>.2</w:t>
      </w:r>
      <w:bookmarkEnd w:id="40"/>
      <w:bookmarkEnd w:id="41"/>
      <w:r>
        <w:rPr>
          <w:color w:val="000000"/>
        </w:rPr>
        <w:t xml:space="preserve"> </w:t>
      </w:r>
    </w:p>
    <w:p w14:paraId="083635AA" w14:textId="6169F024" w:rsidR="009F753D" w:rsidRPr="00180267" w:rsidRDefault="00512B4B" w:rsidP="009F753D">
      <w:pPr>
        <w:pStyle w:val="a5"/>
        <w:numPr>
          <w:ilvl w:val="0"/>
          <w:numId w:val="0"/>
        </w:numPr>
        <w:spacing w:before="156" w:after="156"/>
        <w:ind w:firstLineChars="200" w:firstLine="420"/>
        <w:rPr>
          <w:color w:val="000000" w:themeColor="text1"/>
        </w:rPr>
      </w:pPr>
      <w:bookmarkStart w:id="42" w:name="_Toc126321861"/>
      <w:bookmarkStart w:id="43" w:name="_Toc140251191"/>
      <w:r>
        <w:rPr>
          <w:rFonts w:hint="eastAsia"/>
          <w:color w:val="000000" w:themeColor="text1"/>
        </w:rPr>
        <w:t>机器人地面控制系统</w:t>
      </w:r>
      <w:r w:rsidR="009F753D">
        <w:rPr>
          <w:rFonts w:hint="eastAsia"/>
          <w:color w:val="000000" w:themeColor="text1"/>
        </w:rPr>
        <w:t xml:space="preserve"> </w:t>
      </w:r>
      <w:r w:rsidR="009F753D" w:rsidRPr="00180267">
        <w:rPr>
          <w:color w:val="000000" w:themeColor="text1"/>
        </w:rPr>
        <w:t>Upper computer management platform</w:t>
      </w:r>
      <w:bookmarkEnd w:id="42"/>
      <w:bookmarkEnd w:id="43"/>
    </w:p>
    <w:p w14:paraId="22B56C23" w14:textId="05661F13" w:rsidR="009F753D" w:rsidRPr="0026120D" w:rsidRDefault="009F753D" w:rsidP="0026120D">
      <w:pPr>
        <w:pStyle w:val="aff6"/>
        <w:rPr>
          <w:color w:val="000000" w:themeColor="text1"/>
        </w:rPr>
      </w:pPr>
      <w:r w:rsidRPr="0026120D">
        <w:rPr>
          <w:rFonts w:hint="eastAsia"/>
          <w:color w:val="000000" w:themeColor="text1"/>
        </w:rPr>
        <w:lastRenderedPageBreak/>
        <w:t>由监控主机、通信设备、监控分析软件和数据库等组成，用于监控</w:t>
      </w:r>
      <w:r w:rsidR="00512B4B">
        <w:rPr>
          <w:rFonts w:hint="eastAsia"/>
          <w:color w:val="000000" w:themeColor="text1"/>
        </w:rPr>
        <w:t>井工</w:t>
      </w:r>
      <w:r w:rsidRPr="0026120D">
        <w:rPr>
          <w:rFonts w:hint="eastAsia"/>
          <w:color w:val="000000" w:themeColor="text1"/>
        </w:rPr>
        <w:t>煤矿</w:t>
      </w:r>
      <w:r w:rsidR="00512B4B" w:rsidRPr="0026120D">
        <w:rPr>
          <w:rFonts w:hint="eastAsia"/>
          <w:color w:val="000000" w:themeColor="text1"/>
        </w:rPr>
        <w:t>智能化</w:t>
      </w:r>
      <w:r w:rsidR="00512B4B">
        <w:rPr>
          <w:rFonts w:hint="eastAsia"/>
          <w:color w:val="000000" w:themeColor="text1"/>
        </w:rPr>
        <w:t>巡检</w:t>
      </w:r>
      <w:r w:rsidRPr="0026120D">
        <w:rPr>
          <w:rFonts w:hint="eastAsia"/>
          <w:color w:val="000000" w:themeColor="text1"/>
        </w:rPr>
        <w:t>机器人运行的计算机系统。</w:t>
      </w:r>
    </w:p>
    <w:p w14:paraId="007B1D07" w14:textId="2458FF2C" w:rsidR="00180267" w:rsidRPr="00180267" w:rsidRDefault="00180267" w:rsidP="00180267">
      <w:pPr>
        <w:pStyle w:val="a5"/>
        <w:numPr>
          <w:ilvl w:val="0"/>
          <w:numId w:val="0"/>
        </w:numPr>
        <w:spacing w:before="156" w:after="156"/>
        <w:rPr>
          <w:color w:val="000000"/>
        </w:rPr>
      </w:pPr>
      <w:bookmarkStart w:id="44" w:name="_Toc126321864"/>
      <w:bookmarkStart w:id="45" w:name="_Toc140251194"/>
      <w:bookmarkStart w:id="46" w:name="_Hlk34987339"/>
      <w:bookmarkEnd w:id="39"/>
      <w:r w:rsidRPr="00180267">
        <w:rPr>
          <w:rFonts w:hint="eastAsia"/>
          <w:color w:val="000000"/>
        </w:rPr>
        <w:t>3</w:t>
      </w:r>
      <w:r w:rsidRPr="00180267">
        <w:rPr>
          <w:color w:val="000000"/>
        </w:rPr>
        <w:t>.</w:t>
      </w:r>
      <w:r w:rsidR="009F753D">
        <w:rPr>
          <w:color w:val="000000"/>
        </w:rPr>
        <w:t>4</w:t>
      </w:r>
      <w:bookmarkEnd w:id="44"/>
      <w:bookmarkEnd w:id="45"/>
      <w:r w:rsidRPr="00180267">
        <w:rPr>
          <w:color w:val="000000"/>
        </w:rPr>
        <w:t xml:space="preserve"> </w:t>
      </w:r>
    </w:p>
    <w:p w14:paraId="731A7053" w14:textId="77777777" w:rsidR="009F753D" w:rsidRPr="00180267" w:rsidRDefault="009F753D" w:rsidP="009F753D">
      <w:pPr>
        <w:pStyle w:val="a5"/>
        <w:numPr>
          <w:ilvl w:val="0"/>
          <w:numId w:val="0"/>
        </w:numPr>
        <w:spacing w:before="156" w:after="156"/>
        <w:ind w:firstLineChars="200" w:firstLine="420"/>
        <w:rPr>
          <w:color w:val="000000" w:themeColor="text1"/>
        </w:rPr>
      </w:pPr>
      <w:bookmarkStart w:id="47" w:name="_Toc126321865"/>
      <w:bookmarkStart w:id="48" w:name="_Toc140251195"/>
      <w:r w:rsidRPr="00180267">
        <w:rPr>
          <w:rFonts w:hint="eastAsia"/>
          <w:color w:val="000000" w:themeColor="text1"/>
        </w:rPr>
        <w:t>行走系统</w:t>
      </w:r>
      <w:r>
        <w:rPr>
          <w:rFonts w:hint="eastAsia"/>
          <w:color w:val="000000" w:themeColor="text1"/>
        </w:rPr>
        <w:t xml:space="preserve"> </w:t>
      </w:r>
      <w:r w:rsidRPr="00180267">
        <w:rPr>
          <w:color w:val="000000" w:themeColor="text1"/>
        </w:rPr>
        <w:t>Walking system</w:t>
      </w:r>
      <w:bookmarkEnd w:id="47"/>
      <w:bookmarkEnd w:id="48"/>
    </w:p>
    <w:p w14:paraId="6B50BBDA" w14:textId="257C83E7" w:rsidR="00180267" w:rsidRPr="0026120D" w:rsidRDefault="002D3A94" w:rsidP="0026120D">
      <w:pPr>
        <w:pStyle w:val="aff6"/>
        <w:rPr>
          <w:color w:val="000000" w:themeColor="text1"/>
        </w:rPr>
      </w:pPr>
      <w:r w:rsidRPr="0026120D">
        <w:rPr>
          <w:rFonts w:hint="eastAsia"/>
          <w:color w:val="000000" w:themeColor="text1"/>
        </w:rPr>
        <w:t>由驱动装置、传动机构、位置检测元件、传感器、电缆及管路等组成</w:t>
      </w:r>
      <w:r w:rsidR="0089616B" w:rsidRPr="0026120D">
        <w:rPr>
          <w:rFonts w:hint="eastAsia"/>
          <w:color w:val="000000" w:themeColor="text1"/>
        </w:rPr>
        <w:t>，能够实现机器人自主行走的系统</w:t>
      </w:r>
      <w:r w:rsidRPr="0026120D">
        <w:rPr>
          <w:rFonts w:hint="eastAsia"/>
          <w:color w:val="000000" w:themeColor="text1"/>
        </w:rPr>
        <w:t>。</w:t>
      </w:r>
    </w:p>
    <w:p w14:paraId="3460090F" w14:textId="741EB434" w:rsidR="009F753D" w:rsidRDefault="00180267" w:rsidP="009F753D">
      <w:pPr>
        <w:pStyle w:val="a5"/>
        <w:numPr>
          <w:ilvl w:val="0"/>
          <w:numId w:val="0"/>
        </w:numPr>
        <w:spacing w:before="156" w:after="156"/>
        <w:rPr>
          <w:color w:val="000000"/>
        </w:rPr>
      </w:pPr>
      <w:bookmarkStart w:id="49" w:name="_Toc126321866"/>
      <w:bookmarkStart w:id="50" w:name="_Toc140251196"/>
      <w:r w:rsidRPr="00180267">
        <w:rPr>
          <w:rFonts w:hint="eastAsia"/>
          <w:color w:val="000000"/>
        </w:rPr>
        <w:t>3</w:t>
      </w:r>
      <w:r w:rsidRPr="00180267">
        <w:rPr>
          <w:color w:val="000000"/>
        </w:rPr>
        <w:t>.</w:t>
      </w:r>
      <w:r w:rsidR="009F753D">
        <w:rPr>
          <w:color w:val="000000"/>
        </w:rPr>
        <w:t>5</w:t>
      </w:r>
      <w:bookmarkEnd w:id="49"/>
      <w:bookmarkEnd w:id="50"/>
      <w:r w:rsidRPr="00180267">
        <w:rPr>
          <w:color w:val="000000"/>
        </w:rPr>
        <w:t xml:space="preserve"> </w:t>
      </w:r>
    </w:p>
    <w:p w14:paraId="51FF5761" w14:textId="2F2B8A29" w:rsidR="009F753D" w:rsidRPr="00180267" w:rsidRDefault="009F753D" w:rsidP="009F753D">
      <w:pPr>
        <w:pStyle w:val="a5"/>
        <w:numPr>
          <w:ilvl w:val="0"/>
          <w:numId w:val="0"/>
        </w:numPr>
        <w:spacing w:before="156" w:after="156"/>
        <w:ind w:firstLineChars="200" w:firstLine="420"/>
        <w:rPr>
          <w:color w:val="000000" w:themeColor="text1"/>
        </w:rPr>
      </w:pPr>
      <w:bookmarkStart w:id="51" w:name="_Toc126321867"/>
      <w:bookmarkStart w:id="52" w:name="_Toc140251197"/>
      <w:r w:rsidRPr="00180267">
        <w:rPr>
          <w:rFonts w:hint="eastAsia"/>
          <w:color w:val="000000" w:themeColor="text1"/>
        </w:rPr>
        <w:t>传感系统</w:t>
      </w:r>
      <w:r>
        <w:rPr>
          <w:rFonts w:hint="eastAsia"/>
          <w:color w:val="000000" w:themeColor="text1"/>
        </w:rPr>
        <w:t xml:space="preserve"> </w:t>
      </w:r>
      <w:r w:rsidRPr="00180267">
        <w:rPr>
          <w:color w:val="000000" w:themeColor="text1"/>
        </w:rPr>
        <w:t>Sensing system</w:t>
      </w:r>
      <w:bookmarkEnd w:id="51"/>
      <w:bookmarkEnd w:id="52"/>
    </w:p>
    <w:p w14:paraId="55A4BB01" w14:textId="00E7AEF0" w:rsidR="00180267" w:rsidRPr="0026120D" w:rsidRDefault="002D3A94" w:rsidP="0026120D">
      <w:pPr>
        <w:pStyle w:val="aff6"/>
        <w:rPr>
          <w:color w:val="000000" w:themeColor="text1"/>
        </w:rPr>
      </w:pPr>
      <w:r w:rsidRPr="0026120D">
        <w:rPr>
          <w:rFonts w:hint="eastAsia"/>
          <w:color w:val="000000" w:themeColor="text1"/>
        </w:rPr>
        <w:t>由高清摄像头、</w:t>
      </w:r>
      <w:r w:rsidR="00077924">
        <w:rPr>
          <w:rFonts w:hint="eastAsia"/>
          <w:color w:val="000000" w:themeColor="text1"/>
        </w:rPr>
        <w:t>红外摄像头、</w:t>
      </w:r>
      <w:r w:rsidRPr="0026120D">
        <w:rPr>
          <w:rFonts w:hint="eastAsia"/>
          <w:color w:val="000000" w:themeColor="text1"/>
        </w:rPr>
        <w:t>音频传感器、激光传感器、</w:t>
      </w:r>
      <w:r w:rsidR="00933ACE">
        <w:rPr>
          <w:rFonts w:hint="eastAsia"/>
          <w:color w:val="000000" w:themeColor="text1"/>
        </w:rPr>
        <w:t>气体检测</w:t>
      </w:r>
      <w:r w:rsidRPr="0026120D">
        <w:rPr>
          <w:rFonts w:hint="eastAsia"/>
          <w:color w:val="000000" w:themeColor="text1"/>
        </w:rPr>
        <w:t>传感器</w:t>
      </w:r>
      <w:r w:rsidR="00933ACE">
        <w:rPr>
          <w:rFonts w:hint="eastAsia"/>
          <w:color w:val="000000" w:themeColor="text1"/>
        </w:rPr>
        <w:t>、烟雾探测传感器</w:t>
      </w:r>
      <w:r w:rsidRPr="0026120D">
        <w:rPr>
          <w:rFonts w:hint="eastAsia"/>
          <w:color w:val="000000" w:themeColor="text1"/>
        </w:rPr>
        <w:t>等传感器组成。</w:t>
      </w:r>
    </w:p>
    <w:bookmarkEnd w:id="46"/>
    <w:p w14:paraId="28F765F0" w14:textId="05AE5DAA" w:rsidR="000B08E5" w:rsidRDefault="00077924" w:rsidP="002D3A94">
      <w:pPr>
        <w:pStyle w:val="a4"/>
        <w:spacing w:before="312" w:after="312"/>
        <w:rPr>
          <w:b/>
          <w:bCs/>
        </w:rPr>
      </w:pPr>
      <w:r>
        <w:rPr>
          <w:rFonts w:hint="eastAsia"/>
          <w:b/>
          <w:bCs/>
        </w:rPr>
        <w:t>运维范围</w:t>
      </w:r>
    </w:p>
    <w:p w14:paraId="34F97C25" w14:textId="711F32C1" w:rsidR="00077924" w:rsidRPr="00566BEA" w:rsidRDefault="00077924" w:rsidP="00077924">
      <w:pPr>
        <w:pStyle w:val="a5"/>
        <w:spacing w:before="156" w:after="156"/>
        <w:rPr>
          <w:rFonts w:hAnsi="黑体"/>
          <w:color w:val="000000" w:themeColor="text1"/>
        </w:rPr>
      </w:pPr>
      <w:r>
        <w:rPr>
          <w:rFonts w:hAnsi="黑体" w:hint="eastAsia"/>
          <w:color w:val="000000" w:themeColor="text1"/>
        </w:rPr>
        <w:t>基本要求</w:t>
      </w:r>
    </w:p>
    <w:p w14:paraId="48FFDB46" w14:textId="450DAB0B" w:rsidR="00077924" w:rsidRDefault="00077924" w:rsidP="00077924">
      <w:pPr>
        <w:pStyle w:val="a6"/>
        <w:spacing w:before="156" w:after="156"/>
        <w:ind w:left="0"/>
        <w:rPr>
          <w:rFonts w:ascii="宋体" w:eastAsia="宋体" w:hAnsi="宋体"/>
        </w:rPr>
      </w:pPr>
      <w:r w:rsidRPr="00077924">
        <w:rPr>
          <w:rFonts w:ascii="宋体" w:eastAsia="宋体" w:hAnsi="宋体" w:hint="eastAsia"/>
        </w:rPr>
        <w:t>智能化巡检机器人宜按照GB/T 39590.1、GB/T 38244、GB 11291.1、GB/T 34679、GB/T  20815、GB/T  28518、GB/T  30147、AQ 6201、T/CSS 002-2020及《煤矿安全规程》</w:t>
      </w:r>
      <w:r>
        <w:rPr>
          <w:rFonts w:ascii="宋体" w:eastAsia="宋体" w:hAnsi="宋体" w:hint="eastAsia"/>
        </w:rPr>
        <w:t>进行设计与建设。</w:t>
      </w:r>
    </w:p>
    <w:p w14:paraId="0B1C4BED" w14:textId="2337F17E" w:rsidR="00077924" w:rsidRDefault="00077924" w:rsidP="00077924">
      <w:pPr>
        <w:pStyle w:val="a6"/>
        <w:spacing w:before="156" w:after="156"/>
        <w:ind w:left="0"/>
        <w:rPr>
          <w:rFonts w:ascii="宋体" w:eastAsia="宋体" w:hAnsi="宋体"/>
        </w:rPr>
      </w:pPr>
      <w:r>
        <w:rPr>
          <w:rFonts w:ascii="宋体" w:eastAsia="宋体" w:hAnsi="宋体" w:hint="eastAsia"/>
        </w:rPr>
        <w:t>运行维护团队</w:t>
      </w:r>
      <w:r>
        <w:rPr>
          <w:rFonts w:ascii="宋体" w:eastAsia="宋体" w:hAnsi="宋体" w:hint="eastAsia"/>
          <w:color w:val="000000"/>
        </w:rPr>
        <w:t>宜参与智能化巡检机器人的设计、设备安装与调试。</w:t>
      </w:r>
    </w:p>
    <w:p w14:paraId="538D5497" w14:textId="33CDD6E5" w:rsidR="00077924" w:rsidRDefault="00077924" w:rsidP="00077924">
      <w:pPr>
        <w:pStyle w:val="a6"/>
        <w:spacing w:before="156" w:after="156"/>
        <w:ind w:left="0"/>
        <w:rPr>
          <w:rFonts w:ascii="宋体" w:eastAsia="宋体" w:hAnsi="宋体"/>
          <w:color w:val="000000"/>
        </w:rPr>
      </w:pPr>
      <w:r>
        <w:rPr>
          <w:rFonts w:ascii="宋体" w:eastAsia="宋体" w:hAnsi="宋体" w:hint="eastAsia"/>
          <w:color w:val="000000"/>
        </w:rPr>
        <w:t>智能化巡检机器人正式投用前应进行智能化系统综合联调，各系统应</w:t>
      </w:r>
      <w:r w:rsidR="0000409C">
        <w:rPr>
          <w:rFonts w:ascii="宋体" w:eastAsia="宋体" w:hAnsi="宋体" w:hint="eastAsia"/>
          <w:color w:val="000000"/>
        </w:rPr>
        <w:t>功能良好，满足所在固定场所巡检要求</w:t>
      </w:r>
      <w:r>
        <w:rPr>
          <w:rFonts w:ascii="宋体" w:eastAsia="宋体" w:hAnsi="宋体" w:hint="eastAsia"/>
          <w:color w:val="000000"/>
        </w:rPr>
        <w:t>。</w:t>
      </w:r>
    </w:p>
    <w:p w14:paraId="0F27A215" w14:textId="6AE69FCF" w:rsidR="0000409C" w:rsidRDefault="0000409C" w:rsidP="0000409C">
      <w:pPr>
        <w:pStyle w:val="a6"/>
        <w:spacing w:before="156" w:after="156"/>
        <w:ind w:left="0"/>
        <w:rPr>
          <w:rFonts w:ascii="宋体" w:eastAsia="宋体" w:hAnsi="宋体"/>
          <w:color w:val="000000"/>
        </w:rPr>
      </w:pPr>
      <w:r w:rsidRPr="00D719DC">
        <w:rPr>
          <w:rFonts w:ascii="宋体" w:eastAsia="宋体" w:hAnsi="宋体" w:hint="eastAsia"/>
          <w:color w:val="000000"/>
        </w:rPr>
        <w:t>运行维护人员</w:t>
      </w:r>
      <w:r>
        <w:rPr>
          <w:rFonts w:ascii="宋体" w:eastAsia="宋体" w:hAnsi="宋体" w:hint="eastAsia"/>
          <w:color w:val="000000"/>
        </w:rPr>
        <w:t>应</w:t>
      </w:r>
      <w:r w:rsidRPr="00D8515F">
        <w:rPr>
          <w:rFonts w:ascii="宋体" w:eastAsia="宋体" w:hAnsi="宋体" w:hint="eastAsia"/>
          <w:color w:val="000000"/>
        </w:rPr>
        <w:t>熟悉</w:t>
      </w:r>
      <w:r>
        <w:rPr>
          <w:rFonts w:ascii="宋体" w:eastAsia="宋体" w:hAnsi="宋体" w:hint="eastAsia"/>
          <w:color w:val="000000"/>
        </w:rPr>
        <w:t>运维巡检机器人的</w:t>
      </w:r>
      <w:r w:rsidRPr="0000409C">
        <w:rPr>
          <w:rFonts w:ascii="宋体" w:eastAsia="宋体" w:hAnsi="宋体" w:hint="eastAsia"/>
          <w:color w:val="000000"/>
        </w:rPr>
        <w:t>机器人本体</w:t>
      </w:r>
      <w:r>
        <w:rPr>
          <w:rFonts w:ascii="宋体" w:eastAsia="宋体" w:hAnsi="宋体" w:hint="eastAsia"/>
          <w:color w:val="000000"/>
        </w:rPr>
        <w:t>结构</w:t>
      </w:r>
      <w:r w:rsidRPr="0000409C">
        <w:rPr>
          <w:rFonts w:ascii="宋体" w:eastAsia="宋体" w:hAnsi="宋体" w:hint="eastAsia"/>
          <w:color w:val="000000"/>
        </w:rPr>
        <w:t>、行走机构、通信设备、传感设备</w:t>
      </w:r>
      <w:r>
        <w:rPr>
          <w:rFonts w:ascii="宋体" w:eastAsia="宋体" w:hAnsi="宋体" w:hint="eastAsia"/>
          <w:color w:val="000000"/>
        </w:rPr>
        <w:t>、控制系统、线缆布置等相关情况。</w:t>
      </w:r>
    </w:p>
    <w:p w14:paraId="3A4FF7F3" w14:textId="4CF2D895" w:rsidR="0000409C" w:rsidRDefault="0000409C" w:rsidP="0000409C">
      <w:pPr>
        <w:pStyle w:val="a6"/>
        <w:spacing w:before="156" w:after="156"/>
        <w:ind w:left="0"/>
        <w:rPr>
          <w:rFonts w:ascii="宋体" w:eastAsia="宋体" w:hAnsi="宋体"/>
          <w:color w:val="000000"/>
        </w:rPr>
      </w:pPr>
      <w:r>
        <w:rPr>
          <w:rFonts w:ascii="宋体" w:eastAsia="宋体" w:hAnsi="宋体" w:hint="eastAsia"/>
          <w:color w:val="000000"/>
        </w:rPr>
        <w:t>机器人维护过程应在机器人</w:t>
      </w:r>
      <w:r w:rsidR="00812176">
        <w:rPr>
          <w:rFonts w:ascii="宋体" w:eastAsia="宋体" w:hAnsi="宋体" w:hint="eastAsia"/>
          <w:color w:val="000000"/>
        </w:rPr>
        <w:t>停机状态下进行</w:t>
      </w:r>
      <w:r>
        <w:rPr>
          <w:rFonts w:ascii="宋体" w:eastAsia="宋体" w:hAnsi="宋体" w:hint="eastAsia"/>
          <w:color w:val="000000"/>
        </w:rPr>
        <w:t>。</w:t>
      </w:r>
    </w:p>
    <w:p w14:paraId="681A5565" w14:textId="1092E801" w:rsidR="00812176" w:rsidRDefault="00812176" w:rsidP="00812176">
      <w:pPr>
        <w:pStyle w:val="a6"/>
        <w:spacing w:before="156" w:after="156"/>
        <w:ind w:left="0"/>
        <w:rPr>
          <w:rFonts w:ascii="宋体" w:eastAsia="宋体" w:hAnsi="宋体"/>
          <w:color w:val="000000"/>
        </w:rPr>
      </w:pPr>
      <w:r>
        <w:rPr>
          <w:rFonts w:ascii="宋体" w:eastAsia="宋体" w:hAnsi="宋体" w:hint="eastAsia"/>
          <w:color w:val="000000"/>
        </w:rPr>
        <w:t>对轨道式巡检机器人进行运维过程中，</w:t>
      </w:r>
      <w:r w:rsidRPr="00CD5CEE">
        <w:rPr>
          <w:rFonts w:ascii="宋体" w:eastAsia="宋体" w:hAnsi="宋体" w:hint="eastAsia"/>
          <w:color w:val="000000"/>
        </w:rPr>
        <w:t>必须佩戴安全带，作业前对登高器具进行详</w:t>
      </w:r>
      <w:r>
        <w:rPr>
          <w:rFonts w:ascii="宋体" w:eastAsia="宋体" w:hAnsi="宋体" w:hint="eastAsia"/>
          <w:color w:val="000000"/>
        </w:rPr>
        <w:t>细的隐患排查，并做到劳动保护用品规范使用，实行一人作业一人监护。</w:t>
      </w:r>
    </w:p>
    <w:p w14:paraId="54A9A020" w14:textId="3B88DAE5" w:rsidR="00812176" w:rsidRDefault="00812176" w:rsidP="00812176">
      <w:pPr>
        <w:pStyle w:val="a6"/>
        <w:spacing w:before="156" w:after="156"/>
        <w:ind w:left="0"/>
        <w:rPr>
          <w:rFonts w:ascii="宋体" w:eastAsia="宋体" w:hAnsi="宋体"/>
          <w:color w:val="000000"/>
        </w:rPr>
      </w:pPr>
      <w:r>
        <w:rPr>
          <w:rFonts w:ascii="宋体" w:eastAsia="宋体" w:hAnsi="宋体" w:hint="eastAsia"/>
          <w:color w:val="000000"/>
        </w:rPr>
        <w:t>对巡检机器人进行运维结束</w:t>
      </w:r>
      <w:r w:rsidRPr="00CD5CEE">
        <w:rPr>
          <w:rFonts w:ascii="宋体" w:eastAsia="宋体" w:hAnsi="宋体"/>
          <w:color w:val="000000"/>
        </w:rPr>
        <w:t>后，</w:t>
      </w:r>
      <w:r>
        <w:rPr>
          <w:rFonts w:ascii="宋体" w:eastAsia="宋体" w:hAnsi="宋体" w:hint="eastAsia"/>
          <w:color w:val="000000"/>
        </w:rPr>
        <w:t>应</w:t>
      </w:r>
      <w:r w:rsidRPr="00CD5CEE">
        <w:rPr>
          <w:rFonts w:ascii="宋体" w:eastAsia="宋体" w:hAnsi="宋体"/>
          <w:color w:val="000000"/>
        </w:rPr>
        <w:t>认真填写相关记录。</w:t>
      </w:r>
    </w:p>
    <w:p w14:paraId="0DA5D186" w14:textId="086B3563" w:rsidR="00812176" w:rsidRPr="00566BEA" w:rsidRDefault="00812176" w:rsidP="00812176">
      <w:pPr>
        <w:pStyle w:val="a5"/>
        <w:spacing w:before="156" w:after="156"/>
        <w:rPr>
          <w:rFonts w:hAnsi="黑体"/>
          <w:color w:val="000000" w:themeColor="text1"/>
        </w:rPr>
      </w:pPr>
      <w:r>
        <w:rPr>
          <w:rFonts w:hAnsi="黑体" w:hint="eastAsia"/>
          <w:color w:val="000000" w:themeColor="text1"/>
        </w:rPr>
        <w:t>主要运行维护范围</w:t>
      </w:r>
    </w:p>
    <w:p w14:paraId="0B07ABEE" w14:textId="1A309091" w:rsidR="00812176" w:rsidRDefault="00812176" w:rsidP="00812176">
      <w:pPr>
        <w:pStyle w:val="a6"/>
        <w:spacing w:before="156" w:after="156"/>
        <w:ind w:left="0"/>
        <w:rPr>
          <w:rFonts w:ascii="宋体" w:eastAsia="宋体" w:hAnsi="宋体"/>
          <w:color w:val="000000"/>
        </w:rPr>
      </w:pPr>
      <w:r>
        <w:rPr>
          <w:rFonts w:ascii="宋体" w:eastAsia="宋体" w:hAnsi="宋体" w:hint="eastAsia"/>
          <w:color w:val="000000"/>
        </w:rPr>
        <w:t>智能化巡检机器人的运行维护范围主要包括机器人本体，</w:t>
      </w:r>
      <w:r w:rsidRPr="00812176">
        <w:rPr>
          <w:rFonts w:ascii="宋体" w:eastAsia="宋体" w:hAnsi="宋体" w:hint="eastAsia"/>
          <w:color w:val="000000"/>
        </w:rPr>
        <w:t>行走机构、通信设备、</w:t>
      </w:r>
      <w:r>
        <w:rPr>
          <w:rFonts w:ascii="宋体" w:eastAsia="宋体" w:hAnsi="宋体" w:hint="eastAsia"/>
          <w:color w:val="000000"/>
        </w:rPr>
        <w:t>视频监控设备、</w:t>
      </w:r>
      <w:r w:rsidRPr="00812176">
        <w:rPr>
          <w:rFonts w:ascii="宋体" w:eastAsia="宋体" w:hAnsi="宋体" w:hint="eastAsia"/>
          <w:color w:val="000000"/>
        </w:rPr>
        <w:t>传感设备</w:t>
      </w:r>
      <w:r>
        <w:rPr>
          <w:rFonts w:ascii="宋体" w:eastAsia="宋体" w:hAnsi="宋体" w:hint="eastAsia"/>
          <w:color w:val="000000"/>
        </w:rPr>
        <w:t>、</w:t>
      </w:r>
      <w:r w:rsidR="00536AB1">
        <w:rPr>
          <w:rFonts w:ascii="宋体" w:eastAsia="宋体" w:hAnsi="宋体" w:hint="eastAsia"/>
          <w:color w:val="000000"/>
        </w:rPr>
        <w:t>动力系统及</w:t>
      </w:r>
      <w:r w:rsidR="00536AB1" w:rsidRPr="00536AB1">
        <w:rPr>
          <w:rFonts w:ascii="宋体" w:eastAsia="宋体" w:hAnsi="宋体" w:hint="eastAsia"/>
          <w:color w:val="000000"/>
        </w:rPr>
        <w:t>地面控制系统</w:t>
      </w:r>
      <w:r>
        <w:rPr>
          <w:rFonts w:ascii="宋体" w:eastAsia="宋体" w:hAnsi="宋体" w:hint="eastAsia"/>
          <w:color w:val="000000"/>
        </w:rPr>
        <w:t>。</w:t>
      </w:r>
    </w:p>
    <w:p w14:paraId="6FEAFFC9" w14:textId="0DA520E8" w:rsidR="00536AB1" w:rsidRDefault="00536AB1" w:rsidP="00536AB1">
      <w:pPr>
        <w:pStyle w:val="a6"/>
        <w:spacing w:before="156" w:after="156"/>
        <w:ind w:left="0"/>
        <w:rPr>
          <w:rFonts w:ascii="宋体" w:eastAsia="宋体" w:hAnsi="宋体"/>
          <w:color w:val="000000"/>
        </w:rPr>
      </w:pPr>
      <w:r>
        <w:rPr>
          <w:rFonts w:ascii="宋体" w:eastAsia="宋体" w:hAnsi="宋体" w:hint="eastAsia"/>
          <w:color w:val="000000"/>
        </w:rPr>
        <w:t>机器人本体主要包括机器人外壳。</w:t>
      </w:r>
    </w:p>
    <w:p w14:paraId="4D6DF684" w14:textId="25821504" w:rsidR="00536AB1" w:rsidRDefault="00536AB1" w:rsidP="00536AB1">
      <w:pPr>
        <w:pStyle w:val="a6"/>
        <w:spacing w:before="156" w:after="156"/>
        <w:ind w:left="0"/>
        <w:rPr>
          <w:rFonts w:ascii="宋体" w:eastAsia="宋体" w:hAnsi="宋体"/>
          <w:color w:val="000000"/>
        </w:rPr>
      </w:pPr>
      <w:r>
        <w:rPr>
          <w:rFonts w:ascii="宋体" w:eastAsia="宋体" w:hAnsi="宋体" w:hint="eastAsia"/>
          <w:color w:val="000000"/>
        </w:rPr>
        <w:t>机器人行走机构主要包括轨道式和自行走两种。轨道式行走机构包括吊挂轨道，行走驱动电机，行走紧固驱动轮，</w:t>
      </w:r>
      <w:r w:rsidR="00933ACE">
        <w:rPr>
          <w:rFonts w:ascii="宋体" w:eastAsia="宋体" w:hAnsi="宋体" w:hint="eastAsia"/>
          <w:color w:val="000000"/>
        </w:rPr>
        <w:t>位置检测传感器，行走速度检测传感器等组成；自行走式行走机构包括行走驱动电机，行走传动机构，行走装置，位置检测传感器，行走速度检测传感器等组成。</w:t>
      </w:r>
    </w:p>
    <w:p w14:paraId="14C9162B" w14:textId="202ACC56" w:rsidR="00933ACE" w:rsidRDefault="00933ACE" w:rsidP="00933ACE">
      <w:pPr>
        <w:pStyle w:val="a6"/>
        <w:spacing w:before="156" w:after="156"/>
        <w:ind w:left="0"/>
        <w:rPr>
          <w:rFonts w:ascii="宋体" w:eastAsia="宋体" w:hAnsi="宋体"/>
          <w:color w:val="000000"/>
        </w:rPr>
      </w:pPr>
      <w:r>
        <w:rPr>
          <w:rFonts w:ascii="宋体" w:eastAsia="宋体" w:hAnsi="宋体" w:hint="eastAsia"/>
          <w:color w:val="000000"/>
        </w:rPr>
        <w:t>机器人通信设备主要包括交换机、无线通信模块、通信辅助设备等。</w:t>
      </w:r>
    </w:p>
    <w:p w14:paraId="17EB483E" w14:textId="25352FDA" w:rsidR="00933ACE" w:rsidRDefault="00933ACE" w:rsidP="00933ACE">
      <w:pPr>
        <w:pStyle w:val="a6"/>
        <w:spacing w:before="156" w:after="156"/>
        <w:ind w:left="0"/>
        <w:rPr>
          <w:rFonts w:ascii="宋体" w:eastAsia="宋体" w:hAnsi="宋体"/>
          <w:color w:val="000000"/>
        </w:rPr>
      </w:pPr>
      <w:r>
        <w:rPr>
          <w:rFonts w:ascii="宋体" w:eastAsia="宋体" w:hAnsi="宋体" w:hint="eastAsia"/>
          <w:color w:val="000000"/>
        </w:rPr>
        <w:lastRenderedPageBreak/>
        <w:t>机器人视频监控设备主要包括</w:t>
      </w:r>
      <w:r w:rsidR="002E725A">
        <w:rPr>
          <w:rFonts w:ascii="宋体" w:eastAsia="宋体" w:hAnsi="宋体" w:hint="eastAsia"/>
          <w:color w:val="000000"/>
        </w:rPr>
        <w:t>可见光</w:t>
      </w:r>
      <w:r>
        <w:rPr>
          <w:rFonts w:ascii="宋体" w:eastAsia="宋体" w:hAnsi="宋体" w:hint="eastAsia"/>
          <w:color w:val="000000"/>
        </w:rPr>
        <w:t>摄像仪、红外热成像摄像仪、云台及控制装置等。</w:t>
      </w:r>
    </w:p>
    <w:p w14:paraId="46AF57BB" w14:textId="75143F41" w:rsidR="00933ACE" w:rsidRDefault="00933ACE" w:rsidP="00933ACE">
      <w:pPr>
        <w:pStyle w:val="a6"/>
        <w:spacing w:before="156" w:after="156"/>
        <w:ind w:left="0"/>
        <w:rPr>
          <w:rFonts w:ascii="宋体" w:eastAsia="宋体" w:hAnsi="宋体"/>
          <w:color w:val="000000"/>
        </w:rPr>
      </w:pPr>
      <w:r>
        <w:rPr>
          <w:rFonts w:ascii="宋体" w:eastAsia="宋体" w:hAnsi="宋体" w:hint="eastAsia"/>
          <w:color w:val="000000"/>
        </w:rPr>
        <w:t>机器人传感设备主要包括</w:t>
      </w:r>
      <w:r w:rsidR="00303CDA" w:rsidRPr="00303CDA">
        <w:rPr>
          <w:rFonts w:ascii="宋体" w:eastAsia="宋体" w:hAnsi="宋体" w:hint="eastAsia"/>
          <w:color w:val="000000"/>
        </w:rPr>
        <w:t>音频传感器、激光</w:t>
      </w:r>
      <w:r w:rsidR="00B87EDA">
        <w:rPr>
          <w:rFonts w:ascii="宋体" w:eastAsia="宋体" w:hAnsi="宋体" w:hint="eastAsia"/>
          <w:color w:val="000000"/>
        </w:rPr>
        <w:t>雷达</w:t>
      </w:r>
      <w:r w:rsidR="00303CDA" w:rsidRPr="00303CDA">
        <w:rPr>
          <w:rFonts w:ascii="宋体" w:eastAsia="宋体" w:hAnsi="宋体" w:hint="eastAsia"/>
          <w:color w:val="000000"/>
        </w:rPr>
        <w:t>传感器、气体检测传感器、烟雾探测传感器等</w:t>
      </w:r>
      <w:r>
        <w:rPr>
          <w:rFonts w:ascii="宋体" w:eastAsia="宋体" w:hAnsi="宋体" w:hint="eastAsia"/>
          <w:color w:val="000000"/>
        </w:rPr>
        <w:t>。</w:t>
      </w:r>
    </w:p>
    <w:p w14:paraId="62D2129A" w14:textId="0588561E" w:rsidR="00303CDA" w:rsidRDefault="00303CDA" w:rsidP="00303CDA">
      <w:pPr>
        <w:pStyle w:val="a6"/>
        <w:spacing w:before="156" w:after="156"/>
        <w:ind w:left="0"/>
        <w:rPr>
          <w:rFonts w:ascii="宋体" w:eastAsia="宋体" w:hAnsi="宋体"/>
          <w:color w:val="000000"/>
        </w:rPr>
      </w:pPr>
      <w:r>
        <w:rPr>
          <w:rFonts w:ascii="宋体" w:eastAsia="宋体" w:hAnsi="宋体" w:hint="eastAsia"/>
          <w:color w:val="000000"/>
        </w:rPr>
        <w:t>机器人动力系统主要包括电池，供电系统，充电</w:t>
      </w:r>
      <w:r w:rsidR="00FA0EFD">
        <w:rPr>
          <w:rFonts w:ascii="宋体" w:eastAsia="宋体" w:hAnsi="宋体" w:hint="eastAsia"/>
          <w:color w:val="000000"/>
        </w:rPr>
        <w:t>装置</w:t>
      </w:r>
      <w:r w:rsidRPr="00303CDA">
        <w:rPr>
          <w:rFonts w:ascii="宋体" w:eastAsia="宋体" w:hAnsi="宋体" w:hint="eastAsia"/>
          <w:color w:val="000000"/>
        </w:rPr>
        <w:t>等</w:t>
      </w:r>
      <w:r>
        <w:rPr>
          <w:rFonts w:ascii="宋体" w:eastAsia="宋体" w:hAnsi="宋体" w:hint="eastAsia"/>
          <w:color w:val="000000"/>
        </w:rPr>
        <w:t>。</w:t>
      </w:r>
    </w:p>
    <w:p w14:paraId="5F9A89A9" w14:textId="1782A366" w:rsidR="00FA0EFD" w:rsidRDefault="00FA0EFD" w:rsidP="00FA0EFD">
      <w:pPr>
        <w:pStyle w:val="a4"/>
        <w:spacing w:before="312" w:after="312"/>
        <w:rPr>
          <w:b/>
          <w:bCs/>
        </w:rPr>
      </w:pPr>
      <w:r>
        <w:rPr>
          <w:rFonts w:hint="eastAsia"/>
          <w:b/>
          <w:bCs/>
        </w:rPr>
        <w:t>运维内容</w:t>
      </w:r>
    </w:p>
    <w:p w14:paraId="0852A06D" w14:textId="77777777" w:rsidR="00FA0EFD" w:rsidRPr="00625C40" w:rsidRDefault="00FA0EFD" w:rsidP="00FA0EFD">
      <w:pPr>
        <w:pStyle w:val="a5"/>
        <w:spacing w:before="156" w:after="156"/>
      </w:pPr>
      <w:bookmarkStart w:id="53" w:name="_Toc139389741"/>
      <w:r w:rsidRPr="00625C40">
        <w:rPr>
          <w:rFonts w:hint="eastAsia"/>
        </w:rPr>
        <w:t>运行内容</w:t>
      </w:r>
      <w:bookmarkEnd w:id="53"/>
    </w:p>
    <w:p w14:paraId="4EDDED3D" w14:textId="7FDB5B0F" w:rsidR="00FA0EFD" w:rsidRPr="00FA0EFD" w:rsidRDefault="00FA0EFD" w:rsidP="00FA0EFD">
      <w:pPr>
        <w:pStyle w:val="a6"/>
        <w:spacing w:before="156" w:after="156"/>
        <w:ind w:left="0"/>
        <w:jc w:val="both"/>
        <w:rPr>
          <w:rFonts w:ascii="宋体" w:eastAsia="宋体" w:hAnsi="宋体"/>
        </w:rPr>
      </w:pPr>
      <w:r>
        <w:rPr>
          <w:rFonts w:ascii="宋体" w:eastAsia="宋体" w:hAnsi="宋体" w:hint="eastAsia"/>
        </w:rPr>
        <w:t>机器人本体</w:t>
      </w:r>
    </w:p>
    <w:p w14:paraId="73A60848" w14:textId="77777777" w:rsidR="00FA0EFD" w:rsidRPr="00FA0EFD" w:rsidRDefault="00FA0EFD" w:rsidP="00FA0EFD">
      <w:pPr>
        <w:pStyle w:val="afffffffd"/>
        <w:widowControl/>
        <w:numPr>
          <w:ilvl w:val="0"/>
          <w:numId w:val="18"/>
        </w:numPr>
        <w:spacing w:beforeLines="50" w:before="156" w:afterLines="50" w:after="156"/>
        <w:ind w:firstLineChars="0"/>
        <w:outlineLvl w:val="4"/>
        <w:rPr>
          <w:rFonts w:ascii="宋体" w:eastAsia="宋体" w:hAnsi="宋体" w:cs="Times New Roman"/>
          <w:vanish/>
          <w:color w:val="000000"/>
          <w:kern w:val="0"/>
          <w:szCs w:val="21"/>
        </w:rPr>
      </w:pPr>
    </w:p>
    <w:p w14:paraId="526FB712" w14:textId="77777777" w:rsidR="00FA0EFD" w:rsidRPr="00FA0EFD" w:rsidRDefault="00FA0EFD" w:rsidP="00FA0EFD">
      <w:pPr>
        <w:pStyle w:val="afffffffd"/>
        <w:widowControl/>
        <w:numPr>
          <w:ilvl w:val="0"/>
          <w:numId w:val="18"/>
        </w:numPr>
        <w:spacing w:beforeLines="50" w:before="156" w:afterLines="50" w:after="156"/>
        <w:ind w:firstLineChars="0"/>
        <w:outlineLvl w:val="4"/>
        <w:rPr>
          <w:rFonts w:ascii="宋体" w:eastAsia="宋体" w:hAnsi="宋体" w:cs="Times New Roman"/>
          <w:vanish/>
          <w:color w:val="000000"/>
          <w:kern w:val="0"/>
          <w:szCs w:val="21"/>
        </w:rPr>
      </w:pPr>
    </w:p>
    <w:p w14:paraId="7AE50B36" w14:textId="77777777" w:rsidR="00FA0EFD" w:rsidRPr="00FA0EFD" w:rsidRDefault="00FA0EFD" w:rsidP="00FA0EFD">
      <w:pPr>
        <w:pStyle w:val="afffffffd"/>
        <w:widowControl/>
        <w:numPr>
          <w:ilvl w:val="0"/>
          <w:numId w:val="18"/>
        </w:numPr>
        <w:spacing w:beforeLines="50" w:before="156" w:afterLines="50" w:after="156"/>
        <w:ind w:firstLineChars="0"/>
        <w:outlineLvl w:val="4"/>
        <w:rPr>
          <w:rFonts w:ascii="宋体" w:eastAsia="宋体" w:hAnsi="宋体" w:cs="Times New Roman"/>
          <w:vanish/>
          <w:color w:val="000000"/>
          <w:kern w:val="0"/>
          <w:szCs w:val="21"/>
        </w:rPr>
      </w:pPr>
    </w:p>
    <w:p w14:paraId="5BB6502E" w14:textId="77777777" w:rsidR="00FA0EFD" w:rsidRPr="00FA0EFD" w:rsidRDefault="00FA0EFD" w:rsidP="00FA0EFD">
      <w:pPr>
        <w:pStyle w:val="afffffffd"/>
        <w:widowControl/>
        <w:numPr>
          <w:ilvl w:val="0"/>
          <w:numId w:val="18"/>
        </w:numPr>
        <w:spacing w:beforeLines="50" w:before="156" w:afterLines="50" w:after="156"/>
        <w:ind w:firstLineChars="0"/>
        <w:outlineLvl w:val="4"/>
        <w:rPr>
          <w:rFonts w:ascii="宋体" w:eastAsia="宋体" w:hAnsi="宋体" w:cs="Times New Roman"/>
          <w:vanish/>
          <w:color w:val="000000"/>
          <w:kern w:val="0"/>
          <w:szCs w:val="21"/>
        </w:rPr>
      </w:pPr>
    </w:p>
    <w:p w14:paraId="2CFE4EA5" w14:textId="77777777" w:rsidR="00FA0EFD" w:rsidRPr="00FA0EFD" w:rsidRDefault="00FA0EFD" w:rsidP="00FA0EFD">
      <w:pPr>
        <w:pStyle w:val="afffffffd"/>
        <w:widowControl/>
        <w:numPr>
          <w:ilvl w:val="0"/>
          <w:numId w:val="18"/>
        </w:numPr>
        <w:spacing w:beforeLines="50" w:before="156" w:afterLines="50" w:after="156"/>
        <w:ind w:firstLineChars="0"/>
        <w:outlineLvl w:val="4"/>
        <w:rPr>
          <w:rFonts w:ascii="宋体" w:eastAsia="宋体" w:hAnsi="宋体" w:cs="Times New Roman"/>
          <w:vanish/>
          <w:color w:val="000000"/>
          <w:kern w:val="0"/>
          <w:szCs w:val="21"/>
        </w:rPr>
      </w:pPr>
    </w:p>
    <w:p w14:paraId="4C32E563" w14:textId="77777777" w:rsidR="00FA0EFD" w:rsidRPr="00FA0EFD" w:rsidRDefault="00FA0EFD" w:rsidP="00FA0EFD">
      <w:pPr>
        <w:pStyle w:val="afffffffd"/>
        <w:widowControl/>
        <w:numPr>
          <w:ilvl w:val="1"/>
          <w:numId w:val="18"/>
        </w:numPr>
        <w:spacing w:beforeLines="50" w:before="156" w:afterLines="50" w:after="156"/>
        <w:ind w:firstLineChars="0"/>
        <w:outlineLvl w:val="4"/>
        <w:rPr>
          <w:rFonts w:ascii="宋体" w:eastAsia="宋体" w:hAnsi="宋体" w:cs="Times New Roman"/>
          <w:vanish/>
          <w:color w:val="000000"/>
          <w:kern w:val="0"/>
          <w:szCs w:val="21"/>
        </w:rPr>
      </w:pPr>
    </w:p>
    <w:p w14:paraId="519A17C0" w14:textId="5AF49219" w:rsidR="00FA0EFD" w:rsidRPr="00FA0EFD" w:rsidRDefault="00281F7A" w:rsidP="00FA0EFD">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r>
        <w:rPr>
          <w:rFonts w:ascii="宋体" w:eastAsia="宋体" w:hAnsi="宋体" w:hint="eastAsia"/>
        </w:rPr>
        <w:t>机器人本体</w:t>
      </w:r>
    </w:p>
    <w:p w14:paraId="0D26D904" w14:textId="5796DC9B"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整机外观整洁，连接线应固定牢靠，布局合理，不外露。</w:t>
      </w:r>
    </w:p>
    <w:p w14:paraId="2660150B" w14:textId="77777777"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整机结构坚固，所有连接件、紧固件应有防松措施。</w:t>
      </w:r>
    </w:p>
    <w:p w14:paraId="4F140F60" w14:textId="77777777"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可更换部件应有一一对应的明显标识，以指示是否正确安装。</w:t>
      </w:r>
    </w:p>
    <w:p w14:paraId="0DF85DB6" w14:textId="77777777"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外壳表面应有保护涂层或防腐设计。</w:t>
      </w:r>
    </w:p>
    <w:p w14:paraId="0C2FC4C5" w14:textId="77777777"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外壳表面应光洁、均匀,不应有伤痕、毛刺等其他缺陷，标识清晰。外壳防护等级应满足IP65。</w:t>
      </w:r>
    </w:p>
    <w:p w14:paraId="36B80494" w14:textId="77777777" w:rsidR="00FA0EFD" w:rsidRPr="00FA0EFD" w:rsidRDefault="00FA0EFD" w:rsidP="00FA0EFD">
      <w:pPr>
        <w:pStyle w:val="a7"/>
        <w:numPr>
          <w:ilvl w:val="3"/>
          <w:numId w:val="18"/>
        </w:numPr>
        <w:spacing w:before="156" w:after="156"/>
        <w:jc w:val="both"/>
        <w:rPr>
          <w:rFonts w:ascii="宋体" w:eastAsia="宋体" w:hAnsi="宋体"/>
          <w:color w:val="000000"/>
        </w:rPr>
      </w:pPr>
      <w:r w:rsidRPr="00FA0EFD">
        <w:rPr>
          <w:rFonts w:ascii="宋体" w:eastAsia="宋体" w:hAnsi="宋体"/>
          <w:color w:val="000000"/>
        </w:rPr>
        <w:t>内部电气线路应排列整齐、固定牢靠、走向合理，便于安装、维护，并用醒目的颜色和标志加以区分。</w:t>
      </w:r>
    </w:p>
    <w:p w14:paraId="413701EC" w14:textId="74751838" w:rsidR="00FA0EFD" w:rsidRPr="00FA0EFD" w:rsidRDefault="00FA0EFD" w:rsidP="00FA0EFD">
      <w:pPr>
        <w:pStyle w:val="a6"/>
        <w:spacing w:before="156" w:after="156"/>
        <w:ind w:left="0"/>
        <w:jc w:val="both"/>
        <w:rPr>
          <w:rFonts w:ascii="宋体" w:eastAsia="宋体" w:hAnsi="宋体"/>
        </w:rPr>
      </w:pPr>
      <w:r>
        <w:rPr>
          <w:rFonts w:ascii="宋体" w:eastAsia="宋体" w:hAnsi="宋体" w:hint="eastAsia"/>
        </w:rPr>
        <w:t>机器人行走机构</w:t>
      </w:r>
    </w:p>
    <w:p w14:paraId="18F206B6" w14:textId="77777777" w:rsidR="00FA0EFD" w:rsidRPr="00FA0EFD" w:rsidRDefault="00FA0EFD" w:rsidP="00FA0EFD">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45DF9D8C" w14:textId="04E61D1A" w:rsidR="00FA0EFD" w:rsidRDefault="00FA0EFD" w:rsidP="00FA0EFD">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机器人运行期间</w:t>
      </w:r>
      <w:r w:rsidR="00C40631">
        <w:rPr>
          <w:rFonts w:ascii="宋体" w:eastAsia="宋体" w:hAnsi="宋体" w:hint="eastAsia"/>
          <w:color w:val="000000"/>
        </w:rPr>
        <w:t>对机器人行走机构观察，</w:t>
      </w:r>
      <w:r>
        <w:rPr>
          <w:rFonts w:ascii="宋体" w:eastAsia="宋体" w:hAnsi="宋体" w:hint="eastAsia"/>
          <w:color w:val="000000"/>
        </w:rPr>
        <w:t>应行走顺畅，无卡顿</w:t>
      </w:r>
      <w:r w:rsidRPr="00FA0EFD">
        <w:rPr>
          <w:rFonts w:ascii="宋体" w:eastAsia="宋体" w:hAnsi="宋体"/>
          <w:color w:val="000000"/>
        </w:rPr>
        <w:t>。</w:t>
      </w:r>
    </w:p>
    <w:p w14:paraId="115EAA4D" w14:textId="508E46A9" w:rsidR="00FA0EFD" w:rsidRDefault="00FA0EFD" w:rsidP="00FA0EFD">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应可通过遥控器或</w:t>
      </w:r>
      <w:r w:rsidRPr="00536AB1">
        <w:rPr>
          <w:rFonts w:ascii="宋体" w:eastAsia="宋体" w:hAnsi="宋体" w:hint="eastAsia"/>
          <w:color w:val="000000"/>
        </w:rPr>
        <w:t>地面控制系统</w:t>
      </w:r>
      <w:r>
        <w:rPr>
          <w:rFonts w:ascii="宋体" w:eastAsia="宋体" w:hAnsi="宋体" w:hint="eastAsia"/>
          <w:color w:val="000000"/>
        </w:rPr>
        <w:t>控制机器人完成巡检任务设置，机器人实时控制等</w:t>
      </w:r>
      <w:r w:rsidRPr="00FA0EFD">
        <w:rPr>
          <w:rFonts w:ascii="宋体" w:eastAsia="宋体" w:hAnsi="宋体"/>
          <w:color w:val="000000"/>
        </w:rPr>
        <w:t>。</w:t>
      </w:r>
    </w:p>
    <w:p w14:paraId="19025A99" w14:textId="685CCE11" w:rsidR="00FA0EFD" w:rsidRDefault="00FA0EFD" w:rsidP="00FA0EFD">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应实时监控机器人的行走状态，包括位置，速度等</w:t>
      </w:r>
      <w:r w:rsidRPr="00FA0EFD">
        <w:rPr>
          <w:rFonts w:ascii="宋体" w:eastAsia="宋体" w:hAnsi="宋体"/>
          <w:color w:val="000000"/>
        </w:rPr>
        <w:t>。</w:t>
      </w:r>
    </w:p>
    <w:p w14:paraId="2272A70F" w14:textId="41D8A707" w:rsidR="00C40631" w:rsidRPr="00FA0EFD" w:rsidRDefault="00C40631" w:rsidP="00C40631">
      <w:pPr>
        <w:pStyle w:val="a6"/>
        <w:spacing w:before="156" w:after="156"/>
        <w:ind w:left="0"/>
        <w:jc w:val="both"/>
        <w:rPr>
          <w:rFonts w:ascii="宋体" w:eastAsia="宋体" w:hAnsi="宋体"/>
        </w:rPr>
      </w:pPr>
      <w:r>
        <w:rPr>
          <w:rFonts w:ascii="宋体" w:eastAsia="宋体" w:hAnsi="宋体" w:hint="eastAsia"/>
        </w:rPr>
        <w:t>机器人通信设备</w:t>
      </w:r>
    </w:p>
    <w:p w14:paraId="5B1E1B0E" w14:textId="77777777" w:rsidR="00516D48" w:rsidRPr="00516D48" w:rsidRDefault="00516D48" w:rsidP="00516D48">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4535C9EF" w14:textId="33D0234E" w:rsidR="00516D48" w:rsidRDefault="00516D48" w:rsidP="00516D4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机器人无线网络带宽应满足高清视频传输（1</w:t>
      </w:r>
      <w:r>
        <w:rPr>
          <w:rFonts w:ascii="宋体" w:eastAsia="宋体" w:hAnsi="宋体"/>
          <w:color w:val="000000"/>
        </w:rPr>
        <w:t>080P</w:t>
      </w:r>
      <w:r>
        <w:rPr>
          <w:rFonts w:ascii="宋体" w:eastAsia="宋体" w:hAnsi="宋体" w:hint="eastAsia"/>
          <w:color w:val="000000"/>
        </w:rPr>
        <w:t>）不小于3</w:t>
      </w:r>
      <w:r>
        <w:rPr>
          <w:rFonts w:ascii="宋体" w:eastAsia="宋体" w:hAnsi="宋体"/>
          <w:color w:val="000000"/>
        </w:rPr>
        <w:t>0M</w:t>
      </w:r>
      <w:r>
        <w:rPr>
          <w:rFonts w:ascii="宋体" w:eastAsia="宋体" w:hAnsi="宋体" w:hint="eastAsia"/>
          <w:color w:val="000000"/>
        </w:rPr>
        <w:t>bit</w:t>
      </w:r>
      <w:r>
        <w:rPr>
          <w:rFonts w:ascii="宋体" w:eastAsia="宋体" w:hAnsi="宋体"/>
          <w:color w:val="000000"/>
        </w:rPr>
        <w:t>/</w:t>
      </w:r>
      <w:r>
        <w:rPr>
          <w:rFonts w:ascii="宋体" w:eastAsia="宋体" w:hAnsi="宋体" w:hint="eastAsia"/>
          <w:color w:val="000000"/>
        </w:rPr>
        <w:t>s</w:t>
      </w:r>
      <w:r w:rsidRPr="00FA0EFD">
        <w:rPr>
          <w:rFonts w:ascii="宋体" w:eastAsia="宋体" w:hAnsi="宋体"/>
          <w:color w:val="000000"/>
        </w:rPr>
        <w:t>。</w:t>
      </w:r>
    </w:p>
    <w:p w14:paraId="7F808803" w14:textId="6329CE65" w:rsidR="00516D48" w:rsidRDefault="00516D48" w:rsidP="00516D4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机器人监控画面显示与实际事件发生时间差小于2s</w:t>
      </w:r>
      <w:r w:rsidRPr="00FA0EFD">
        <w:rPr>
          <w:rFonts w:ascii="宋体" w:eastAsia="宋体" w:hAnsi="宋体"/>
          <w:color w:val="000000"/>
        </w:rPr>
        <w:t>。</w:t>
      </w:r>
    </w:p>
    <w:p w14:paraId="400A8EC6" w14:textId="38BA7D4B" w:rsidR="00516D48" w:rsidRPr="00FA0EFD" w:rsidRDefault="00516D48" w:rsidP="00516D48">
      <w:pPr>
        <w:pStyle w:val="a6"/>
        <w:spacing w:before="156" w:after="156"/>
        <w:ind w:left="0"/>
        <w:jc w:val="both"/>
        <w:rPr>
          <w:rFonts w:ascii="宋体" w:eastAsia="宋体" w:hAnsi="宋体"/>
        </w:rPr>
      </w:pPr>
      <w:r>
        <w:rPr>
          <w:rFonts w:ascii="宋体" w:eastAsia="宋体" w:hAnsi="宋体" w:hint="eastAsia"/>
        </w:rPr>
        <w:t>机器人视频监控设备</w:t>
      </w:r>
    </w:p>
    <w:p w14:paraId="4889F659" w14:textId="77777777" w:rsidR="00516D48" w:rsidRPr="00516D48" w:rsidRDefault="00516D48" w:rsidP="00516D48">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67941272" w14:textId="1F44D58A" w:rsidR="00516D48" w:rsidRDefault="00516D48" w:rsidP="00516D4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机器人操作工人应</w:t>
      </w:r>
      <w:r w:rsidR="00F457F3">
        <w:rPr>
          <w:rFonts w:ascii="宋体" w:eastAsia="宋体" w:hAnsi="宋体" w:hint="eastAsia"/>
          <w:color w:val="000000"/>
        </w:rPr>
        <w:t>在机器人使用之前对机器人图像采集设备，云台，图像存储空间，视频A</w:t>
      </w:r>
      <w:r w:rsidR="00F457F3">
        <w:rPr>
          <w:rFonts w:ascii="宋体" w:eastAsia="宋体" w:hAnsi="宋体"/>
          <w:color w:val="000000"/>
        </w:rPr>
        <w:t>I</w:t>
      </w:r>
      <w:r w:rsidR="00F457F3">
        <w:rPr>
          <w:rFonts w:ascii="宋体" w:eastAsia="宋体" w:hAnsi="宋体" w:hint="eastAsia"/>
          <w:color w:val="000000"/>
        </w:rPr>
        <w:t>功能进行检验，确定功能正常后，设置机器人完成巡检任务。</w:t>
      </w:r>
    </w:p>
    <w:p w14:paraId="78CD0B07" w14:textId="51214A95" w:rsidR="002E725A" w:rsidRDefault="002E725A" w:rsidP="002E725A">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机器人可见光摄像仪应成像功能</w:t>
      </w:r>
      <w:r w:rsidR="00AF7EFC">
        <w:rPr>
          <w:rFonts w:ascii="宋体" w:eastAsia="宋体" w:hAnsi="宋体" w:hint="eastAsia"/>
          <w:color w:val="000000"/>
        </w:rPr>
        <w:t>正常</w:t>
      </w:r>
      <w:r>
        <w:rPr>
          <w:rFonts w:ascii="宋体" w:eastAsia="宋体" w:hAnsi="宋体" w:hint="eastAsia"/>
          <w:color w:val="000000"/>
        </w:rPr>
        <w:t>，画面稳定清晰，连续无卡顿，聚焦功能正常。</w:t>
      </w:r>
    </w:p>
    <w:p w14:paraId="4E343DD5" w14:textId="248305F4" w:rsidR="002E725A" w:rsidRDefault="002E725A" w:rsidP="002E725A">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机器人红外热成像摄像仪应成像功能</w:t>
      </w:r>
      <w:r w:rsidR="00AF7EFC">
        <w:rPr>
          <w:rFonts w:ascii="宋体" w:eastAsia="宋体" w:hAnsi="宋体" w:hint="eastAsia"/>
          <w:color w:val="000000"/>
        </w:rPr>
        <w:t>正常</w:t>
      </w:r>
      <w:r>
        <w:rPr>
          <w:rFonts w:ascii="宋体" w:eastAsia="宋体" w:hAnsi="宋体" w:hint="eastAsia"/>
          <w:color w:val="000000"/>
        </w:rPr>
        <w:t>，画面稳定清晰，连续无卡顿，设备测温结果正常。</w:t>
      </w:r>
    </w:p>
    <w:p w14:paraId="551220F8" w14:textId="5499C787" w:rsidR="002E725A" w:rsidRDefault="002E725A" w:rsidP="002E725A">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检测机器人云台控制功能，挂轨巡检机器人可视范围应达到水平-</w:t>
      </w:r>
      <w:r>
        <w:rPr>
          <w:rFonts w:ascii="宋体" w:eastAsia="宋体" w:hAnsi="宋体"/>
          <w:color w:val="000000"/>
        </w:rPr>
        <w:t>180</w:t>
      </w:r>
      <w:r>
        <w:rPr>
          <w:rFonts w:ascii="宋体" w:eastAsia="宋体" w:hAnsi="宋体" w:hint="eastAsia"/>
          <w:color w:val="000000"/>
        </w:rPr>
        <w:t>°~</w:t>
      </w:r>
      <w:r>
        <w:rPr>
          <w:rFonts w:ascii="宋体" w:eastAsia="宋体" w:hAnsi="宋体"/>
          <w:color w:val="000000"/>
        </w:rPr>
        <w:t>180</w:t>
      </w:r>
      <w:r>
        <w:rPr>
          <w:rFonts w:ascii="宋体" w:eastAsia="宋体" w:hAnsi="宋体" w:hint="eastAsia"/>
          <w:color w:val="000000"/>
        </w:rPr>
        <w:t>°，俯仰-</w:t>
      </w:r>
      <w:r>
        <w:rPr>
          <w:rFonts w:ascii="宋体" w:eastAsia="宋体" w:hAnsi="宋体"/>
          <w:color w:val="000000"/>
        </w:rPr>
        <w:t>90</w:t>
      </w:r>
      <w:r>
        <w:rPr>
          <w:rFonts w:ascii="宋体" w:eastAsia="宋体" w:hAnsi="宋体" w:hint="eastAsia"/>
          <w:color w:val="000000"/>
        </w:rPr>
        <w:t>°~</w:t>
      </w:r>
      <w:r>
        <w:rPr>
          <w:rFonts w:ascii="宋体" w:eastAsia="宋体" w:hAnsi="宋体"/>
          <w:color w:val="000000"/>
        </w:rPr>
        <w:t>90</w:t>
      </w:r>
      <w:r>
        <w:rPr>
          <w:rFonts w:ascii="宋体" w:eastAsia="宋体" w:hAnsi="宋体" w:hint="eastAsia"/>
          <w:color w:val="000000"/>
        </w:rPr>
        <w:t>°，自行走式巡检机器人可视范围应达到水平-</w:t>
      </w:r>
      <w:r>
        <w:rPr>
          <w:rFonts w:ascii="宋体" w:eastAsia="宋体" w:hAnsi="宋体"/>
          <w:color w:val="000000"/>
        </w:rPr>
        <w:t>180</w:t>
      </w:r>
      <w:r>
        <w:rPr>
          <w:rFonts w:ascii="宋体" w:eastAsia="宋体" w:hAnsi="宋体" w:hint="eastAsia"/>
          <w:color w:val="000000"/>
        </w:rPr>
        <w:t>°~</w:t>
      </w:r>
      <w:r>
        <w:rPr>
          <w:rFonts w:ascii="宋体" w:eastAsia="宋体" w:hAnsi="宋体"/>
          <w:color w:val="000000"/>
        </w:rPr>
        <w:t>180</w:t>
      </w:r>
      <w:r>
        <w:rPr>
          <w:rFonts w:ascii="宋体" w:eastAsia="宋体" w:hAnsi="宋体" w:hint="eastAsia"/>
          <w:color w:val="000000"/>
        </w:rPr>
        <w:t>°，俯仰</w:t>
      </w:r>
      <w:r>
        <w:rPr>
          <w:rFonts w:ascii="宋体" w:eastAsia="宋体" w:hAnsi="宋体"/>
          <w:color w:val="000000"/>
        </w:rPr>
        <w:t>0</w:t>
      </w:r>
      <w:r>
        <w:rPr>
          <w:rFonts w:ascii="宋体" w:eastAsia="宋体" w:hAnsi="宋体" w:hint="eastAsia"/>
          <w:color w:val="000000"/>
        </w:rPr>
        <w:t>°~</w:t>
      </w:r>
      <w:r>
        <w:rPr>
          <w:rFonts w:ascii="宋体" w:eastAsia="宋体" w:hAnsi="宋体"/>
          <w:color w:val="000000"/>
        </w:rPr>
        <w:t>90</w:t>
      </w:r>
      <w:r>
        <w:rPr>
          <w:rFonts w:ascii="宋体" w:eastAsia="宋体" w:hAnsi="宋体" w:hint="eastAsia"/>
          <w:color w:val="000000"/>
        </w:rPr>
        <w:t>°。</w:t>
      </w:r>
    </w:p>
    <w:p w14:paraId="6EE995C6" w14:textId="592F2848" w:rsidR="002E725A" w:rsidRDefault="002E725A" w:rsidP="002E725A">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检测机器人视频A</w:t>
      </w:r>
      <w:r>
        <w:rPr>
          <w:rFonts w:ascii="宋体" w:eastAsia="宋体" w:hAnsi="宋体"/>
          <w:color w:val="000000"/>
        </w:rPr>
        <w:t>I</w:t>
      </w:r>
      <w:r>
        <w:rPr>
          <w:rFonts w:ascii="宋体" w:eastAsia="宋体" w:hAnsi="宋体" w:hint="eastAsia"/>
          <w:color w:val="000000"/>
        </w:rPr>
        <w:t>功能，是否可以正常调用视频A</w:t>
      </w:r>
      <w:r>
        <w:rPr>
          <w:rFonts w:ascii="宋体" w:eastAsia="宋体" w:hAnsi="宋体"/>
          <w:color w:val="000000"/>
        </w:rPr>
        <w:t>I</w:t>
      </w:r>
      <w:r>
        <w:rPr>
          <w:rFonts w:ascii="宋体" w:eastAsia="宋体" w:hAnsi="宋体" w:hint="eastAsia"/>
          <w:color w:val="000000"/>
        </w:rPr>
        <w:t>功能，</w:t>
      </w:r>
      <w:r w:rsidR="00B87EDA">
        <w:rPr>
          <w:rFonts w:ascii="宋体" w:eastAsia="宋体" w:hAnsi="宋体" w:hint="eastAsia"/>
          <w:color w:val="000000"/>
        </w:rPr>
        <w:t>A</w:t>
      </w:r>
      <w:r w:rsidR="00B87EDA">
        <w:rPr>
          <w:rFonts w:ascii="宋体" w:eastAsia="宋体" w:hAnsi="宋体"/>
          <w:color w:val="000000"/>
        </w:rPr>
        <w:t>I</w:t>
      </w:r>
      <w:r w:rsidR="00B87EDA">
        <w:rPr>
          <w:rFonts w:ascii="宋体" w:eastAsia="宋体" w:hAnsi="宋体" w:hint="eastAsia"/>
          <w:color w:val="000000"/>
        </w:rPr>
        <w:t>功能是否满足巡检使用要求。</w:t>
      </w:r>
    </w:p>
    <w:p w14:paraId="258A02AE" w14:textId="61D437D7" w:rsidR="002E725A" w:rsidRDefault="002E725A" w:rsidP="002E725A">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机器人摄像装置如设置雨刷器，应检测雨刷器动作是否正常。</w:t>
      </w:r>
    </w:p>
    <w:p w14:paraId="228482F9" w14:textId="76070454" w:rsidR="002E725A" w:rsidRPr="00FA0EFD" w:rsidRDefault="002E725A" w:rsidP="002E725A">
      <w:pPr>
        <w:pStyle w:val="a6"/>
        <w:spacing w:before="156" w:after="156"/>
        <w:ind w:left="0"/>
        <w:jc w:val="both"/>
        <w:rPr>
          <w:rFonts w:ascii="宋体" w:eastAsia="宋体" w:hAnsi="宋体"/>
        </w:rPr>
      </w:pPr>
      <w:r>
        <w:rPr>
          <w:rFonts w:ascii="宋体" w:eastAsia="宋体" w:hAnsi="宋体" w:hint="eastAsia"/>
        </w:rPr>
        <w:lastRenderedPageBreak/>
        <w:t>机器人</w:t>
      </w:r>
      <w:r w:rsidR="00B87EDA">
        <w:rPr>
          <w:rFonts w:ascii="宋体" w:eastAsia="宋体" w:hAnsi="宋体" w:hint="eastAsia"/>
        </w:rPr>
        <w:t>传感</w:t>
      </w:r>
      <w:r>
        <w:rPr>
          <w:rFonts w:ascii="宋体" w:eastAsia="宋体" w:hAnsi="宋体" w:hint="eastAsia"/>
        </w:rPr>
        <w:t>设备</w:t>
      </w:r>
    </w:p>
    <w:p w14:paraId="024B2B0A" w14:textId="77777777" w:rsidR="00B87EDA" w:rsidRPr="00B87EDA" w:rsidRDefault="00B87EDA" w:rsidP="00B87EDA">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256F163D" w14:textId="06CBF1B9" w:rsidR="002E725A" w:rsidRPr="00B87EDA" w:rsidRDefault="00B87EDA" w:rsidP="00B87EDA">
      <w:pPr>
        <w:pStyle w:val="a7"/>
        <w:numPr>
          <w:ilvl w:val="3"/>
          <w:numId w:val="18"/>
        </w:numPr>
        <w:spacing w:before="156" w:after="156"/>
        <w:jc w:val="both"/>
        <w:rPr>
          <w:rFonts w:ascii="宋体" w:eastAsia="宋体" w:hAnsi="宋体"/>
          <w:color w:val="000000"/>
        </w:rPr>
      </w:pPr>
      <w:r w:rsidRPr="00B87EDA">
        <w:rPr>
          <w:rFonts w:ascii="宋体" w:eastAsia="宋体" w:hAnsi="宋体" w:hint="eastAsia"/>
          <w:color w:val="000000"/>
        </w:rPr>
        <w:t>机器人操作工人应在机器人使用之前对</w:t>
      </w:r>
      <w:r>
        <w:rPr>
          <w:rFonts w:ascii="宋体" w:eastAsia="宋体" w:hAnsi="宋体" w:hint="eastAsia"/>
          <w:color w:val="000000"/>
        </w:rPr>
        <w:t>传感设备功能进行</w:t>
      </w:r>
      <w:r w:rsidRPr="00B87EDA">
        <w:rPr>
          <w:rFonts w:ascii="宋体" w:eastAsia="宋体" w:hAnsi="宋体" w:hint="eastAsia"/>
          <w:color w:val="000000"/>
        </w:rPr>
        <w:t>检验，</w:t>
      </w:r>
      <w:r>
        <w:rPr>
          <w:rFonts w:ascii="宋体" w:eastAsia="宋体" w:hAnsi="宋体" w:hint="eastAsia"/>
          <w:color w:val="000000"/>
        </w:rPr>
        <w:t>包括数据通信是否正常，数据是否可以正常显示等，</w:t>
      </w:r>
      <w:r w:rsidRPr="00B87EDA">
        <w:rPr>
          <w:rFonts w:ascii="宋体" w:eastAsia="宋体" w:hAnsi="宋体" w:hint="eastAsia"/>
          <w:color w:val="000000"/>
        </w:rPr>
        <w:t>确定功能正常后，设置机器人完成巡检任务。</w:t>
      </w:r>
    </w:p>
    <w:p w14:paraId="24783659" w14:textId="7F9773C1" w:rsidR="00B87EDA" w:rsidRDefault="00B87EDA" w:rsidP="00B87EDA">
      <w:pPr>
        <w:pStyle w:val="a7"/>
        <w:numPr>
          <w:ilvl w:val="3"/>
          <w:numId w:val="18"/>
        </w:numPr>
        <w:spacing w:before="156" w:after="156"/>
        <w:jc w:val="both"/>
        <w:rPr>
          <w:rFonts w:ascii="宋体" w:eastAsia="宋体" w:hAnsi="宋体"/>
          <w:color w:val="000000"/>
        </w:rPr>
      </w:pPr>
      <w:r w:rsidRPr="00B87EDA">
        <w:rPr>
          <w:rFonts w:ascii="宋体" w:eastAsia="宋体" w:hAnsi="宋体" w:hint="eastAsia"/>
          <w:color w:val="000000"/>
        </w:rPr>
        <w:t>机器人</w:t>
      </w:r>
      <w:r>
        <w:rPr>
          <w:rFonts w:ascii="宋体" w:eastAsia="宋体" w:hAnsi="宋体" w:hint="eastAsia"/>
          <w:color w:val="000000"/>
        </w:rPr>
        <w:t>音频传感器应声音采集正常，录音可靠稳定</w:t>
      </w:r>
      <w:r w:rsidRPr="00B87EDA">
        <w:rPr>
          <w:rFonts w:ascii="宋体" w:eastAsia="宋体" w:hAnsi="宋体" w:hint="eastAsia"/>
          <w:color w:val="000000"/>
        </w:rPr>
        <w:t>。</w:t>
      </w:r>
    </w:p>
    <w:p w14:paraId="39BDF16B" w14:textId="50636496" w:rsidR="00B87EDA" w:rsidRDefault="00B87EDA" w:rsidP="00B87EDA">
      <w:pPr>
        <w:pStyle w:val="a7"/>
        <w:numPr>
          <w:ilvl w:val="3"/>
          <w:numId w:val="18"/>
        </w:numPr>
        <w:spacing w:before="156" w:after="156"/>
        <w:jc w:val="both"/>
        <w:rPr>
          <w:rFonts w:ascii="宋体" w:eastAsia="宋体" w:hAnsi="宋体"/>
          <w:color w:val="000000"/>
        </w:rPr>
      </w:pPr>
      <w:r w:rsidRPr="00B87EDA">
        <w:rPr>
          <w:rFonts w:ascii="宋体" w:eastAsia="宋体" w:hAnsi="宋体" w:hint="eastAsia"/>
          <w:color w:val="000000"/>
        </w:rPr>
        <w:t>机器人</w:t>
      </w:r>
      <w:r>
        <w:rPr>
          <w:rFonts w:ascii="宋体" w:eastAsia="宋体" w:hAnsi="宋体" w:hint="eastAsia"/>
          <w:color w:val="000000"/>
        </w:rPr>
        <w:t>如搭载激光雷达传感器，</w:t>
      </w:r>
      <w:r w:rsidR="00580334">
        <w:rPr>
          <w:rFonts w:ascii="宋体" w:eastAsia="宋体" w:hAnsi="宋体" w:hint="eastAsia"/>
          <w:color w:val="000000"/>
        </w:rPr>
        <w:t>应定期观测激光雷达数据是否连续，激光雷达点云数据是否有较多数据漂移</w:t>
      </w:r>
      <w:r w:rsidRPr="00B87EDA">
        <w:rPr>
          <w:rFonts w:ascii="宋体" w:eastAsia="宋体" w:hAnsi="宋体" w:hint="eastAsia"/>
          <w:color w:val="000000"/>
        </w:rPr>
        <w:t>。</w:t>
      </w:r>
    </w:p>
    <w:p w14:paraId="1C1F7EB7" w14:textId="46DA6941" w:rsidR="00B87EDA" w:rsidRDefault="00B87EDA" w:rsidP="00B87EDA">
      <w:pPr>
        <w:pStyle w:val="a7"/>
        <w:numPr>
          <w:ilvl w:val="3"/>
          <w:numId w:val="18"/>
        </w:numPr>
        <w:spacing w:before="156" w:after="156"/>
        <w:jc w:val="both"/>
        <w:rPr>
          <w:rFonts w:ascii="宋体" w:eastAsia="宋体" w:hAnsi="宋体"/>
          <w:color w:val="000000"/>
        </w:rPr>
      </w:pPr>
      <w:r w:rsidRPr="00B87EDA">
        <w:rPr>
          <w:rFonts w:ascii="宋体" w:eastAsia="宋体" w:hAnsi="宋体" w:hint="eastAsia"/>
          <w:color w:val="000000"/>
        </w:rPr>
        <w:t>机器人</w:t>
      </w:r>
      <w:r w:rsidR="00580334">
        <w:rPr>
          <w:rFonts w:ascii="宋体" w:eastAsia="宋体" w:hAnsi="宋体" w:hint="eastAsia"/>
          <w:color w:val="000000"/>
        </w:rPr>
        <w:t>数据存储空间应充足，无容量告警信息</w:t>
      </w:r>
      <w:r w:rsidRPr="00B87EDA">
        <w:rPr>
          <w:rFonts w:ascii="宋体" w:eastAsia="宋体" w:hAnsi="宋体" w:hint="eastAsia"/>
          <w:color w:val="000000"/>
        </w:rPr>
        <w:t>。</w:t>
      </w:r>
    </w:p>
    <w:p w14:paraId="0E8A29BD" w14:textId="32890EB9" w:rsidR="00580334" w:rsidRPr="00FA0EFD" w:rsidRDefault="00580334" w:rsidP="00580334">
      <w:pPr>
        <w:pStyle w:val="a6"/>
        <w:spacing w:before="156" w:after="156"/>
        <w:ind w:left="0"/>
        <w:jc w:val="both"/>
        <w:rPr>
          <w:rFonts w:ascii="宋体" w:eastAsia="宋体" w:hAnsi="宋体"/>
        </w:rPr>
      </w:pPr>
      <w:r>
        <w:rPr>
          <w:rFonts w:ascii="宋体" w:eastAsia="宋体" w:hAnsi="宋体" w:hint="eastAsia"/>
        </w:rPr>
        <w:t>机器人动力系统</w:t>
      </w:r>
    </w:p>
    <w:p w14:paraId="4A670074" w14:textId="77777777" w:rsidR="00580334" w:rsidRPr="00580334" w:rsidRDefault="00580334" w:rsidP="00580334">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616C6D5E" w14:textId="05389104" w:rsidR="00580334" w:rsidRDefault="00580334" w:rsidP="00580334">
      <w:pPr>
        <w:pStyle w:val="a7"/>
        <w:numPr>
          <w:ilvl w:val="3"/>
          <w:numId w:val="18"/>
        </w:numPr>
        <w:spacing w:before="156" w:after="156"/>
        <w:rPr>
          <w:rFonts w:ascii="宋体" w:eastAsia="宋体" w:hAnsi="宋体"/>
          <w:color w:val="000000"/>
        </w:rPr>
      </w:pPr>
      <w:r>
        <w:rPr>
          <w:rFonts w:ascii="宋体" w:eastAsia="宋体" w:hAnsi="宋体" w:hint="eastAsia"/>
          <w:color w:val="000000"/>
        </w:rPr>
        <w:t>对机器人电池观测，电池在规定使用年限内，满足防爆要求，电池无漏液、破损、变形现象。</w:t>
      </w:r>
    </w:p>
    <w:p w14:paraId="35AA044C" w14:textId="22E25F3D" w:rsidR="00580334" w:rsidRPr="00580334" w:rsidRDefault="00580334" w:rsidP="00580334">
      <w:pPr>
        <w:pStyle w:val="a7"/>
        <w:numPr>
          <w:ilvl w:val="3"/>
          <w:numId w:val="18"/>
        </w:numPr>
        <w:spacing w:before="156" w:after="156"/>
        <w:rPr>
          <w:rFonts w:ascii="宋体" w:eastAsia="宋体" w:hAnsi="宋体"/>
          <w:color w:val="000000"/>
        </w:rPr>
      </w:pPr>
      <w:r w:rsidRPr="00580334">
        <w:rPr>
          <w:rFonts w:ascii="宋体" w:eastAsia="宋体" w:hAnsi="宋体" w:hint="eastAsia"/>
          <w:color w:val="000000"/>
        </w:rPr>
        <w:t>机器人电池供电一次充电续航能力不小于5h，续航时间内，机器人应稳定、可靠工作。</w:t>
      </w:r>
    </w:p>
    <w:p w14:paraId="2D15755A" w14:textId="77777777" w:rsidR="00580334" w:rsidRPr="00580334" w:rsidRDefault="00580334" w:rsidP="00580334">
      <w:pPr>
        <w:pStyle w:val="a7"/>
        <w:numPr>
          <w:ilvl w:val="3"/>
          <w:numId w:val="18"/>
        </w:numPr>
        <w:spacing w:before="156" w:after="156"/>
        <w:rPr>
          <w:rFonts w:ascii="宋体" w:eastAsia="宋体" w:hAnsi="宋体"/>
          <w:color w:val="000000"/>
        </w:rPr>
      </w:pPr>
      <w:r w:rsidRPr="00580334">
        <w:rPr>
          <w:rFonts w:ascii="宋体" w:eastAsia="宋体" w:hAnsi="宋体" w:hint="eastAsia"/>
          <w:color w:val="000000"/>
        </w:rPr>
        <w:t>电池完成一次充电应不大于5h。电池完全充放电次数不少于500次，电池容量不小于80%。</w:t>
      </w:r>
    </w:p>
    <w:p w14:paraId="60D960AB" w14:textId="77777777" w:rsidR="00580334" w:rsidRPr="00580334" w:rsidRDefault="00580334" w:rsidP="00580334">
      <w:pPr>
        <w:pStyle w:val="a7"/>
        <w:numPr>
          <w:ilvl w:val="3"/>
          <w:numId w:val="18"/>
        </w:numPr>
        <w:spacing w:before="156" w:after="156"/>
        <w:rPr>
          <w:rFonts w:ascii="宋体" w:eastAsia="宋体" w:hAnsi="宋体"/>
          <w:color w:val="000000"/>
        </w:rPr>
      </w:pPr>
      <w:r w:rsidRPr="00580334">
        <w:rPr>
          <w:rFonts w:ascii="宋体" w:eastAsia="宋体" w:hAnsi="宋体" w:hint="eastAsia"/>
          <w:color w:val="000000"/>
        </w:rPr>
        <w:t>机器人具有自主充电功能，巡检任务完成后或电池电量不足时能够自动返回充电。</w:t>
      </w:r>
    </w:p>
    <w:p w14:paraId="47CC723F" w14:textId="43E8A1E5" w:rsidR="00580334" w:rsidRDefault="00580334" w:rsidP="00580334">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机器人</w:t>
      </w:r>
      <w:r w:rsidRPr="00580334">
        <w:rPr>
          <w:rFonts w:ascii="宋体" w:eastAsia="宋体" w:hAnsi="宋体" w:hint="eastAsia"/>
          <w:color w:val="000000"/>
        </w:rPr>
        <w:t>地面控制系统</w:t>
      </w:r>
      <w:r>
        <w:rPr>
          <w:rFonts w:ascii="宋体" w:eastAsia="宋体" w:hAnsi="宋体" w:hint="eastAsia"/>
          <w:color w:val="000000"/>
        </w:rPr>
        <w:t>实时显示电池信息，电压、电流、剩余电量等信息数据正常。</w:t>
      </w:r>
    </w:p>
    <w:p w14:paraId="0B328898" w14:textId="572A38E4" w:rsidR="00580334" w:rsidRPr="00FA0EFD" w:rsidRDefault="00580334" w:rsidP="00580334">
      <w:pPr>
        <w:pStyle w:val="a6"/>
        <w:spacing w:before="156" w:after="156"/>
        <w:ind w:left="0"/>
        <w:jc w:val="both"/>
        <w:rPr>
          <w:rFonts w:ascii="宋体" w:eastAsia="宋体" w:hAnsi="宋体"/>
        </w:rPr>
      </w:pPr>
      <w:r>
        <w:rPr>
          <w:rFonts w:ascii="宋体" w:eastAsia="宋体" w:hAnsi="宋体" w:hint="eastAsia"/>
        </w:rPr>
        <w:t>机器人地面控制系统</w:t>
      </w:r>
    </w:p>
    <w:p w14:paraId="11C77430" w14:textId="77777777" w:rsidR="00580334" w:rsidRPr="00580334" w:rsidRDefault="00580334" w:rsidP="00580334">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6EB48AE6" w14:textId="26A352F1" w:rsidR="00580334" w:rsidRPr="00580334" w:rsidRDefault="009F45F0" w:rsidP="00580334">
      <w:pPr>
        <w:pStyle w:val="a7"/>
        <w:numPr>
          <w:ilvl w:val="3"/>
          <w:numId w:val="18"/>
        </w:numPr>
        <w:spacing w:before="156" w:after="156"/>
        <w:jc w:val="both"/>
        <w:rPr>
          <w:rFonts w:ascii="宋体" w:eastAsia="宋体" w:hAnsi="宋体"/>
          <w:color w:val="000000"/>
        </w:rPr>
      </w:pPr>
      <w:r>
        <w:rPr>
          <w:rFonts w:ascii="宋体" w:eastAsia="宋体" w:hAnsi="宋体" w:hint="eastAsia"/>
        </w:rPr>
        <w:t>机器人地面控制系统</w:t>
      </w:r>
      <w:r>
        <w:rPr>
          <w:rFonts w:ascii="宋体" w:eastAsia="宋体" w:hAnsi="宋体" w:hint="eastAsia"/>
          <w:color w:val="000000"/>
        </w:rPr>
        <w:t>运行状态检查，数据刷新是否正常，设备状态显示是否正常，控制系统</w:t>
      </w:r>
      <w:r w:rsidR="00580334" w:rsidRPr="00580334">
        <w:rPr>
          <w:rFonts w:ascii="宋体" w:eastAsia="宋体" w:hAnsi="宋体" w:hint="eastAsia"/>
          <w:color w:val="000000"/>
        </w:rPr>
        <w:t>画面切换无异常卡顿现象。</w:t>
      </w:r>
    </w:p>
    <w:p w14:paraId="02F730EF" w14:textId="308C80ED" w:rsidR="009F45F0" w:rsidRDefault="009F45F0" w:rsidP="009F45F0">
      <w:pPr>
        <w:pStyle w:val="a7"/>
        <w:numPr>
          <w:ilvl w:val="3"/>
          <w:numId w:val="18"/>
        </w:numPr>
        <w:spacing w:before="156" w:after="156"/>
        <w:jc w:val="both"/>
        <w:rPr>
          <w:rFonts w:ascii="宋体" w:eastAsia="宋体" w:hAnsi="宋体"/>
        </w:rPr>
      </w:pPr>
      <w:r>
        <w:rPr>
          <w:rFonts w:ascii="宋体" w:eastAsia="宋体" w:hAnsi="宋体" w:hint="eastAsia"/>
        </w:rPr>
        <w:t>机器人地面控制系统控制功能</w:t>
      </w:r>
      <w:r w:rsidRPr="00580334">
        <w:rPr>
          <w:rFonts w:ascii="宋体" w:eastAsia="宋体" w:hAnsi="宋体" w:hint="eastAsia"/>
          <w:color w:val="000000"/>
        </w:rPr>
        <w:t>检查，</w:t>
      </w:r>
      <w:r w:rsidRPr="00580334">
        <w:rPr>
          <w:rFonts w:ascii="宋体" w:eastAsia="宋体" w:hAnsi="宋体"/>
          <w:color w:val="000000"/>
        </w:rPr>
        <w:t xml:space="preserve"> </w:t>
      </w:r>
      <w:r>
        <w:rPr>
          <w:rFonts w:ascii="宋体" w:eastAsia="宋体" w:hAnsi="宋体" w:hint="eastAsia"/>
          <w:color w:val="000000"/>
        </w:rPr>
        <w:t>可通过</w:t>
      </w:r>
      <w:r>
        <w:rPr>
          <w:rFonts w:ascii="宋体" w:eastAsia="宋体" w:hAnsi="宋体" w:hint="eastAsia"/>
        </w:rPr>
        <w:t>地面控制系统远程控制机器前进、后退、编排任务等动作，可准确选取巡检定位点，机器人在巡检定位点停靠。</w:t>
      </w:r>
    </w:p>
    <w:p w14:paraId="0DE41243" w14:textId="6C2E8A52" w:rsidR="009F45F0" w:rsidRDefault="009F45F0" w:rsidP="009F45F0">
      <w:pPr>
        <w:pStyle w:val="a7"/>
        <w:numPr>
          <w:ilvl w:val="3"/>
          <w:numId w:val="18"/>
        </w:numPr>
        <w:spacing w:before="156" w:after="156"/>
        <w:jc w:val="both"/>
        <w:rPr>
          <w:rFonts w:ascii="宋体" w:eastAsia="宋体" w:hAnsi="宋体"/>
        </w:rPr>
      </w:pPr>
      <w:r>
        <w:rPr>
          <w:rFonts w:ascii="宋体" w:eastAsia="宋体" w:hAnsi="宋体" w:hint="eastAsia"/>
        </w:rPr>
        <w:t>如地面控制系统出现运行卡顿，应重启地面控制系统软件。</w:t>
      </w:r>
    </w:p>
    <w:p w14:paraId="1CEE665D" w14:textId="2EA583A1" w:rsidR="009F45F0" w:rsidRPr="00625C40" w:rsidRDefault="009F45F0" w:rsidP="009F45F0">
      <w:pPr>
        <w:pStyle w:val="a5"/>
        <w:spacing w:before="156" w:after="156"/>
      </w:pPr>
      <w:r>
        <w:rPr>
          <w:rFonts w:hint="eastAsia"/>
        </w:rPr>
        <w:t>维护</w:t>
      </w:r>
      <w:r w:rsidRPr="00625C40">
        <w:rPr>
          <w:rFonts w:hint="eastAsia"/>
        </w:rPr>
        <w:t>内容</w:t>
      </w:r>
    </w:p>
    <w:p w14:paraId="2C7841D9" w14:textId="04054D91" w:rsidR="009F45F0" w:rsidRDefault="009F45F0" w:rsidP="009F45F0">
      <w:pPr>
        <w:pStyle w:val="a6"/>
        <w:spacing w:before="156" w:after="156"/>
        <w:ind w:left="0"/>
        <w:jc w:val="both"/>
        <w:rPr>
          <w:rFonts w:ascii="宋体" w:eastAsia="宋体" w:hAnsi="宋体"/>
        </w:rPr>
      </w:pPr>
      <w:r>
        <w:rPr>
          <w:rFonts w:ascii="宋体" w:eastAsia="宋体" w:hAnsi="宋体" w:hint="eastAsia"/>
        </w:rPr>
        <w:t>机器人本体</w:t>
      </w:r>
    </w:p>
    <w:p w14:paraId="45EA9D24" w14:textId="434D31AC" w:rsidR="009F45F0" w:rsidRDefault="009F45F0" w:rsidP="009F45F0">
      <w:pPr>
        <w:pStyle w:val="a7"/>
        <w:spacing w:before="156" w:after="156"/>
        <w:ind w:left="0"/>
        <w:rPr>
          <w:rFonts w:ascii="宋体" w:eastAsia="宋体" w:hAnsi="宋体"/>
        </w:rPr>
      </w:pPr>
      <w:r w:rsidRPr="009F45F0">
        <w:rPr>
          <w:rFonts w:ascii="宋体" w:eastAsia="宋体" w:hAnsi="宋体" w:hint="eastAsia"/>
        </w:rPr>
        <w:t>每</w:t>
      </w:r>
      <w:r w:rsidR="007745EB">
        <w:rPr>
          <w:rFonts w:ascii="宋体" w:eastAsia="宋体" w:hAnsi="宋体" w:hint="eastAsia"/>
        </w:rPr>
        <w:t>周</w:t>
      </w:r>
      <w:r w:rsidRPr="009F45F0">
        <w:rPr>
          <w:rFonts w:ascii="宋体" w:eastAsia="宋体" w:hAnsi="宋体" w:hint="eastAsia"/>
        </w:rPr>
        <w:t>对</w:t>
      </w:r>
      <w:r>
        <w:rPr>
          <w:rFonts w:ascii="宋体" w:eastAsia="宋体" w:hAnsi="宋体" w:hint="eastAsia"/>
        </w:rPr>
        <w:t>机器人本体外观进行观测，外壳应密封良好，</w:t>
      </w:r>
      <w:r w:rsidR="007745EB">
        <w:rPr>
          <w:rFonts w:ascii="宋体" w:eastAsia="宋体" w:hAnsi="宋体" w:hint="eastAsia"/>
        </w:rPr>
        <w:t>无受潮进水现象，零部件应匹配良好连接可靠，各螺栓无松动</w:t>
      </w:r>
      <w:r w:rsidRPr="009F45F0">
        <w:rPr>
          <w:rFonts w:ascii="宋体" w:eastAsia="宋体" w:hAnsi="宋体" w:hint="eastAsia"/>
        </w:rPr>
        <w:t>。</w:t>
      </w:r>
    </w:p>
    <w:p w14:paraId="6B508499" w14:textId="5F6ACBE8" w:rsidR="007745EB" w:rsidRDefault="007745EB" w:rsidP="007745EB">
      <w:pPr>
        <w:pStyle w:val="a6"/>
        <w:spacing w:before="156" w:after="156"/>
        <w:ind w:left="0"/>
        <w:jc w:val="both"/>
        <w:rPr>
          <w:rFonts w:ascii="宋体" w:eastAsia="宋体" w:hAnsi="宋体"/>
        </w:rPr>
      </w:pPr>
      <w:r>
        <w:rPr>
          <w:rFonts w:ascii="宋体" w:eastAsia="宋体" w:hAnsi="宋体" w:hint="eastAsia"/>
        </w:rPr>
        <w:t>机器人行走机构</w:t>
      </w:r>
    </w:p>
    <w:p w14:paraId="1E4366F3" w14:textId="4BBEF3B9" w:rsidR="007745EB" w:rsidRDefault="007745EB" w:rsidP="007745EB">
      <w:pPr>
        <w:pStyle w:val="a7"/>
        <w:spacing w:before="156" w:after="156"/>
        <w:ind w:left="0"/>
        <w:rPr>
          <w:rFonts w:ascii="宋体" w:eastAsia="宋体" w:hAnsi="宋体"/>
        </w:rPr>
      </w:pPr>
      <w:r>
        <w:rPr>
          <w:rFonts w:ascii="宋体" w:eastAsia="宋体" w:hAnsi="宋体" w:hint="eastAsia"/>
        </w:rPr>
        <w:t>每周对机器人行走机构检测，是否行走顺畅，无卡顿</w:t>
      </w:r>
      <w:r w:rsidRPr="009F45F0">
        <w:rPr>
          <w:rFonts w:ascii="宋体" w:eastAsia="宋体" w:hAnsi="宋体" w:hint="eastAsia"/>
        </w:rPr>
        <w:t>。</w:t>
      </w:r>
    </w:p>
    <w:p w14:paraId="59B8FE61" w14:textId="7C42B8B7" w:rsidR="007745EB" w:rsidRDefault="007745EB" w:rsidP="007745EB">
      <w:pPr>
        <w:pStyle w:val="a7"/>
        <w:spacing w:before="156" w:after="156"/>
        <w:ind w:left="0"/>
        <w:rPr>
          <w:rFonts w:ascii="宋体" w:eastAsia="宋体" w:hAnsi="宋体"/>
        </w:rPr>
      </w:pPr>
      <w:r>
        <w:rPr>
          <w:rFonts w:ascii="宋体" w:eastAsia="宋体" w:hAnsi="宋体" w:hint="eastAsia"/>
        </w:rPr>
        <w:t>挂轨式巡检机器人每周对机器人轨道进行清扫，保障机器人行进顺畅</w:t>
      </w:r>
      <w:r w:rsidRPr="009F45F0">
        <w:rPr>
          <w:rFonts w:ascii="宋体" w:eastAsia="宋体" w:hAnsi="宋体" w:hint="eastAsia"/>
        </w:rPr>
        <w:t>。</w:t>
      </w:r>
    </w:p>
    <w:p w14:paraId="4FFA486F" w14:textId="09C2CBCE" w:rsidR="007745EB" w:rsidRDefault="007745EB" w:rsidP="007745EB">
      <w:pPr>
        <w:pStyle w:val="a7"/>
        <w:spacing w:before="156" w:after="156"/>
        <w:ind w:left="0"/>
        <w:rPr>
          <w:rFonts w:ascii="宋体" w:eastAsia="宋体" w:hAnsi="宋体"/>
        </w:rPr>
      </w:pPr>
      <w:r>
        <w:rPr>
          <w:rFonts w:ascii="宋体" w:eastAsia="宋体" w:hAnsi="宋体" w:hint="eastAsia"/>
        </w:rPr>
        <w:t>挂轨式巡检机器人每月或季度对机器人轨道安装顶部吊杆进行检测，确保安装螺栓紧固无松动</w:t>
      </w:r>
      <w:r w:rsidRPr="009F45F0">
        <w:rPr>
          <w:rFonts w:ascii="宋体" w:eastAsia="宋体" w:hAnsi="宋体" w:hint="eastAsia"/>
        </w:rPr>
        <w:t>。</w:t>
      </w:r>
    </w:p>
    <w:p w14:paraId="02CEB12C" w14:textId="085B64CD" w:rsidR="007745EB" w:rsidRDefault="007745EB" w:rsidP="007745EB">
      <w:pPr>
        <w:pStyle w:val="a7"/>
        <w:spacing w:before="156" w:after="156"/>
        <w:ind w:left="0"/>
        <w:rPr>
          <w:rFonts w:ascii="宋体" w:eastAsia="宋体" w:hAnsi="宋体"/>
        </w:rPr>
      </w:pPr>
      <w:r>
        <w:rPr>
          <w:rFonts w:ascii="宋体" w:eastAsia="宋体" w:hAnsi="宋体" w:hint="eastAsia"/>
        </w:rPr>
        <w:t>挂轨式巡检机器人每周对机器人行走驱动器、电动机等检测，是否运行正常</w:t>
      </w:r>
      <w:r w:rsidRPr="009F45F0">
        <w:rPr>
          <w:rFonts w:ascii="宋体" w:eastAsia="宋体" w:hAnsi="宋体" w:hint="eastAsia"/>
        </w:rPr>
        <w:t>。</w:t>
      </w:r>
    </w:p>
    <w:p w14:paraId="345AA1E2" w14:textId="55276937" w:rsidR="007745EB" w:rsidRDefault="007745EB" w:rsidP="007745EB">
      <w:pPr>
        <w:pStyle w:val="a7"/>
        <w:spacing w:before="156" w:after="156"/>
        <w:ind w:left="0"/>
        <w:rPr>
          <w:rFonts w:ascii="宋体" w:eastAsia="宋体" w:hAnsi="宋体"/>
        </w:rPr>
      </w:pPr>
      <w:r>
        <w:rPr>
          <w:rFonts w:ascii="宋体" w:eastAsia="宋体" w:hAnsi="宋体" w:hint="eastAsia"/>
        </w:rPr>
        <w:t>挂轨式巡检机器人每月或季度对机器人</w:t>
      </w:r>
      <w:r>
        <w:rPr>
          <w:rFonts w:ascii="宋体" w:eastAsia="宋体" w:hAnsi="宋体" w:hint="eastAsia"/>
          <w:color w:val="000000"/>
        </w:rPr>
        <w:t>行走紧固驱动轮检查，是否可以紧固在轨道上，</w:t>
      </w:r>
      <w:r w:rsidR="005072B9">
        <w:rPr>
          <w:rFonts w:ascii="宋体" w:eastAsia="宋体" w:hAnsi="宋体" w:hint="eastAsia"/>
          <w:color w:val="000000"/>
        </w:rPr>
        <w:t>行进速度，爬坡能力是否正常</w:t>
      </w:r>
      <w:r w:rsidRPr="009F45F0">
        <w:rPr>
          <w:rFonts w:ascii="宋体" w:eastAsia="宋体" w:hAnsi="宋体" w:hint="eastAsia"/>
        </w:rPr>
        <w:t>。</w:t>
      </w:r>
    </w:p>
    <w:p w14:paraId="38408F7B" w14:textId="338DD039" w:rsidR="005072B9" w:rsidRDefault="005072B9" w:rsidP="005072B9">
      <w:pPr>
        <w:pStyle w:val="a7"/>
        <w:spacing w:before="156" w:after="156"/>
        <w:ind w:left="0"/>
        <w:rPr>
          <w:rFonts w:ascii="宋体" w:eastAsia="宋体" w:hAnsi="宋体"/>
        </w:rPr>
      </w:pPr>
      <w:r>
        <w:rPr>
          <w:rFonts w:ascii="宋体" w:eastAsia="宋体" w:hAnsi="宋体" w:hint="eastAsia"/>
        </w:rPr>
        <w:lastRenderedPageBreak/>
        <w:t>自行走式机器人每周观测机器人轮胎，是否无过度磨损，老化现象，是否存在凸包或漏气现象</w:t>
      </w:r>
      <w:r w:rsidRPr="009F45F0">
        <w:rPr>
          <w:rFonts w:ascii="宋体" w:eastAsia="宋体" w:hAnsi="宋体" w:hint="eastAsia"/>
        </w:rPr>
        <w:t>。</w:t>
      </w:r>
    </w:p>
    <w:p w14:paraId="55264F7A" w14:textId="6A8D8A9D" w:rsidR="005072B9" w:rsidRDefault="005072B9" w:rsidP="005072B9">
      <w:pPr>
        <w:pStyle w:val="a7"/>
        <w:spacing w:before="156" w:after="156"/>
        <w:ind w:left="0"/>
        <w:rPr>
          <w:rFonts w:ascii="宋体" w:eastAsia="宋体" w:hAnsi="宋体"/>
        </w:rPr>
      </w:pPr>
      <w:r>
        <w:rPr>
          <w:rFonts w:ascii="宋体" w:eastAsia="宋体" w:hAnsi="宋体" w:hint="eastAsia"/>
        </w:rPr>
        <w:t>自行走式机器人每周观测机器人驱动器、电动机、减速器是否正常，轮胎转向是否性能正常无卡顿。</w:t>
      </w:r>
    </w:p>
    <w:p w14:paraId="30921F19" w14:textId="274F4031" w:rsidR="005072B9" w:rsidRDefault="005072B9" w:rsidP="005072B9">
      <w:pPr>
        <w:pStyle w:val="a7"/>
        <w:spacing w:before="156" w:after="156"/>
        <w:ind w:left="0"/>
        <w:rPr>
          <w:rFonts w:ascii="宋体" w:eastAsia="宋体" w:hAnsi="宋体"/>
        </w:rPr>
      </w:pPr>
      <w:r>
        <w:rPr>
          <w:rFonts w:ascii="宋体" w:eastAsia="宋体" w:hAnsi="宋体" w:hint="eastAsia"/>
        </w:rPr>
        <w:t>每周对巡检机器人定位模块与</w:t>
      </w:r>
      <w:r w:rsidR="00D10668">
        <w:rPr>
          <w:rFonts w:ascii="宋体" w:eastAsia="宋体" w:hAnsi="宋体" w:hint="eastAsia"/>
        </w:rPr>
        <w:t>行走速度检测模块进行检测与标定，定位误差在±</w:t>
      </w:r>
      <w:r w:rsidR="00D10668">
        <w:rPr>
          <w:rFonts w:ascii="宋体" w:eastAsia="宋体" w:hAnsi="宋体"/>
        </w:rPr>
        <w:t>5</w:t>
      </w:r>
      <w:r w:rsidR="00D10668">
        <w:rPr>
          <w:rFonts w:ascii="宋体" w:eastAsia="宋体" w:hAnsi="宋体" w:hint="eastAsia"/>
        </w:rPr>
        <w:t>cm以内，行走速度检测相对误差不大于1</w:t>
      </w:r>
      <w:r w:rsidR="00D10668">
        <w:rPr>
          <w:rFonts w:ascii="宋体" w:eastAsia="宋体" w:hAnsi="宋体"/>
        </w:rPr>
        <w:t>%</w:t>
      </w:r>
      <w:r w:rsidR="00D10668">
        <w:rPr>
          <w:rFonts w:ascii="宋体" w:eastAsia="宋体" w:hAnsi="宋体" w:hint="eastAsia"/>
        </w:rPr>
        <w:t>。</w:t>
      </w:r>
    </w:p>
    <w:p w14:paraId="1BCC8643" w14:textId="77777777" w:rsidR="00D10668" w:rsidRPr="00FA0EFD" w:rsidRDefault="00D10668" w:rsidP="00D10668">
      <w:pPr>
        <w:pStyle w:val="a6"/>
        <w:spacing w:before="156" w:after="156"/>
        <w:ind w:left="0"/>
        <w:jc w:val="both"/>
        <w:rPr>
          <w:rFonts w:ascii="宋体" w:eastAsia="宋体" w:hAnsi="宋体"/>
        </w:rPr>
      </w:pPr>
      <w:r>
        <w:rPr>
          <w:rFonts w:ascii="宋体" w:eastAsia="宋体" w:hAnsi="宋体" w:hint="eastAsia"/>
        </w:rPr>
        <w:t>机器人通信设备</w:t>
      </w:r>
    </w:p>
    <w:p w14:paraId="0C242B49" w14:textId="77777777" w:rsidR="00D10668" w:rsidRPr="00D10668" w:rsidRDefault="00D10668" w:rsidP="00D10668">
      <w:pPr>
        <w:pStyle w:val="afffffffd"/>
        <w:widowControl/>
        <w:numPr>
          <w:ilvl w:val="1"/>
          <w:numId w:val="18"/>
        </w:numPr>
        <w:spacing w:beforeLines="50" w:before="156" w:afterLines="50" w:after="156"/>
        <w:ind w:firstLineChars="0"/>
        <w:outlineLvl w:val="4"/>
        <w:rPr>
          <w:rFonts w:ascii="宋体" w:eastAsia="宋体" w:hAnsi="宋体" w:cs="Times New Roman"/>
          <w:vanish/>
          <w:color w:val="000000"/>
          <w:kern w:val="0"/>
          <w:szCs w:val="21"/>
        </w:rPr>
      </w:pPr>
    </w:p>
    <w:p w14:paraId="489B45BA" w14:textId="77777777" w:rsidR="00D10668" w:rsidRPr="00D10668" w:rsidRDefault="00D10668" w:rsidP="00D10668">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24A4FF65" w14:textId="77777777" w:rsidR="00D10668" w:rsidRPr="00D10668" w:rsidRDefault="00D10668" w:rsidP="00D10668">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6EC00166" w14:textId="77777777" w:rsidR="00D10668" w:rsidRPr="00D10668" w:rsidRDefault="00D10668" w:rsidP="00D10668">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1B8BA57B" w14:textId="2FE9CC49" w:rsidR="00D10668" w:rsidRDefault="00D10668" w:rsidP="00D1066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每日检查巡检机器人天线外观有无倾斜、断裂。</w:t>
      </w:r>
    </w:p>
    <w:p w14:paraId="156A4733" w14:textId="1154B3FE" w:rsidR="00D10668" w:rsidRDefault="00D10668" w:rsidP="00D1066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每日检查巡检机器人通信电源运行指示灯指示是否正常。</w:t>
      </w:r>
    </w:p>
    <w:p w14:paraId="11F9FA17" w14:textId="59C6E381" w:rsidR="00D10668" w:rsidRDefault="00D10668" w:rsidP="00D1066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每周检查巡检机器人天线线路连接是否正常，有无断裂，表皮老化，接触不良。</w:t>
      </w:r>
    </w:p>
    <w:p w14:paraId="14825A2F" w14:textId="5702A548" w:rsidR="005072B9" w:rsidRDefault="00D10668" w:rsidP="00D10668">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每周</w:t>
      </w:r>
      <w:r w:rsidR="005072B9">
        <w:rPr>
          <w:rFonts w:ascii="宋体" w:eastAsia="宋体" w:hAnsi="宋体" w:hint="eastAsia"/>
          <w:color w:val="000000"/>
        </w:rPr>
        <w:t>对通信网络进行测试，包括带宽，速率，丢包率，视频传输流畅性，检测机器人通信设备性能</w:t>
      </w:r>
      <w:r w:rsidR="005072B9" w:rsidRPr="00FA0EFD">
        <w:rPr>
          <w:rFonts w:ascii="宋体" w:eastAsia="宋体" w:hAnsi="宋体"/>
          <w:color w:val="000000"/>
        </w:rPr>
        <w:t>。</w:t>
      </w:r>
    </w:p>
    <w:p w14:paraId="0BF8879D" w14:textId="72B56421" w:rsidR="00D10668" w:rsidRPr="00FA0EFD" w:rsidRDefault="00D10668" w:rsidP="00D10668">
      <w:pPr>
        <w:pStyle w:val="a6"/>
        <w:spacing w:before="156" w:after="156"/>
        <w:ind w:left="0"/>
        <w:jc w:val="both"/>
        <w:rPr>
          <w:rFonts w:ascii="宋体" w:eastAsia="宋体" w:hAnsi="宋体"/>
        </w:rPr>
      </w:pPr>
      <w:r>
        <w:rPr>
          <w:rFonts w:ascii="宋体" w:eastAsia="宋体" w:hAnsi="宋体" w:hint="eastAsia"/>
        </w:rPr>
        <w:t>机器人视频设备</w:t>
      </w:r>
    </w:p>
    <w:p w14:paraId="18F9D2CD" w14:textId="00FE3716" w:rsidR="00AF7EFC" w:rsidRPr="00AF7EFC" w:rsidRDefault="00AF7EFC" w:rsidP="00AF7EFC">
      <w:pPr>
        <w:pStyle w:val="a7"/>
        <w:spacing w:before="156" w:after="156"/>
        <w:ind w:left="0"/>
        <w:rPr>
          <w:rFonts w:ascii="宋体" w:eastAsia="宋体" w:hAnsi="宋体"/>
        </w:rPr>
      </w:pPr>
      <w:r w:rsidRPr="00AF7EFC">
        <w:rPr>
          <w:rFonts w:ascii="宋体" w:eastAsia="宋体" w:hAnsi="宋体" w:hint="eastAsia"/>
        </w:rPr>
        <w:t>每</w:t>
      </w:r>
      <w:r>
        <w:rPr>
          <w:rFonts w:ascii="宋体" w:eastAsia="宋体" w:hAnsi="宋体" w:hint="eastAsia"/>
        </w:rPr>
        <w:t>周</w:t>
      </w:r>
      <w:r w:rsidRPr="00AF7EFC">
        <w:rPr>
          <w:rFonts w:ascii="宋体" w:eastAsia="宋体" w:hAnsi="宋体" w:hint="eastAsia"/>
        </w:rPr>
        <w:t>检查巡检机器人</w:t>
      </w:r>
      <w:r>
        <w:rPr>
          <w:rFonts w:ascii="宋体" w:eastAsia="宋体" w:hAnsi="宋体" w:hint="eastAsia"/>
        </w:rPr>
        <w:t>可见光摄像仪外观、接线，成像功能是否正常，确保画面稳定、清晰，聚焦功能正常</w:t>
      </w:r>
      <w:r w:rsidRPr="00AF7EFC">
        <w:rPr>
          <w:rFonts w:ascii="宋体" w:eastAsia="宋体" w:hAnsi="宋体" w:hint="eastAsia"/>
        </w:rPr>
        <w:t>。</w:t>
      </w:r>
    </w:p>
    <w:p w14:paraId="1BE8EEF7" w14:textId="3ABB7B02" w:rsidR="00AF7EFC" w:rsidRPr="00AF7EFC" w:rsidRDefault="00AF7EFC" w:rsidP="00AF7EFC">
      <w:pPr>
        <w:pStyle w:val="a7"/>
        <w:spacing w:before="156" w:after="156"/>
        <w:ind w:left="0"/>
        <w:rPr>
          <w:rFonts w:ascii="宋体" w:eastAsia="宋体" w:hAnsi="宋体"/>
        </w:rPr>
      </w:pPr>
      <w:r w:rsidRPr="00AF7EFC">
        <w:rPr>
          <w:rFonts w:ascii="宋体" w:eastAsia="宋体" w:hAnsi="宋体" w:hint="eastAsia"/>
        </w:rPr>
        <w:t>每</w:t>
      </w:r>
      <w:r>
        <w:rPr>
          <w:rFonts w:ascii="宋体" w:eastAsia="宋体" w:hAnsi="宋体" w:hint="eastAsia"/>
        </w:rPr>
        <w:t>周</w:t>
      </w:r>
      <w:r w:rsidRPr="00AF7EFC">
        <w:rPr>
          <w:rFonts w:ascii="宋体" w:eastAsia="宋体" w:hAnsi="宋体" w:hint="eastAsia"/>
        </w:rPr>
        <w:t>检查巡检机器人</w:t>
      </w:r>
      <w:r>
        <w:rPr>
          <w:rFonts w:ascii="宋体" w:eastAsia="宋体" w:hAnsi="宋体" w:hint="eastAsia"/>
        </w:rPr>
        <w:t>红外热成像摄像仪外观、接线，成像功能是否正常，确保画面稳定、清晰，设备测温结果正常</w:t>
      </w:r>
      <w:r w:rsidRPr="00AF7EFC">
        <w:rPr>
          <w:rFonts w:ascii="宋体" w:eastAsia="宋体" w:hAnsi="宋体" w:hint="eastAsia"/>
        </w:rPr>
        <w:t>。</w:t>
      </w:r>
    </w:p>
    <w:p w14:paraId="2DF1D476" w14:textId="6E3EF59A" w:rsidR="00AF7EFC" w:rsidRDefault="00AF7EFC" w:rsidP="00AF7EFC">
      <w:pPr>
        <w:pStyle w:val="a7"/>
        <w:spacing w:before="156" w:after="156"/>
        <w:ind w:left="0"/>
        <w:rPr>
          <w:rFonts w:ascii="宋体" w:eastAsia="宋体" w:hAnsi="宋体"/>
        </w:rPr>
      </w:pPr>
      <w:r w:rsidRPr="00AF7EFC">
        <w:rPr>
          <w:rFonts w:ascii="宋体" w:eastAsia="宋体" w:hAnsi="宋体" w:hint="eastAsia"/>
        </w:rPr>
        <w:t>每</w:t>
      </w:r>
      <w:r>
        <w:rPr>
          <w:rFonts w:ascii="宋体" w:eastAsia="宋体" w:hAnsi="宋体" w:hint="eastAsia"/>
        </w:rPr>
        <w:t>周</w:t>
      </w:r>
      <w:r w:rsidRPr="00AF7EFC">
        <w:rPr>
          <w:rFonts w:ascii="宋体" w:eastAsia="宋体" w:hAnsi="宋体" w:hint="eastAsia"/>
        </w:rPr>
        <w:t>检查巡检机器人</w:t>
      </w:r>
      <w:r>
        <w:rPr>
          <w:rFonts w:ascii="宋体" w:eastAsia="宋体" w:hAnsi="宋体" w:hint="eastAsia"/>
        </w:rPr>
        <w:t>云台在运行过程中有无异响，运动是否正常，有无偏移现象</w:t>
      </w:r>
      <w:r w:rsidRPr="00AF7EFC">
        <w:rPr>
          <w:rFonts w:ascii="宋体" w:eastAsia="宋体" w:hAnsi="宋体" w:hint="eastAsia"/>
        </w:rPr>
        <w:t>。</w:t>
      </w:r>
    </w:p>
    <w:p w14:paraId="2D98A078" w14:textId="518832CA" w:rsidR="00AF7EFC" w:rsidRDefault="00AF7EFC" w:rsidP="00AF7EFC">
      <w:pPr>
        <w:pStyle w:val="a7"/>
        <w:spacing w:before="156" w:after="156"/>
        <w:ind w:left="0"/>
        <w:rPr>
          <w:rFonts w:ascii="宋体" w:eastAsia="宋体" w:hAnsi="宋体"/>
        </w:rPr>
      </w:pPr>
      <w:r>
        <w:rPr>
          <w:rFonts w:ascii="宋体" w:eastAsia="宋体" w:hAnsi="宋体" w:hint="eastAsia"/>
        </w:rPr>
        <w:t>每月对红外热成像摄像仪测温功能进行标定，</w:t>
      </w:r>
      <w:r>
        <w:rPr>
          <w:rFonts w:ascii="宋体" w:eastAsia="宋体" w:hAnsi="宋体" w:hint="eastAsia"/>
          <w:color w:val="000000"/>
        </w:rPr>
        <w:t>，与人工测温结果温差在2℃以内</w:t>
      </w:r>
      <w:r w:rsidRPr="00AF7EFC">
        <w:rPr>
          <w:rFonts w:ascii="宋体" w:eastAsia="宋体" w:hAnsi="宋体" w:hint="eastAsia"/>
        </w:rPr>
        <w:t>。</w:t>
      </w:r>
    </w:p>
    <w:p w14:paraId="3E3574B9" w14:textId="503AB643" w:rsidR="00AF7EFC" w:rsidRDefault="00AF7EFC" w:rsidP="00AF7EFC">
      <w:pPr>
        <w:pStyle w:val="a7"/>
        <w:spacing w:before="156" w:after="156"/>
        <w:ind w:left="0"/>
        <w:rPr>
          <w:rFonts w:ascii="宋体" w:eastAsia="宋体" w:hAnsi="宋体"/>
        </w:rPr>
      </w:pPr>
      <w:r>
        <w:rPr>
          <w:rFonts w:ascii="宋体" w:eastAsia="宋体" w:hAnsi="宋体" w:hint="eastAsia"/>
        </w:rPr>
        <w:t>每季度或每年对视频A</w:t>
      </w:r>
      <w:r>
        <w:rPr>
          <w:rFonts w:ascii="宋体" w:eastAsia="宋体" w:hAnsi="宋体"/>
        </w:rPr>
        <w:t>I</w:t>
      </w:r>
      <w:r>
        <w:rPr>
          <w:rFonts w:ascii="宋体" w:eastAsia="宋体" w:hAnsi="宋体" w:hint="eastAsia"/>
        </w:rPr>
        <w:t>模型进行更新，对A</w:t>
      </w:r>
      <w:r>
        <w:rPr>
          <w:rFonts w:ascii="宋体" w:eastAsia="宋体" w:hAnsi="宋体"/>
        </w:rPr>
        <w:t>I</w:t>
      </w:r>
      <w:r>
        <w:rPr>
          <w:rFonts w:ascii="宋体" w:eastAsia="宋体" w:hAnsi="宋体" w:hint="eastAsia"/>
        </w:rPr>
        <w:t>模型功能就行优化</w:t>
      </w:r>
      <w:r w:rsidRPr="00AF7EFC">
        <w:rPr>
          <w:rFonts w:ascii="宋体" w:eastAsia="宋体" w:hAnsi="宋体" w:hint="eastAsia"/>
        </w:rPr>
        <w:t>。</w:t>
      </w:r>
    </w:p>
    <w:p w14:paraId="281B258F" w14:textId="2CB3729F" w:rsidR="00AF7EFC" w:rsidRPr="00FA0EFD" w:rsidRDefault="00AF7EFC" w:rsidP="00AF7EFC">
      <w:pPr>
        <w:pStyle w:val="a6"/>
        <w:spacing w:before="156" w:after="156"/>
        <w:ind w:left="0"/>
        <w:jc w:val="both"/>
        <w:rPr>
          <w:rFonts w:ascii="宋体" w:eastAsia="宋体" w:hAnsi="宋体"/>
        </w:rPr>
      </w:pPr>
      <w:r>
        <w:rPr>
          <w:rFonts w:ascii="宋体" w:eastAsia="宋体" w:hAnsi="宋体" w:hint="eastAsia"/>
        </w:rPr>
        <w:t>机器人传感设备</w:t>
      </w:r>
    </w:p>
    <w:p w14:paraId="6A557E0A" w14:textId="77777777" w:rsidR="00AF7EFC" w:rsidRPr="00AF7EFC" w:rsidRDefault="00AF7EFC" w:rsidP="00AF7EFC">
      <w:pPr>
        <w:pStyle w:val="afffffffd"/>
        <w:widowControl/>
        <w:numPr>
          <w:ilvl w:val="2"/>
          <w:numId w:val="18"/>
        </w:numPr>
        <w:spacing w:beforeLines="50" w:before="156" w:afterLines="50" w:after="156"/>
        <w:ind w:firstLineChars="0"/>
        <w:outlineLvl w:val="4"/>
        <w:rPr>
          <w:rFonts w:ascii="宋体" w:eastAsia="宋体" w:hAnsi="宋体" w:cs="Times New Roman"/>
          <w:vanish/>
          <w:color w:val="000000"/>
          <w:kern w:val="0"/>
          <w:szCs w:val="21"/>
        </w:rPr>
      </w:pPr>
    </w:p>
    <w:p w14:paraId="240B1AC2" w14:textId="03C6732F" w:rsidR="005072B9" w:rsidRPr="00B87EDA" w:rsidRDefault="00AF7EFC" w:rsidP="00AF7EFC">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每日</w:t>
      </w:r>
      <w:r w:rsidR="005072B9" w:rsidRPr="00B87EDA">
        <w:rPr>
          <w:rFonts w:ascii="宋体" w:eastAsia="宋体" w:hAnsi="宋体" w:hint="eastAsia"/>
          <w:color w:val="000000"/>
        </w:rPr>
        <w:t>检查机器人传感器，检查器件是否缺损，受潮，确认各端子连接器连接可靠，确认器件安装无松动现象。</w:t>
      </w:r>
    </w:p>
    <w:p w14:paraId="6D4F9A81" w14:textId="085F2648" w:rsidR="009F45F0" w:rsidRDefault="009F45F0" w:rsidP="009F45F0">
      <w:pPr>
        <w:pStyle w:val="a7"/>
        <w:numPr>
          <w:ilvl w:val="3"/>
          <w:numId w:val="18"/>
        </w:numPr>
        <w:spacing w:before="156" w:after="156"/>
        <w:jc w:val="both"/>
        <w:rPr>
          <w:rFonts w:ascii="宋体" w:eastAsia="宋体" w:hAnsi="宋体"/>
        </w:rPr>
      </w:pPr>
      <w:r>
        <w:rPr>
          <w:rFonts w:ascii="宋体" w:eastAsia="宋体" w:hAnsi="宋体" w:hint="eastAsia"/>
        </w:rPr>
        <w:t>每日对各类传感器通信情况，数据情况进行检查，并对检查结果记录，对损坏传感器进行更换。</w:t>
      </w:r>
    </w:p>
    <w:p w14:paraId="4FBE6FEC" w14:textId="19AC9F71" w:rsidR="00663FD9" w:rsidRDefault="00663FD9" w:rsidP="00663FD9">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周查看巡检机器人的故障报警信息进行查看分析，重点检查出现异常数据的传感器，对数据异常发生原因进行分析，确定是否是传感器故障及设备故障，根据传感器数据分析结果，对预测即将发生故障的设备进行预测性维护、维修、更换等。</w:t>
      </w:r>
    </w:p>
    <w:p w14:paraId="15726281" w14:textId="56E4E396" w:rsidR="00663FD9" w:rsidRDefault="00663FD9" w:rsidP="00663FD9">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每月对气体传感器及烟雾探测传感器进行标定，</w:t>
      </w:r>
      <w:r w:rsidR="00066BA7">
        <w:rPr>
          <w:rFonts w:ascii="宋体" w:eastAsia="宋体" w:hAnsi="宋体" w:hint="eastAsia"/>
          <w:color w:val="000000"/>
        </w:rPr>
        <w:t>传感器误差与人工测量误差在0</w:t>
      </w:r>
      <w:r w:rsidR="00066BA7">
        <w:rPr>
          <w:rFonts w:ascii="宋体" w:eastAsia="宋体" w:hAnsi="宋体"/>
          <w:color w:val="000000"/>
        </w:rPr>
        <w:t>.5%</w:t>
      </w:r>
      <w:r w:rsidR="00066BA7">
        <w:rPr>
          <w:rFonts w:ascii="宋体" w:eastAsia="宋体" w:hAnsi="宋体" w:hint="eastAsia"/>
          <w:color w:val="000000"/>
        </w:rPr>
        <w:t>以内</w:t>
      </w:r>
      <w:r>
        <w:rPr>
          <w:rFonts w:ascii="宋体" w:eastAsia="宋体" w:hAnsi="宋体" w:hint="eastAsia"/>
          <w:color w:val="000000"/>
        </w:rPr>
        <w:t>。</w:t>
      </w:r>
    </w:p>
    <w:p w14:paraId="492CDC9C" w14:textId="63FD1EA2" w:rsidR="00066BA7" w:rsidRDefault="00066BA7" w:rsidP="00066BA7">
      <w:pPr>
        <w:pStyle w:val="a7"/>
        <w:numPr>
          <w:ilvl w:val="3"/>
          <w:numId w:val="18"/>
        </w:numPr>
        <w:spacing w:before="156" w:after="156"/>
        <w:jc w:val="both"/>
        <w:rPr>
          <w:rFonts w:ascii="宋体" w:eastAsia="宋体" w:hAnsi="宋体"/>
          <w:color w:val="000000"/>
        </w:rPr>
      </w:pPr>
      <w:r>
        <w:rPr>
          <w:rFonts w:ascii="宋体" w:eastAsia="宋体" w:hAnsi="宋体" w:hint="eastAsia"/>
          <w:color w:val="000000"/>
        </w:rPr>
        <w:t>每周对音频传感器进行检测，检查外观是否良好，声音采集是否稳定清晰，无严重杂音，声音波形良好。</w:t>
      </w:r>
    </w:p>
    <w:p w14:paraId="03C4567E" w14:textId="39FC00C1" w:rsidR="00066BA7" w:rsidRPr="00FA0EFD" w:rsidRDefault="00066BA7" w:rsidP="00066BA7">
      <w:pPr>
        <w:pStyle w:val="a6"/>
        <w:spacing w:before="156" w:after="156"/>
        <w:ind w:left="0"/>
        <w:jc w:val="both"/>
        <w:rPr>
          <w:rFonts w:ascii="宋体" w:eastAsia="宋体" w:hAnsi="宋体"/>
        </w:rPr>
      </w:pPr>
      <w:r>
        <w:rPr>
          <w:rFonts w:ascii="宋体" w:eastAsia="宋体" w:hAnsi="宋体" w:hint="eastAsia"/>
        </w:rPr>
        <w:t>机器人动力系统</w:t>
      </w:r>
    </w:p>
    <w:p w14:paraId="2C77A53C" w14:textId="154B612C" w:rsidR="00066BA7" w:rsidRPr="00066BA7" w:rsidRDefault="00066BA7" w:rsidP="00066BA7">
      <w:pPr>
        <w:pStyle w:val="a7"/>
        <w:spacing w:before="156" w:after="156"/>
        <w:ind w:left="0"/>
        <w:rPr>
          <w:rFonts w:ascii="宋体" w:eastAsia="宋体" w:hAnsi="宋体"/>
        </w:rPr>
      </w:pPr>
      <w:r>
        <w:rPr>
          <w:rFonts w:ascii="宋体" w:eastAsia="宋体" w:hAnsi="宋体" w:hint="eastAsia"/>
        </w:rPr>
        <w:lastRenderedPageBreak/>
        <w:t>每日检测电池电压</w:t>
      </w:r>
      <w:r w:rsidR="00274184">
        <w:rPr>
          <w:rFonts w:ascii="宋体" w:eastAsia="宋体" w:hAnsi="宋体" w:hint="eastAsia"/>
        </w:rPr>
        <w:t>电流</w:t>
      </w:r>
      <w:r>
        <w:rPr>
          <w:rFonts w:ascii="宋体" w:eastAsia="宋体" w:hAnsi="宋体" w:hint="eastAsia"/>
        </w:rPr>
        <w:t>是否正常</w:t>
      </w:r>
      <w:r w:rsidRPr="00066BA7">
        <w:rPr>
          <w:rFonts w:ascii="宋体" w:eastAsia="宋体" w:hAnsi="宋体" w:hint="eastAsia"/>
        </w:rPr>
        <w:t>。</w:t>
      </w:r>
    </w:p>
    <w:p w14:paraId="2A1E7603" w14:textId="4A02E8F9" w:rsidR="00D65A69" w:rsidRPr="00066BA7" w:rsidRDefault="00D65A69" w:rsidP="00D65A69">
      <w:pPr>
        <w:pStyle w:val="a7"/>
        <w:spacing w:before="156" w:after="156"/>
        <w:ind w:left="0"/>
        <w:rPr>
          <w:rFonts w:ascii="宋体" w:eastAsia="宋体" w:hAnsi="宋体"/>
        </w:rPr>
      </w:pPr>
      <w:r>
        <w:rPr>
          <w:rFonts w:ascii="宋体" w:eastAsia="宋体" w:hAnsi="宋体" w:hint="eastAsia"/>
        </w:rPr>
        <w:t>每周检测电池是否有漏液、破损、变形等现象</w:t>
      </w:r>
      <w:r w:rsidRPr="00066BA7">
        <w:rPr>
          <w:rFonts w:ascii="宋体" w:eastAsia="宋体" w:hAnsi="宋体" w:hint="eastAsia"/>
        </w:rPr>
        <w:t>。</w:t>
      </w:r>
    </w:p>
    <w:p w14:paraId="7E85DE81" w14:textId="71515E89" w:rsidR="00D65A69" w:rsidRPr="00066BA7" w:rsidRDefault="00D65A69" w:rsidP="00D65A69">
      <w:pPr>
        <w:pStyle w:val="a7"/>
        <w:spacing w:before="156" w:after="156"/>
        <w:ind w:left="0"/>
        <w:rPr>
          <w:rFonts w:ascii="宋体" w:eastAsia="宋体" w:hAnsi="宋体"/>
        </w:rPr>
      </w:pPr>
      <w:r>
        <w:rPr>
          <w:rFonts w:ascii="宋体" w:eastAsia="宋体" w:hAnsi="宋体" w:hint="eastAsia"/>
        </w:rPr>
        <w:t>每日检测机器人充电装置是否完好、无破碎、漏电等</w:t>
      </w:r>
      <w:r w:rsidRPr="00066BA7">
        <w:rPr>
          <w:rFonts w:ascii="宋体" w:eastAsia="宋体" w:hAnsi="宋体" w:hint="eastAsia"/>
        </w:rPr>
        <w:t>。</w:t>
      </w:r>
    </w:p>
    <w:p w14:paraId="19FB85F0" w14:textId="136F0ED9" w:rsidR="00D65A69" w:rsidRPr="00066BA7" w:rsidRDefault="00D65A69" w:rsidP="00D65A69">
      <w:pPr>
        <w:pStyle w:val="a7"/>
        <w:spacing w:before="156" w:after="156"/>
        <w:ind w:left="0"/>
        <w:rPr>
          <w:rFonts w:ascii="宋体" w:eastAsia="宋体" w:hAnsi="宋体"/>
        </w:rPr>
      </w:pPr>
      <w:r>
        <w:rPr>
          <w:rFonts w:ascii="宋体" w:eastAsia="宋体" w:hAnsi="宋体" w:hint="eastAsia"/>
        </w:rPr>
        <w:t>每日检测机器人充电弹片装置是否正常</w:t>
      </w:r>
      <w:r w:rsidRPr="00066BA7">
        <w:rPr>
          <w:rFonts w:ascii="宋体" w:eastAsia="宋体" w:hAnsi="宋体" w:hint="eastAsia"/>
        </w:rPr>
        <w:t>。</w:t>
      </w:r>
    </w:p>
    <w:p w14:paraId="64CAE26F" w14:textId="491D31F8" w:rsidR="00D65A69" w:rsidRPr="00066BA7" w:rsidRDefault="00D65A69" w:rsidP="00D65A69">
      <w:pPr>
        <w:pStyle w:val="a7"/>
        <w:spacing w:before="156" w:after="156"/>
        <w:ind w:left="0"/>
        <w:rPr>
          <w:rFonts w:ascii="宋体" w:eastAsia="宋体" w:hAnsi="宋体"/>
        </w:rPr>
      </w:pPr>
      <w:r>
        <w:rPr>
          <w:rFonts w:ascii="宋体" w:eastAsia="宋体" w:hAnsi="宋体" w:hint="eastAsia"/>
        </w:rPr>
        <w:t>每日检测机器人进入充电仓后充电仓门是否正常关闭</w:t>
      </w:r>
      <w:r w:rsidRPr="00066BA7">
        <w:rPr>
          <w:rFonts w:ascii="宋体" w:eastAsia="宋体" w:hAnsi="宋体" w:hint="eastAsia"/>
        </w:rPr>
        <w:t>。</w:t>
      </w:r>
    </w:p>
    <w:p w14:paraId="6DE0473E" w14:textId="2CEED797" w:rsidR="00D65A69" w:rsidRPr="00066BA7" w:rsidRDefault="00D65A69" w:rsidP="00D65A69">
      <w:pPr>
        <w:pStyle w:val="a7"/>
        <w:spacing w:before="156" w:after="156"/>
        <w:ind w:left="0"/>
        <w:rPr>
          <w:rFonts w:ascii="宋体" w:eastAsia="宋体" w:hAnsi="宋体"/>
        </w:rPr>
      </w:pPr>
      <w:r>
        <w:rPr>
          <w:rFonts w:ascii="宋体" w:eastAsia="宋体" w:hAnsi="宋体" w:hint="eastAsia"/>
        </w:rPr>
        <w:t>每日检测机器人充电仓是否密闭，满足防爆要求</w:t>
      </w:r>
      <w:r w:rsidRPr="00066BA7">
        <w:rPr>
          <w:rFonts w:ascii="宋体" w:eastAsia="宋体" w:hAnsi="宋体" w:hint="eastAsia"/>
        </w:rPr>
        <w:t>。</w:t>
      </w:r>
    </w:p>
    <w:p w14:paraId="3FC7A694" w14:textId="5648322E" w:rsidR="00D65A69" w:rsidRPr="00066BA7" w:rsidRDefault="00D65A69" w:rsidP="00D65A69">
      <w:pPr>
        <w:pStyle w:val="a7"/>
        <w:spacing w:before="156" w:after="156"/>
        <w:ind w:left="0"/>
        <w:rPr>
          <w:rFonts w:ascii="宋体" w:eastAsia="宋体" w:hAnsi="宋体"/>
        </w:rPr>
      </w:pPr>
      <w:r>
        <w:rPr>
          <w:rFonts w:ascii="宋体" w:eastAsia="宋体" w:hAnsi="宋体" w:hint="eastAsia"/>
        </w:rPr>
        <w:t>每日检测机器人是否可正常自动对准充电装置进行充电</w:t>
      </w:r>
      <w:r w:rsidRPr="00066BA7">
        <w:rPr>
          <w:rFonts w:ascii="宋体" w:eastAsia="宋体" w:hAnsi="宋体" w:hint="eastAsia"/>
        </w:rPr>
        <w:t>。</w:t>
      </w:r>
    </w:p>
    <w:p w14:paraId="3A406DB4" w14:textId="02E1B474" w:rsidR="00D65A69" w:rsidRPr="00FA0EFD" w:rsidRDefault="00D65A69" w:rsidP="00D65A69">
      <w:pPr>
        <w:pStyle w:val="a6"/>
        <w:spacing w:before="156" w:after="156"/>
        <w:ind w:left="0"/>
        <w:jc w:val="both"/>
        <w:rPr>
          <w:rFonts w:ascii="宋体" w:eastAsia="宋体" w:hAnsi="宋体"/>
        </w:rPr>
      </w:pPr>
      <w:r>
        <w:rPr>
          <w:rFonts w:ascii="宋体" w:eastAsia="宋体" w:hAnsi="宋体" w:hint="eastAsia"/>
        </w:rPr>
        <w:t>机器人地面控制系统</w:t>
      </w:r>
    </w:p>
    <w:p w14:paraId="0124F46D" w14:textId="4EFAA907" w:rsidR="00D65A69" w:rsidRPr="00066BA7" w:rsidRDefault="00D65A69" w:rsidP="00D65A69">
      <w:pPr>
        <w:pStyle w:val="a7"/>
        <w:spacing w:before="156" w:after="156"/>
        <w:ind w:left="0"/>
        <w:rPr>
          <w:rFonts w:ascii="宋体" w:eastAsia="宋体" w:hAnsi="宋体"/>
        </w:rPr>
      </w:pPr>
      <w:r>
        <w:rPr>
          <w:rFonts w:ascii="宋体" w:eastAsia="宋体" w:hAnsi="宋体" w:hint="eastAsia"/>
        </w:rPr>
        <w:t>每周</w:t>
      </w:r>
      <w:r w:rsidRPr="003053AD">
        <w:rPr>
          <w:rFonts w:ascii="宋体" w:eastAsia="宋体" w:hAnsi="宋体" w:hint="eastAsia"/>
        </w:rPr>
        <w:t>清除</w:t>
      </w:r>
      <w:r>
        <w:rPr>
          <w:rFonts w:ascii="宋体" w:eastAsia="宋体" w:hAnsi="宋体" w:hint="eastAsia"/>
        </w:rPr>
        <w:t>机器人地面控制系统</w:t>
      </w:r>
      <w:r w:rsidRPr="003053AD">
        <w:rPr>
          <w:rFonts w:ascii="宋体" w:eastAsia="宋体" w:hAnsi="宋体" w:hint="eastAsia"/>
        </w:rPr>
        <w:t>垃圾文件</w:t>
      </w:r>
      <w:r>
        <w:rPr>
          <w:rFonts w:ascii="宋体" w:eastAsia="宋体" w:hAnsi="宋体" w:hint="eastAsia"/>
        </w:rPr>
        <w:t>，并根据需求对系统进行重启</w:t>
      </w:r>
      <w:r w:rsidRPr="00066BA7">
        <w:rPr>
          <w:rFonts w:ascii="宋体" w:eastAsia="宋体" w:hAnsi="宋体" w:hint="eastAsia"/>
        </w:rPr>
        <w:t>。</w:t>
      </w:r>
    </w:p>
    <w:p w14:paraId="48C29A0C" w14:textId="4A832727" w:rsidR="00D65A69" w:rsidRDefault="00D65A69" w:rsidP="00D65A69">
      <w:pPr>
        <w:pStyle w:val="a7"/>
        <w:spacing w:before="156" w:after="156"/>
        <w:ind w:left="0"/>
        <w:rPr>
          <w:rFonts w:ascii="宋体" w:eastAsia="宋体" w:hAnsi="宋体"/>
        </w:rPr>
      </w:pPr>
      <w:r>
        <w:rPr>
          <w:rFonts w:ascii="宋体" w:eastAsia="宋体" w:hAnsi="宋体" w:hint="eastAsia"/>
        </w:rPr>
        <w:t>每日对机器人地面控制系统</w:t>
      </w:r>
      <w:r w:rsidRPr="0030378C">
        <w:rPr>
          <w:rFonts w:ascii="宋体" w:eastAsia="宋体" w:hAnsi="宋体" w:hint="eastAsia"/>
        </w:rPr>
        <w:t>连通性测试，用</w:t>
      </w:r>
      <w:r>
        <w:rPr>
          <w:rFonts w:ascii="宋体" w:eastAsia="宋体" w:hAnsi="宋体" w:hint="eastAsia"/>
        </w:rPr>
        <w:t>PING</w:t>
      </w:r>
      <w:r w:rsidRPr="0030378C">
        <w:rPr>
          <w:rFonts w:ascii="宋体" w:eastAsia="宋体" w:hAnsi="宋体" w:hint="eastAsia"/>
        </w:rPr>
        <w:t>命令进行测试，测试与</w:t>
      </w:r>
      <w:r>
        <w:rPr>
          <w:rFonts w:ascii="宋体" w:eastAsia="宋体" w:hAnsi="宋体" w:hint="eastAsia"/>
        </w:rPr>
        <w:t>井下机器人控制器</w:t>
      </w:r>
      <w:r w:rsidRPr="0030378C">
        <w:rPr>
          <w:rFonts w:ascii="宋体" w:eastAsia="宋体" w:hAnsi="宋体" w:hint="eastAsia"/>
        </w:rPr>
        <w:t>连通性，如果</w:t>
      </w:r>
      <w:r>
        <w:rPr>
          <w:rFonts w:ascii="宋体" w:eastAsia="宋体" w:hAnsi="宋体" w:hint="eastAsia"/>
        </w:rPr>
        <w:t>10</w:t>
      </w:r>
      <w:r w:rsidRPr="0030378C">
        <w:rPr>
          <w:rFonts w:ascii="宋体" w:eastAsia="宋体" w:hAnsi="宋体" w:hint="eastAsia"/>
        </w:rPr>
        <w:t>次</w:t>
      </w:r>
      <w:r>
        <w:rPr>
          <w:rFonts w:ascii="宋体" w:eastAsia="宋体" w:hAnsi="宋体" w:hint="eastAsia"/>
        </w:rPr>
        <w:t>ping</w:t>
      </w:r>
      <w:r w:rsidRPr="0030378C">
        <w:rPr>
          <w:rFonts w:ascii="宋体" w:eastAsia="宋体" w:hAnsi="宋体" w:hint="eastAsia"/>
        </w:rPr>
        <w:t>测试全部通过，测试结果合格</w:t>
      </w:r>
      <w:r w:rsidRPr="00066BA7">
        <w:rPr>
          <w:rFonts w:ascii="宋体" w:eastAsia="宋体" w:hAnsi="宋体" w:hint="eastAsia"/>
        </w:rPr>
        <w:t>。</w:t>
      </w:r>
    </w:p>
    <w:p w14:paraId="1479F1B6" w14:textId="3DC13AFD" w:rsidR="00D65A69" w:rsidRPr="00D65A69" w:rsidRDefault="00D65A69" w:rsidP="00D65A69">
      <w:pPr>
        <w:pStyle w:val="a7"/>
        <w:spacing w:before="156" w:after="156"/>
        <w:ind w:left="0"/>
        <w:rPr>
          <w:rFonts w:ascii="宋体" w:eastAsia="宋体" w:hAnsi="宋体"/>
        </w:rPr>
      </w:pPr>
      <w:r>
        <w:rPr>
          <w:rFonts w:ascii="宋体" w:eastAsia="宋体" w:hAnsi="宋体" w:hint="eastAsia"/>
        </w:rPr>
        <w:t>每月</w:t>
      </w:r>
      <w:r w:rsidRPr="0030378C">
        <w:rPr>
          <w:rFonts w:ascii="宋体" w:eastAsia="宋体" w:hAnsi="宋体" w:hint="eastAsia"/>
        </w:rPr>
        <w:t>检查</w:t>
      </w:r>
      <w:r>
        <w:rPr>
          <w:rFonts w:ascii="宋体" w:eastAsia="宋体" w:hAnsi="宋体" w:hint="eastAsia"/>
        </w:rPr>
        <w:t>地面控制系统</w:t>
      </w:r>
      <w:r w:rsidRPr="0030378C">
        <w:rPr>
          <w:rFonts w:ascii="宋体" w:eastAsia="宋体" w:hAnsi="宋体" w:hint="eastAsia"/>
        </w:rPr>
        <w:t>工作站磁盘空间，磁盘空间使用率应小于70%，如超过70%，应对存储文件进行转移或更换更大存储空间。</w:t>
      </w:r>
    </w:p>
    <w:p w14:paraId="14BA4B85" w14:textId="1D651287" w:rsidR="00BF2CF1" w:rsidRPr="00D65A69" w:rsidRDefault="00BF2CF1" w:rsidP="00BF2CF1">
      <w:pPr>
        <w:pStyle w:val="a7"/>
        <w:spacing w:before="156" w:after="156"/>
        <w:ind w:left="0"/>
        <w:rPr>
          <w:rFonts w:ascii="宋体" w:eastAsia="宋体" w:hAnsi="宋体"/>
        </w:rPr>
      </w:pPr>
      <w:r>
        <w:rPr>
          <w:rFonts w:ascii="宋体" w:eastAsia="宋体" w:hAnsi="宋体" w:hint="eastAsia"/>
        </w:rPr>
        <w:t>地面控制系统应设置登录权限，包括浏览者权限，操作员权限，系统维护员权限</w:t>
      </w:r>
      <w:r w:rsidRPr="0030378C">
        <w:rPr>
          <w:rFonts w:ascii="宋体" w:eastAsia="宋体" w:hAnsi="宋体" w:hint="eastAsia"/>
        </w:rPr>
        <w:t>。</w:t>
      </w:r>
    </w:p>
    <w:p w14:paraId="1B484100" w14:textId="7037013C" w:rsidR="00BF2CF1" w:rsidRPr="001413A5" w:rsidRDefault="00BF2CF1" w:rsidP="00BF2CF1">
      <w:pPr>
        <w:pStyle w:val="a7"/>
        <w:spacing w:before="156" w:after="156"/>
        <w:ind w:left="0"/>
        <w:rPr>
          <w:rFonts w:ascii="宋体" w:eastAsia="宋体" w:hAnsi="宋体"/>
        </w:rPr>
      </w:pPr>
      <w:r w:rsidRPr="001413A5">
        <w:rPr>
          <w:rFonts w:ascii="宋体" w:eastAsia="宋体" w:hAnsi="宋体" w:hint="eastAsia"/>
        </w:rPr>
        <w:t>事件报警</w:t>
      </w:r>
      <w:r>
        <w:rPr>
          <w:rFonts w:ascii="宋体" w:eastAsia="宋体" w:hAnsi="宋体" w:hint="eastAsia"/>
        </w:rPr>
        <w:t>：</w:t>
      </w:r>
      <w:r w:rsidRPr="001413A5">
        <w:rPr>
          <w:rFonts w:ascii="宋体" w:eastAsia="宋体" w:hAnsi="宋体" w:hint="eastAsia"/>
        </w:rPr>
        <w:t>在相关用户权限下，产生一个事件(开关设备或系统操作等)，在</w:t>
      </w:r>
      <w:r>
        <w:rPr>
          <w:rFonts w:ascii="宋体" w:eastAsia="宋体" w:hAnsi="宋体" w:hint="eastAsia"/>
        </w:rPr>
        <w:t>地面控制系统</w:t>
      </w:r>
      <w:r w:rsidRPr="001413A5">
        <w:rPr>
          <w:rFonts w:ascii="宋体" w:eastAsia="宋体" w:hAnsi="宋体" w:hint="eastAsia"/>
        </w:rPr>
        <w:t>上确认被测事件记录和报警信息的正确性。</w:t>
      </w:r>
    </w:p>
    <w:p w14:paraId="3DF250B3" w14:textId="18EB6899" w:rsidR="00BF2CF1" w:rsidRPr="001413A5" w:rsidRDefault="00BF2CF1" w:rsidP="00BF2CF1">
      <w:pPr>
        <w:pStyle w:val="a7"/>
        <w:spacing w:before="156" w:after="156"/>
        <w:ind w:left="0"/>
        <w:rPr>
          <w:rFonts w:ascii="宋体" w:eastAsia="宋体" w:hAnsi="宋体"/>
        </w:rPr>
      </w:pPr>
      <w:r w:rsidRPr="001413A5">
        <w:rPr>
          <w:rFonts w:ascii="宋体" w:eastAsia="宋体" w:hAnsi="宋体" w:hint="eastAsia"/>
        </w:rPr>
        <w:t>历史趋势</w:t>
      </w:r>
      <w:r>
        <w:rPr>
          <w:rFonts w:ascii="宋体" w:eastAsia="宋体" w:hAnsi="宋体" w:hint="eastAsia"/>
        </w:rPr>
        <w:t>：</w:t>
      </w:r>
      <w:r w:rsidRPr="001413A5">
        <w:rPr>
          <w:rFonts w:ascii="宋体" w:eastAsia="宋体" w:hAnsi="宋体" w:hint="eastAsia"/>
        </w:rPr>
        <w:t>选取某一</w:t>
      </w:r>
      <w:r>
        <w:rPr>
          <w:rFonts w:ascii="宋体" w:eastAsia="宋体" w:hAnsi="宋体" w:hint="eastAsia"/>
        </w:rPr>
        <w:t>巡检任务</w:t>
      </w:r>
      <w:r w:rsidRPr="001413A5">
        <w:rPr>
          <w:rFonts w:ascii="宋体" w:eastAsia="宋体" w:hAnsi="宋体" w:hint="eastAsia"/>
        </w:rPr>
        <w:t>，并在</w:t>
      </w:r>
      <w:r>
        <w:rPr>
          <w:rFonts w:ascii="宋体" w:eastAsia="宋体" w:hAnsi="宋体" w:hint="eastAsia"/>
        </w:rPr>
        <w:t>地面控制系统</w:t>
      </w:r>
      <w:r w:rsidRPr="001413A5">
        <w:rPr>
          <w:rFonts w:ascii="宋体" w:eastAsia="宋体" w:hAnsi="宋体" w:hint="eastAsia"/>
        </w:rPr>
        <w:t>上显示此点历史趋势，确认其正确性。</w:t>
      </w:r>
    </w:p>
    <w:p w14:paraId="140EC99B" w14:textId="5ED1EFC0" w:rsidR="00BF2CF1" w:rsidRPr="001413A5" w:rsidRDefault="00BF2CF1" w:rsidP="00BF2CF1">
      <w:pPr>
        <w:pStyle w:val="a7"/>
        <w:spacing w:before="156" w:after="156"/>
        <w:ind w:left="0"/>
        <w:rPr>
          <w:rFonts w:ascii="宋体" w:eastAsia="宋体" w:hAnsi="宋体"/>
        </w:rPr>
      </w:pPr>
      <w:r w:rsidRPr="001413A5">
        <w:rPr>
          <w:rFonts w:ascii="宋体" w:eastAsia="宋体" w:hAnsi="宋体" w:hint="eastAsia"/>
        </w:rPr>
        <w:t>历史数据的读取</w:t>
      </w:r>
      <w:r>
        <w:rPr>
          <w:rFonts w:ascii="宋体" w:eastAsia="宋体" w:hAnsi="宋体" w:hint="eastAsia"/>
        </w:rPr>
        <w:t>：</w:t>
      </w:r>
      <w:r w:rsidRPr="001413A5">
        <w:rPr>
          <w:rFonts w:ascii="宋体" w:eastAsia="宋体" w:hAnsi="宋体" w:hint="eastAsia"/>
        </w:rPr>
        <w:t>选取某一</w:t>
      </w:r>
      <w:r>
        <w:rPr>
          <w:rFonts w:ascii="宋体" w:eastAsia="宋体" w:hAnsi="宋体" w:hint="eastAsia"/>
        </w:rPr>
        <w:t>巡检任务</w:t>
      </w:r>
      <w:r w:rsidRPr="001413A5">
        <w:rPr>
          <w:rFonts w:ascii="宋体" w:eastAsia="宋体" w:hAnsi="宋体" w:hint="eastAsia"/>
        </w:rPr>
        <w:t>，选取某一时间段或一时间点，确认其历史数据正确性。</w:t>
      </w:r>
    </w:p>
    <w:p w14:paraId="7038BE69" w14:textId="32953088" w:rsidR="00BF2CF1" w:rsidRPr="00BF2CF1" w:rsidRDefault="00BF2CF1" w:rsidP="00BF2CF1">
      <w:pPr>
        <w:pStyle w:val="a7"/>
        <w:spacing w:before="156" w:after="156"/>
        <w:ind w:left="0"/>
        <w:rPr>
          <w:rFonts w:ascii="宋体" w:eastAsia="宋体" w:hAnsi="宋体"/>
        </w:rPr>
      </w:pPr>
      <w:r>
        <w:rPr>
          <w:rFonts w:ascii="宋体" w:eastAsia="宋体" w:hAnsi="宋体" w:hint="eastAsia"/>
        </w:rPr>
        <w:t>机器人地面控制系统应做好备份计划，用</w:t>
      </w:r>
      <w:r w:rsidRPr="00BF2CF1">
        <w:rPr>
          <w:rFonts w:ascii="宋体" w:eastAsia="宋体" w:hAnsi="宋体" w:hint="eastAsia"/>
        </w:rPr>
        <w:t>备份软件和专用存储设备对</w:t>
      </w:r>
      <w:r>
        <w:rPr>
          <w:rFonts w:ascii="宋体" w:eastAsia="宋体" w:hAnsi="宋体" w:hint="eastAsia"/>
        </w:rPr>
        <w:t>机器人地面控制系统</w:t>
      </w:r>
      <w:r w:rsidRPr="00BF2CF1">
        <w:rPr>
          <w:rFonts w:ascii="宋体" w:eastAsia="宋体" w:hAnsi="宋体" w:hint="eastAsia"/>
        </w:rPr>
        <w:t>进行整个系统克隆。</w:t>
      </w:r>
    </w:p>
    <w:p w14:paraId="13040769" w14:textId="5163E28D" w:rsidR="000B08E5" w:rsidRPr="002D104C" w:rsidRDefault="000B08E5" w:rsidP="000B08E5">
      <w:pPr>
        <w:pStyle w:val="a4"/>
        <w:spacing w:before="312" w:after="312"/>
        <w:rPr>
          <w:b/>
          <w:bCs/>
          <w:color w:val="000000" w:themeColor="text1"/>
        </w:rPr>
      </w:pPr>
      <w:bookmarkStart w:id="54" w:name="_Toc140251218"/>
      <w:r w:rsidRPr="002D104C">
        <w:rPr>
          <w:rFonts w:hint="eastAsia"/>
          <w:b/>
          <w:bCs/>
          <w:color w:val="000000" w:themeColor="text1"/>
        </w:rPr>
        <w:t>运维</w:t>
      </w:r>
      <w:bookmarkEnd w:id="54"/>
      <w:r w:rsidR="00BF2CF1">
        <w:rPr>
          <w:rFonts w:hint="eastAsia"/>
          <w:b/>
          <w:bCs/>
          <w:color w:val="000000" w:themeColor="text1"/>
        </w:rPr>
        <w:t>组织管理</w:t>
      </w:r>
    </w:p>
    <w:p w14:paraId="1DB23F1F" w14:textId="38B4A099" w:rsidR="009A21DA" w:rsidRPr="00AD7FFE" w:rsidRDefault="00BF2CF1" w:rsidP="009A21DA">
      <w:pPr>
        <w:pStyle w:val="a5"/>
        <w:spacing w:before="156" w:after="156"/>
        <w:rPr>
          <w:rFonts w:hAnsi="黑体"/>
          <w:color w:val="000000" w:themeColor="text1"/>
        </w:rPr>
      </w:pPr>
      <w:r>
        <w:rPr>
          <w:rFonts w:hAnsi="黑体" w:hint="eastAsia"/>
          <w:color w:val="000000" w:themeColor="text1"/>
        </w:rPr>
        <w:t>运维人员管理</w:t>
      </w:r>
    </w:p>
    <w:p w14:paraId="560AFEB0" w14:textId="128C021E" w:rsidR="00D67C55" w:rsidRDefault="00D67C55" w:rsidP="009A21DA">
      <w:pPr>
        <w:pStyle w:val="a6"/>
        <w:spacing w:before="156" w:after="156"/>
        <w:ind w:left="0"/>
        <w:jc w:val="both"/>
        <w:rPr>
          <w:rFonts w:ascii="宋体" w:eastAsia="宋体" w:hAnsi="宋体"/>
        </w:rPr>
      </w:pPr>
      <w:r w:rsidRPr="009A21DA">
        <w:rPr>
          <w:rFonts w:ascii="宋体" w:eastAsia="宋体" w:hAnsi="宋体" w:hint="eastAsia"/>
        </w:rPr>
        <w:t>应</w:t>
      </w:r>
      <w:r w:rsidR="004A0338" w:rsidRPr="009A21DA">
        <w:rPr>
          <w:rFonts w:ascii="宋体" w:eastAsia="宋体" w:hAnsi="宋体" w:hint="eastAsia"/>
        </w:rPr>
        <w:t>设立专门运维管理单位，并指派</w:t>
      </w:r>
      <w:r w:rsidRPr="009A21DA">
        <w:rPr>
          <w:rFonts w:ascii="宋体" w:eastAsia="宋体" w:hAnsi="宋体" w:hint="eastAsia"/>
        </w:rPr>
        <w:t>专人负责机器人日常运维管理</w:t>
      </w:r>
      <w:r w:rsidR="00BF2CF1">
        <w:rPr>
          <w:rFonts w:ascii="宋体" w:eastAsia="宋体" w:hAnsi="宋体" w:hint="eastAsia"/>
        </w:rPr>
        <w:t>与机器人地面控制系统监控管理</w:t>
      </w:r>
      <w:r w:rsidRPr="009A21DA">
        <w:rPr>
          <w:rFonts w:ascii="宋体" w:eastAsia="宋体" w:hAnsi="宋体" w:hint="eastAsia"/>
        </w:rPr>
        <w:t>工作。</w:t>
      </w:r>
    </w:p>
    <w:p w14:paraId="3F4CA6EA" w14:textId="1B1E8087" w:rsidR="00D67C55" w:rsidRPr="009A21DA" w:rsidRDefault="00D67C55" w:rsidP="009A21DA">
      <w:pPr>
        <w:pStyle w:val="a6"/>
        <w:spacing w:before="156" w:after="156"/>
        <w:ind w:left="0"/>
        <w:jc w:val="both"/>
        <w:rPr>
          <w:rFonts w:ascii="宋体" w:eastAsia="宋体" w:hAnsi="宋体"/>
        </w:rPr>
      </w:pPr>
      <w:r w:rsidRPr="009A21DA">
        <w:rPr>
          <w:rFonts w:ascii="宋体" w:eastAsia="宋体" w:hAnsi="宋体" w:hint="eastAsia"/>
        </w:rPr>
        <w:t>运维人员应每天查看、分析、处理</w:t>
      </w:r>
      <w:r w:rsidR="00BF2CF1">
        <w:rPr>
          <w:rFonts w:ascii="宋体" w:eastAsia="宋体" w:hAnsi="宋体" w:hint="eastAsia"/>
        </w:rPr>
        <w:t>机器人地面控制系统</w:t>
      </w:r>
      <w:r w:rsidRPr="009A21DA">
        <w:rPr>
          <w:rFonts w:ascii="宋体" w:eastAsia="宋体" w:hAnsi="宋体" w:hint="eastAsia"/>
        </w:rPr>
        <w:t>的运行数据。</w:t>
      </w:r>
    </w:p>
    <w:p w14:paraId="256C2550" w14:textId="67B9489E" w:rsidR="009A21DA" w:rsidRDefault="00D67C55" w:rsidP="009A21DA">
      <w:pPr>
        <w:pStyle w:val="a6"/>
        <w:spacing w:before="156" w:after="156"/>
        <w:ind w:left="0"/>
        <w:jc w:val="both"/>
        <w:rPr>
          <w:rFonts w:ascii="宋体" w:eastAsia="宋体" w:hAnsi="宋体"/>
        </w:rPr>
      </w:pPr>
      <w:r w:rsidRPr="009A21DA">
        <w:rPr>
          <w:rFonts w:ascii="宋体" w:eastAsia="宋体" w:hAnsi="宋体" w:hint="eastAsia"/>
        </w:rPr>
        <w:t>运维管理单位应</w:t>
      </w:r>
      <w:r w:rsidR="009A21DA">
        <w:rPr>
          <w:rFonts w:ascii="宋体" w:eastAsia="宋体" w:hAnsi="宋体" w:hint="eastAsia"/>
        </w:rPr>
        <w:t>编制运维人员管理操作手册。</w:t>
      </w:r>
    </w:p>
    <w:p w14:paraId="7ED976A2" w14:textId="19C0433B" w:rsidR="00D67C55" w:rsidRPr="009A21DA" w:rsidRDefault="009A21DA" w:rsidP="009A21DA">
      <w:pPr>
        <w:pStyle w:val="a6"/>
        <w:spacing w:before="156" w:after="156"/>
        <w:ind w:left="0"/>
        <w:jc w:val="both"/>
        <w:rPr>
          <w:rFonts w:ascii="宋体" w:eastAsia="宋体" w:hAnsi="宋体"/>
        </w:rPr>
      </w:pPr>
      <w:r w:rsidRPr="009A21DA">
        <w:rPr>
          <w:rFonts w:ascii="宋体" w:eastAsia="宋体" w:hAnsi="宋体" w:hint="eastAsia"/>
        </w:rPr>
        <w:t>运维管理单位应</w:t>
      </w:r>
      <w:r w:rsidR="00D67C55" w:rsidRPr="009A21DA">
        <w:rPr>
          <w:rFonts w:ascii="宋体" w:eastAsia="宋体" w:hAnsi="宋体" w:hint="eastAsia"/>
        </w:rPr>
        <w:t>建立机器人的相关台账和运维记录。</w:t>
      </w:r>
    </w:p>
    <w:p w14:paraId="716D4595" w14:textId="77777777" w:rsidR="003053AD" w:rsidRDefault="004A0338" w:rsidP="009A21DA">
      <w:pPr>
        <w:pStyle w:val="a6"/>
        <w:spacing w:before="156" w:after="156"/>
        <w:ind w:left="0"/>
        <w:jc w:val="both"/>
        <w:rPr>
          <w:rFonts w:ascii="宋体" w:eastAsia="宋体" w:hAnsi="宋体"/>
        </w:rPr>
      </w:pPr>
      <w:r w:rsidRPr="009A21DA">
        <w:rPr>
          <w:rFonts w:ascii="宋体" w:eastAsia="宋体" w:hAnsi="宋体" w:hint="eastAsia"/>
        </w:rPr>
        <w:t>运维管理单位应依据本标准编制机器人月度巡视计划并开展巡检工作。</w:t>
      </w:r>
    </w:p>
    <w:p w14:paraId="530EA7BA" w14:textId="77777777" w:rsidR="003053AD" w:rsidRDefault="003053AD" w:rsidP="003053AD">
      <w:pPr>
        <w:pStyle w:val="a6"/>
        <w:spacing w:before="156" w:after="156"/>
        <w:ind w:left="0"/>
        <w:jc w:val="both"/>
        <w:rPr>
          <w:rFonts w:ascii="宋体" w:eastAsia="宋体" w:hAnsi="宋体"/>
        </w:rPr>
      </w:pPr>
      <w:r w:rsidRPr="009A21DA">
        <w:rPr>
          <w:rFonts w:ascii="宋体" w:eastAsia="宋体" w:hAnsi="宋体" w:hint="eastAsia"/>
        </w:rPr>
        <w:t>运维管理单位应</w:t>
      </w:r>
      <w:r>
        <w:rPr>
          <w:rFonts w:ascii="宋体" w:eastAsia="宋体" w:hAnsi="宋体" w:hint="eastAsia"/>
        </w:rPr>
        <w:t>定期</w:t>
      </w:r>
      <w:r w:rsidRPr="003053AD">
        <w:rPr>
          <w:rFonts w:ascii="宋体" w:eastAsia="宋体" w:hAnsi="宋体" w:hint="eastAsia"/>
        </w:rPr>
        <w:t>开展预防性维护应制定针对性方案，预防性维护作业完成后应提供完整的维护报告。</w:t>
      </w:r>
    </w:p>
    <w:p w14:paraId="6402C77B" w14:textId="70E4901C" w:rsidR="009A21DA" w:rsidRPr="00566BEA" w:rsidRDefault="00BF2CF1" w:rsidP="009A21DA">
      <w:pPr>
        <w:pStyle w:val="a5"/>
        <w:spacing w:before="156" w:after="156"/>
        <w:rPr>
          <w:rFonts w:hAnsi="黑体"/>
          <w:color w:val="000000" w:themeColor="text1"/>
        </w:rPr>
      </w:pPr>
      <w:r>
        <w:rPr>
          <w:rFonts w:hAnsi="黑体" w:hint="eastAsia"/>
          <w:color w:val="000000" w:themeColor="text1"/>
        </w:rPr>
        <w:lastRenderedPageBreak/>
        <w:t>制度管理</w:t>
      </w:r>
    </w:p>
    <w:p w14:paraId="6637D7E1" w14:textId="0B798201" w:rsidR="009A21DA" w:rsidRPr="009A21DA" w:rsidRDefault="009A21DA" w:rsidP="009A21DA">
      <w:pPr>
        <w:pStyle w:val="a6"/>
        <w:spacing w:before="156" w:after="156"/>
        <w:ind w:left="0"/>
        <w:jc w:val="both"/>
        <w:rPr>
          <w:rFonts w:ascii="宋体" w:eastAsia="宋体" w:hAnsi="宋体"/>
        </w:rPr>
      </w:pPr>
      <w:r w:rsidRPr="009A21DA">
        <w:rPr>
          <w:rFonts w:ascii="宋体" w:eastAsia="宋体" w:hAnsi="宋体" w:hint="eastAsia"/>
        </w:rPr>
        <w:t>运维管理单位应根据</w:t>
      </w:r>
      <w:r>
        <w:rPr>
          <w:rFonts w:ascii="宋体" w:eastAsia="宋体" w:hAnsi="宋体" w:hint="eastAsia"/>
        </w:rPr>
        <w:t>管理操作手册</w:t>
      </w:r>
      <w:r w:rsidRPr="009A21DA">
        <w:rPr>
          <w:rFonts w:ascii="宋体" w:eastAsia="宋体" w:hAnsi="宋体" w:hint="eastAsia"/>
        </w:rPr>
        <w:t>开展机器人维护、 检查工作，并将维护工作纳入日常运维管理。</w:t>
      </w:r>
    </w:p>
    <w:p w14:paraId="4CC411CB" w14:textId="74F1C021" w:rsidR="009A21DA" w:rsidRDefault="009A21DA" w:rsidP="009A21DA">
      <w:pPr>
        <w:pStyle w:val="a6"/>
        <w:spacing w:before="156" w:after="156"/>
        <w:ind w:left="0"/>
        <w:jc w:val="both"/>
        <w:rPr>
          <w:rFonts w:ascii="宋体" w:eastAsia="宋体" w:hAnsi="宋体"/>
        </w:rPr>
      </w:pPr>
      <w:r w:rsidRPr="009A21DA">
        <w:rPr>
          <w:rFonts w:ascii="宋体" w:eastAsia="宋体" w:hAnsi="宋体" w:hint="eastAsia"/>
        </w:rPr>
        <w:t>运维管理单位应每月开展</w:t>
      </w:r>
      <w:r w:rsidR="00B32534" w:rsidRPr="009A21DA">
        <w:rPr>
          <w:rFonts w:ascii="宋体" w:eastAsia="宋体" w:hAnsi="宋体" w:hint="eastAsia"/>
        </w:rPr>
        <w:t>机器人</w:t>
      </w:r>
      <w:r w:rsidR="00BF2CF1">
        <w:rPr>
          <w:rFonts w:ascii="宋体" w:eastAsia="宋体" w:hAnsi="宋体" w:hint="eastAsia"/>
        </w:rPr>
        <w:t>地面控制系统</w:t>
      </w:r>
      <w:r w:rsidRPr="009A21DA">
        <w:rPr>
          <w:rFonts w:ascii="宋体" w:eastAsia="宋体" w:hAnsi="宋体" w:hint="eastAsia"/>
        </w:rPr>
        <w:t>信息安全检查，更换主机及数据库账号强口令，更新系统补丁及病毒库。</w:t>
      </w:r>
    </w:p>
    <w:p w14:paraId="69E388A9" w14:textId="77777777" w:rsidR="00BF2CF1" w:rsidRPr="009A21DA" w:rsidRDefault="00BF2CF1" w:rsidP="00BF2CF1">
      <w:pPr>
        <w:pStyle w:val="a6"/>
        <w:spacing w:before="156" w:after="156"/>
        <w:ind w:left="0"/>
        <w:jc w:val="both"/>
        <w:rPr>
          <w:rFonts w:ascii="宋体" w:eastAsia="宋体" w:hAnsi="宋体"/>
        </w:rPr>
      </w:pPr>
      <w:r>
        <w:rPr>
          <w:rFonts w:ascii="宋体" w:eastAsia="宋体" w:hAnsi="宋体" w:hint="eastAsia"/>
        </w:rPr>
        <w:t>机器人地面控制系统</w:t>
      </w:r>
      <w:r w:rsidRPr="009A21DA">
        <w:rPr>
          <w:rFonts w:ascii="宋体" w:eastAsia="宋体" w:hAnsi="宋体" w:hint="eastAsia"/>
        </w:rPr>
        <w:t>平台的运行和使用情况应纳入交接班管理。</w:t>
      </w:r>
    </w:p>
    <w:p w14:paraId="58FE9EF9" w14:textId="77777777" w:rsidR="00BF2CF1" w:rsidRPr="009A21DA" w:rsidRDefault="00BF2CF1" w:rsidP="00BF2CF1">
      <w:pPr>
        <w:pStyle w:val="a6"/>
        <w:spacing w:before="156" w:after="156"/>
        <w:ind w:left="0"/>
        <w:jc w:val="both"/>
        <w:rPr>
          <w:rFonts w:ascii="宋体" w:eastAsia="宋体" w:hAnsi="宋体"/>
        </w:rPr>
      </w:pPr>
      <w:r>
        <w:rPr>
          <w:rFonts w:ascii="宋体" w:eastAsia="宋体" w:hAnsi="宋体" w:hint="eastAsia"/>
        </w:rPr>
        <w:t>机器人地面控制系统</w:t>
      </w:r>
      <w:r w:rsidRPr="009A21DA">
        <w:rPr>
          <w:rFonts w:ascii="宋体" w:eastAsia="宋体" w:hAnsi="宋体" w:hint="eastAsia"/>
        </w:rPr>
        <w:t>平台</w:t>
      </w:r>
      <w:r w:rsidRPr="009A21DA">
        <w:rPr>
          <w:rFonts w:ascii="宋体" w:eastAsia="宋体" w:hAnsi="宋体"/>
        </w:rPr>
        <w:t>视频、图片数据保存至少三个月，其它数据长期保存</w:t>
      </w:r>
      <w:r w:rsidRPr="009A21DA">
        <w:rPr>
          <w:rFonts w:ascii="宋体" w:eastAsia="宋体" w:hAnsi="宋体" w:hint="eastAsia"/>
        </w:rPr>
        <w:t>。</w:t>
      </w:r>
    </w:p>
    <w:p w14:paraId="4F81B293" w14:textId="3B73A164" w:rsidR="009A21DA" w:rsidRPr="009A21DA" w:rsidRDefault="009A21DA" w:rsidP="0000409C">
      <w:pPr>
        <w:pStyle w:val="a6"/>
        <w:spacing w:before="156" w:after="156"/>
        <w:ind w:left="0"/>
        <w:jc w:val="both"/>
      </w:pPr>
      <w:r w:rsidRPr="00B32534">
        <w:rPr>
          <w:rFonts w:ascii="宋体" w:eastAsia="宋体" w:hAnsi="宋体" w:hint="eastAsia"/>
        </w:rPr>
        <w:t>运维管理单位应每季度对机器人进行一次全面检查，并记录检查结果。检查内容应包括</w:t>
      </w:r>
      <w:r w:rsidR="00B32534" w:rsidRPr="00B32534">
        <w:rPr>
          <w:rFonts w:ascii="宋体" w:eastAsia="宋体" w:hAnsi="宋体" w:hint="eastAsia"/>
        </w:rPr>
        <w:t>智机器人机械结构、行走系统、</w:t>
      </w:r>
      <w:r w:rsidR="00BF2CF1">
        <w:rPr>
          <w:rFonts w:ascii="宋体" w:eastAsia="宋体" w:hAnsi="宋体" w:hint="eastAsia"/>
        </w:rPr>
        <w:t>通讯系统，视频系统，</w:t>
      </w:r>
      <w:r w:rsidR="00B32534" w:rsidRPr="00B32534">
        <w:rPr>
          <w:rFonts w:ascii="宋体" w:eastAsia="宋体" w:hAnsi="宋体" w:hint="eastAsia"/>
        </w:rPr>
        <w:t>传感系统等。</w:t>
      </w:r>
    </w:p>
    <w:p w14:paraId="145E94B1" w14:textId="60FBA9BF" w:rsidR="00915B18" w:rsidRPr="005714F1" w:rsidRDefault="00915B18" w:rsidP="00915B18">
      <w:pPr>
        <w:pStyle w:val="a6"/>
        <w:spacing w:before="156" w:after="156"/>
        <w:ind w:left="0"/>
        <w:jc w:val="both"/>
        <w:rPr>
          <w:rFonts w:ascii="宋体" w:eastAsia="宋体" w:hAnsi="宋体"/>
        </w:rPr>
      </w:pPr>
      <w:r w:rsidRPr="005714F1">
        <w:rPr>
          <w:rFonts w:ascii="宋体" w:eastAsia="宋体" w:hAnsi="宋体" w:hint="eastAsia"/>
          <w:color w:val="000000" w:themeColor="text1"/>
        </w:rPr>
        <w:t>煤矿</w:t>
      </w:r>
      <w:r w:rsidR="00BF2CF1" w:rsidRPr="005714F1">
        <w:rPr>
          <w:rFonts w:ascii="宋体" w:eastAsia="宋体" w:hAnsi="宋体" w:hint="eastAsia"/>
          <w:color w:val="000000" w:themeColor="text1"/>
        </w:rPr>
        <w:t>智能化</w:t>
      </w:r>
      <w:r w:rsidR="00BF2CF1">
        <w:rPr>
          <w:rFonts w:ascii="宋体" w:eastAsia="宋体" w:hAnsi="宋体" w:hint="eastAsia"/>
          <w:color w:val="000000" w:themeColor="text1"/>
        </w:rPr>
        <w:t>巡检</w:t>
      </w:r>
      <w:r w:rsidRPr="005714F1">
        <w:rPr>
          <w:rFonts w:ascii="宋体" w:eastAsia="宋体" w:hAnsi="宋体"/>
          <w:color w:val="000000" w:themeColor="text1"/>
        </w:rPr>
        <w:t>机器人</w:t>
      </w:r>
      <w:r w:rsidRPr="005714F1">
        <w:rPr>
          <w:rFonts w:ascii="宋体" w:eastAsia="宋体" w:hAnsi="宋体"/>
        </w:rPr>
        <w:t>发生异常时，运维管理单位应及时开展排查，确保</w:t>
      </w:r>
      <w:r w:rsidRPr="005714F1">
        <w:rPr>
          <w:rFonts w:ascii="宋体" w:eastAsia="宋体" w:hAnsi="宋体" w:hint="eastAsia"/>
          <w:color w:val="000000" w:themeColor="text1"/>
        </w:rPr>
        <w:t>智能化煤矿</w:t>
      </w:r>
      <w:r w:rsidRPr="005714F1">
        <w:rPr>
          <w:rFonts w:ascii="宋体" w:eastAsia="宋体" w:hAnsi="宋体"/>
          <w:color w:val="000000" w:themeColor="text1"/>
        </w:rPr>
        <w:t>机器人</w:t>
      </w:r>
      <w:r>
        <w:rPr>
          <w:rFonts w:ascii="宋体" w:eastAsia="宋体" w:hAnsi="宋体" w:hint="eastAsia"/>
          <w:color w:val="000000" w:themeColor="text1"/>
        </w:rPr>
        <w:t>恢复正常、</w:t>
      </w:r>
      <w:r w:rsidRPr="005714F1">
        <w:rPr>
          <w:rFonts w:ascii="宋体" w:eastAsia="宋体" w:hAnsi="宋体"/>
        </w:rPr>
        <w:t>运行良好。</w:t>
      </w:r>
    </w:p>
    <w:p w14:paraId="7FC1B618" w14:textId="6C1615E2" w:rsidR="008C2193" w:rsidRPr="001A0389" w:rsidRDefault="008C2193" w:rsidP="008C2193">
      <w:pPr>
        <w:pStyle w:val="a4"/>
        <w:spacing w:before="312" w:after="312"/>
        <w:rPr>
          <w:b/>
          <w:bCs/>
          <w:color w:val="000000" w:themeColor="text1"/>
        </w:rPr>
      </w:pPr>
      <w:bookmarkStart w:id="55" w:name="_Toc140251224"/>
      <w:r w:rsidRPr="001A0389">
        <w:rPr>
          <w:rFonts w:hint="eastAsia"/>
          <w:b/>
          <w:bCs/>
          <w:color w:val="000000" w:themeColor="text1"/>
        </w:rPr>
        <w:t>档案资料</w:t>
      </w:r>
      <w:bookmarkEnd w:id="55"/>
    </w:p>
    <w:p w14:paraId="3544CFFA" w14:textId="283B35C8" w:rsidR="008C2193" w:rsidRPr="00D47773" w:rsidRDefault="008C2193" w:rsidP="00D47773">
      <w:pPr>
        <w:pStyle w:val="aff6"/>
        <w:rPr>
          <w:rFonts w:hAnsi="宋体"/>
          <w:color w:val="000000"/>
        </w:rPr>
      </w:pPr>
      <w:bookmarkStart w:id="56" w:name="_Toc140251225"/>
      <w:r w:rsidRPr="00D47773">
        <w:rPr>
          <w:rFonts w:hAnsi="宋体" w:hint="eastAsia"/>
          <w:color w:val="000000"/>
        </w:rPr>
        <w:t>智能化煤矿机器人运维的资料文件应包括以下部分：</w:t>
      </w:r>
      <w:bookmarkEnd w:id="56"/>
    </w:p>
    <w:p w14:paraId="2BEB708E" w14:textId="4AB2BC1F" w:rsidR="008C2193" w:rsidRPr="00D47773" w:rsidRDefault="00D47773" w:rsidP="00D47773">
      <w:pPr>
        <w:pStyle w:val="aff6"/>
        <w:rPr>
          <w:rFonts w:hAnsi="宋体"/>
          <w:color w:val="000000"/>
        </w:rPr>
      </w:pPr>
      <w:r>
        <w:rPr>
          <w:rFonts w:hAnsi="宋体" w:hint="eastAsia"/>
          <w:color w:val="000000"/>
        </w:rPr>
        <w:t>（1）</w:t>
      </w:r>
      <w:r w:rsidR="008C2193" w:rsidRPr="00D47773">
        <w:rPr>
          <w:rFonts w:hAnsi="宋体" w:hint="eastAsia"/>
          <w:color w:val="000000"/>
        </w:rPr>
        <w:t>机器人验收、运维管理制度；</w:t>
      </w:r>
    </w:p>
    <w:p w14:paraId="57E9F232" w14:textId="2BFE0280" w:rsidR="008C2193" w:rsidRPr="00D47773" w:rsidRDefault="00D47773" w:rsidP="00D47773">
      <w:pPr>
        <w:pStyle w:val="aff6"/>
        <w:rPr>
          <w:rFonts w:hAnsi="宋体"/>
          <w:color w:val="000000"/>
        </w:rPr>
      </w:pPr>
      <w:r>
        <w:rPr>
          <w:rFonts w:hAnsi="宋体" w:hint="eastAsia"/>
          <w:color w:val="000000"/>
        </w:rPr>
        <w:t>（2）</w:t>
      </w:r>
      <w:r w:rsidR="008C2193" w:rsidRPr="00D47773">
        <w:rPr>
          <w:rFonts w:hAnsi="宋体" w:hint="eastAsia"/>
          <w:color w:val="000000"/>
        </w:rPr>
        <w:t>出厂合格证、产品说明书、操作手册、维护手册、型式试验报告、出厂检验报告、设计施工方案、安装调试报告、竣工图纸、交接验收报告、设计变更说明（含修改后的安装说明）、系统台账、修试记录等资料；</w:t>
      </w:r>
    </w:p>
    <w:p w14:paraId="6B5C4F87" w14:textId="00B14704" w:rsidR="00167197" w:rsidRPr="00D47773" w:rsidRDefault="00D47773" w:rsidP="00D47773">
      <w:pPr>
        <w:pStyle w:val="aff6"/>
        <w:rPr>
          <w:rFonts w:hAnsi="宋体"/>
          <w:color w:val="000000"/>
        </w:rPr>
      </w:pPr>
      <w:r>
        <w:rPr>
          <w:rFonts w:hAnsi="宋体" w:hint="eastAsia"/>
          <w:color w:val="000000"/>
        </w:rPr>
        <w:t>（3）</w:t>
      </w:r>
      <w:r w:rsidR="008C2193" w:rsidRPr="00D47773">
        <w:rPr>
          <w:rFonts w:hAnsi="宋体" w:hint="eastAsia"/>
          <w:color w:val="000000"/>
        </w:rPr>
        <w:t>机器人巡检路线图、停靠点位图、巡检点位表、机器人巡检计划表、机器人巡检记录、备品备件清单。</w:t>
      </w:r>
    </w:p>
    <w:p w14:paraId="7FEE2EE2" w14:textId="77777777" w:rsidR="006324B7" w:rsidRDefault="006324B7" w:rsidP="006324B7">
      <w:pPr>
        <w:pStyle w:val="a4"/>
        <w:spacing w:before="312" w:after="312"/>
      </w:pPr>
      <w:bookmarkStart w:id="57" w:name="_Toc139389746"/>
      <w:bookmarkStart w:id="58" w:name="_Toc140251226"/>
      <w:r>
        <w:rPr>
          <w:rFonts w:hint="eastAsia"/>
        </w:rPr>
        <w:t>考核评价</w:t>
      </w:r>
      <w:bookmarkEnd w:id="57"/>
      <w:bookmarkEnd w:id="58"/>
    </w:p>
    <w:p w14:paraId="6F898E02" w14:textId="462B96D0" w:rsidR="006324B7" w:rsidRPr="002F1B27" w:rsidRDefault="006324B7" w:rsidP="006324B7">
      <w:pPr>
        <w:pStyle w:val="aff6"/>
        <w:rPr>
          <w:rFonts w:hAnsi="宋体"/>
          <w:color w:val="000000"/>
        </w:rPr>
      </w:pPr>
      <w:r w:rsidRPr="002F1B27">
        <w:rPr>
          <w:rFonts w:hAnsi="宋体" w:hint="eastAsia"/>
          <w:color w:val="000000"/>
        </w:rPr>
        <w:t>通过定量的指标和评估方法，客观地</w:t>
      </w:r>
      <w:r w:rsidRPr="00625C40">
        <w:rPr>
          <w:rFonts w:hint="eastAsia"/>
        </w:rPr>
        <w:t>衡量</w:t>
      </w:r>
      <w:bookmarkStart w:id="59" w:name="_Hlk140249906"/>
      <w:r w:rsidR="004F27B4" w:rsidRPr="004F27B4">
        <w:rPr>
          <w:rFonts w:hint="eastAsia"/>
        </w:rPr>
        <w:t>智能化煤矿机器人</w:t>
      </w:r>
      <w:r w:rsidRPr="002F1B27">
        <w:rPr>
          <w:rFonts w:hAnsi="宋体" w:hint="eastAsia"/>
          <w:color w:val="000000"/>
        </w:rPr>
        <w:t>运维</w:t>
      </w:r>
      <w:bookmarkEnd w:id="59"/>
      <w:r w:rsidRPr="002F1B27">
        <w:rPr>
          <w:rFonts w:hAnsi="宋体" w:hint="eastAsia"/>
          <w:color w:val="000000"/>
        </w:rPr>
        <w:t>工作的质量和效果，为持续改进提供依据。</w:t>
      </w:r>
    </w:p>
    <w:p w14:paraId="0B19D0F3" w14:textId="77777777" w:rsidR="006324B7" w:rsidRPr="002F1B27" w:rsidRDefault="006324B7" w:rsidP="006324B7">
      <w:pPr>
        <w:pStyle w:val="aff6"/>
        <w:rPr>
          <w:rFonts w:hAnsi="宋体"/>
          <w:color w:val="000000"/>
        </w:rPr>
      </w:pPr>
      <w:r w:rsidRPr="002F1B27">
        <w:rPr>
          <w:rFonts w:hAnsi="宋体" w:hint="eastAsia"/>
          <w:color w:val="000000"/>
        </w:rPr>
        <w:t>按附表A.1进行评分，总分</w:t>
      </w:r>
      <w:r w:rsidRPr="00625C40">
        <w:rPr>
          <w:rFonts w:hint="eastAsia"/>
        </w:rPr>
        <w:t>100</w:t>
      </w:r>
      <w:r w:rsidRPr="002F1B27">
        <w:rPr>
          <w:rFonts w:hAnsi="宋体" w:hint="eastAsia"/>
          <w:color w:val="000000"/>
        </w:rPr>
        <w:t>分，按照检查存在不符合要求的项目进行扣分，各项分数扣完为止。</w:t>
      </w:r>
    </w:p>
    <w:p w14:paraId="5F418F8A" w14:textId="77777777" w:rsidR="00C10C94" w:rsidRDefault="00C10C94" w:rsidP="002805F9">
      <w:pPr>
        <w:pStyle w:val="aff6"/>
        <w:ind w:firstLineChars="0" w:firstLine="0"/>
        <w:jc w:val="center"/>
        <w:rPr>
          <w:rFonts w:ascii="黑体" w:eastAsia="黑体" w:hAnsi="黑体"/>
          <w:sz w:val="24"/>
          <w:szCs w:val="22"/>
        </w:rPr>
      </w:pPr>
      <w:r>
        <w:rPr>
          <w:rFonts w:ascii="黑体" w:eastAsia="黑体" w:hAnsi="黑体"/>
          <w:sz w:val="24"/>
          <w:szCs w:val="22"/>
        </w:rPr>
        <w:br w:type="page"/>
      </w:r>
    </w:p>
    <w:p w14:paraId="24427848" w14:textId="0682B40A" w:rsidR="002805F9" w:rsidRPr="004259F9" w:rsidRDefault="002805F9" w:rsidP="002805F9">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lastRenderedPageBreak/>
        <w:t>附 录 A</w:t>
      </w:r>
    </w:p>
    <w:p w14:paraId="250D2A2A" w14:textId="77777777" w:rsidR="002805F9" w:rsidRPr="004259F9" w:rsidRDefault="002805F9" w:rsidP="002805F9">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t>(资料性</w:t>
      </w:r>
      <w:r w:rsidRPr="004259F9">
        <w:rPr>
          <w:rFonts w:ascii="黑体" w:eastAsia="黑体" w:hAnsi="黑体"/>
          <w:sz w:val="24"/>
          <w:szCs w:val="22"/>
        </w:rPr>
        <w:t>)</w:t>
      </w:r>
    </w:p>
    <w:p w14:paraId="05175618" w14:textId="77777777" w:rsidR="002805F9" w:rsidRPr="004259F9" w:rsidRDefault="002805F9" w:rsidP="002805F9">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t>考核评价因子</w:t>
      </w:r>
    </w:p>
    <w:p w14:paraId="6B4E791C" w14:textId="695AC375" w:rsidR="002805F9" w:rsidRDefault="002805F9" w:rsidP="002805F9">
      <w:pPr>
        <w:pStyle w:val="aff6"/>
        <w:spacing w:beforeLines="50" w:before="156" w:afterLines="50" w:after="156"/>
        <w:ind w:firstLineChars="0" w:firstLine="0"/>
      </w:pPr>
      <w:r>
        <w:rPr>
          <w:rFonts w:hint="eastAsia"/>
        </w:rPr>
        <w:t>表A</w:t>
      </w:r>
      <w:r>
        <w:t>.1</w:t>
      </w:r>
      <w:r>
        <w:rPr>
          <w:rFonts w:hint="eastAsia"/>
        </w:rPr>
        <w:t>给出了</w:t>
      </w:r>
      <w:r w:rsidR="00AF1C28" w:rsidRPr="00AF1C28">
        <w:rPr>
          <w:rFonts w:hint="eastAsia"/>
        </w:rPr>
        <w:t>智能化煤矿机器人运维</w:t>
      </w:r>
      <w:r>
        <w:rPr>
          <w:rFonts w:hint="eastAsia"/>
        </w:rPr>
        <w:t>考核评价因子的详细说明。</w:t>
      </w:r>
    </w:p>
    <w:p w14:paraId="3C890F53" w14:textId="68FDE9E3" w:rsidR="002805F9" w:rsidRPr="0090529F" w:rsidRDefault="002805F9" w:rsidP="002805F9">
      <w:pPr>
        <w:pStyle w:val="aff6"/>
        <w:spacing w:beforeLines="50" w:before="156" w:afterLines="50" w:after="156"/>
        <w:ind w:firstLineChars="0" w:firstLine="0"/>
        <w:jc w:val="center"/>
        <w:rPr>
          <w:rFonts w:ascii="黑体" w:eastAsia="黑体" w:hAnsi="黑体"/>
        </w:rPr>
      </w:pPr>
      <w:r w:rsidRPr="0090529F">
        <w:rPr>
          <w:rFonts w:ascii="黑体" w:eastAsia="黑体" w:hAnsi="黑体" w:hint="eastAsia"/>
        </w:rPr>
        <w:t>A</w:t>
      </w:r>
      <w:r w:rsidRPr="0090529F">
        <w:rPr>
          <w:rFonts w:ascii="黑体" w:eastAsia="黑体" w:hAnsi="黑体"/>
        </w:rPr>
        <w:t xml:space="preserve">.1 </w:t>
      </w:r>
      <w:r w:rsidR="00AF1C28" w:rsidRPr="00AF1C28">
        <w:rPr>
          <w:rFonts w:ascii="黑体" w:eastAsia="黑体" w:hAnsi="黑体" w:hint="eastAsia"/>
        </w:rPr>
        <w:t>智能化煤矿机器人运维</w:t>
      </w:r>
      <w:r w:rsidRPr="002F1B27">
        <w:rPr>
          <w:rFonts w:ascii="黑体" w:eastAsia="黑体" w:hAnsi="黑体" w:hint="eastAsia"/>
        </w:rPr>
        <w:t>考核评价表</w:t>
      </w:r>
    </w:p>
    <w:tbl>
      <w:tblPr>
        <w:tblW w:w="947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6"/>
        <w:gridCol w:w="3827"/>
        <w:gridCol w:w="709"/>
        <w:gridCol w:w="2923"/>
        <w:gridCol w:w="727"/>
      </w:tblGrid>
      <w:tr w:rsidR="002805F9" w:rsidRPr="002F1B27" w14:paraId="3C761542" w14:textId="77777777" w:rsidTr="0000409C">
        <w:trPr>
          <w:trHeight w:val="280"/>
        </w:trPr>
        <w:tc>
          <w:tcPr>
            <w:tcW w:w="1286" w:type="dxa"/>
            <w:shd w:val="clear" w:color="auto" w:fill="auto"/>
            <w:noWrap/>
            <w:vAlign w:val="center"/>
          </w:tcPr>
          <w:p w14:paraId="711DA935" w14:textId="77777777" w:rsidR="002805F9" w:rsidRPr="002F1B27" w:rsidRDefault="002805F9" w:rsidP="0000409C">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运维项目</w:t>
            </w:r>
          </w:p>
        </w:tc>
        <w:tc>
          <w:tcPr>
            <w:tcW w:w="3827" w:type="dxa"/>
            <w:shd w:val="clear" w:color="auto" w:fill="auto"/>
            <w:noWrap/>
            <w:vAlign w:val="center"/>
          </w:tcPr>
          <w:p w14:paraId="19F15017" w14:textId="77777777" w:rsidR="002805F9" w:rsidRPr="002F1B27" w:rsidRDefault="002805F9" w:rsidP="0000409C">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评价因子</w:t>
            </w:r>
          </w:p>
        </w:tc>
        <w:tc>
          <w:tcPr>
            <w:tcW w:w="709" w:type="dxa"/>
            <w:shd w:val="clear" w:color="auto" w:fill="auto"/>
            <w:noWrap/>
            <w:vAlign w:val="center"/>
          </w:tcPr>
          <w:p w14:paraId="599A4351" w14:textId="77777777" w:rsidR="002805F9" w:rsidRPr="002F1B27" w:rsidRDefault="002805F9" w:rsidP="0000409C">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标准分值</w:t>
            </w:r>
          </w:p>
        </w:tc>
        <w:tc>
          <w:tcPr>
            <w:tcW w:w="2923" w:type="dxa"/>
            <w:shd w:val="clear" w:color="auto" w:fill="auto"/>
            <w:noWrap/>
            <w:vAlign w:val="center"/>
          </w:tcPr>
          <w:p w14:paraId="0E1566C7" w14:textId="77777777" w:rsidR="002805F9" w:rsidRPr="002F1B27" w:rsidRDefault="002805F9" w:rsidP="0000409C">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评分方法</w:t>
            </w:r>
          </w:p>
        </w:tc>
        <w:tc>
          <w:tcPr>
            <w:tcW w:w="727" w:type="dxa"/>
            <w:shd w:val="clear" w:color="auto" w:fill="auto"/>
            <w:noWrap/>
            <w:vAlign w:val="center"/>
          </w:tcPr>
          <w:p w14:paraId="6614866E" w14:textId="77777777" w:rsidR="002805F9" w:rsidRPr="002F1B27" w:rsidRDefault="002805F9" w:rsidP="0000409C">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得分</w:t>
            </w:r>
          </w:p>
        </w:tc>
      </w:tr>
      <w:tr w:rsidR="002805F9" w:rsidRPr="002F1B27" w14:paraId="51D3DB41" w14:textId="77777777" w:rsidTr="0000409C">
        <w:trPr>
          <w:trHeight w:val="280"/>
        </w:trPr>
        <w:tc>
          <w:tcPr>
            <w:tcW w:w="1286" w:type="dxa"/>
            <w:vMerge w:val="restart"/>
            <w:shd w:val="clear" w:color="auto" w:fill="auto"/>
            <w:noWrap/>
            <w:vAlign w:val="center"/>
          </w:tcPr>
          <w:p w14:paraId="191A6304" w14:textId="4C30FBED" w:rsidR="002805F9" w:rsidRPr="002F1B27" w:rsidRDefault="00B657C6" w:rsidP="0000409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机械结构</w:t>
            </w:r>
          </w:p>
        </w:tc>
        <w:tc>
          <w:tcPr>
            <w:tcW w:w="3827" w:type="dxa"/>
            <w:shd w:val="clear" w:color="auto" w:fill="auto"/>
            <w:noWrap/>
            <w:vAlign w:val="center"/>
          </w:tcPr>
          <w:p w14:paraId="2455425B" w14:textId="49C3EAA5" w:rsidR="002805F9" w:rsidRPr="002F1B27" w:rsidRDefault="001E58EA" w:rsidP="001E58EA">
            <w:pPr>
              <w:widowControl/>
              <w:jc w:val="left"/>
              <w:textAlignment w:val="center"/>
              <w:rPr>
                <w:rFonts w:ascii="宋体" w:hAnsi="宋体" w:cs="宋体"/>
                <w:color w:val="000000"/>
                <w:kern w:val="0"/>
                <w:szCs w:val="21"/>
                <w:lang w:bidi="ar"/>
              </w:rPr>
            </w:pPr>
            <w:r w:rsidRPr="001E58EA">
              <w:rPr>
                <w:rFonts w:ascii="宋体" w:hAnsi="宋体" w:cs="宋体" w:hint="eastAsia"/>
                <w:color w:val="000000"/>
                <w:kern w:val="0"/>
                <w:szCs w:val="21"/>
                <w:lang w:bidi="ar"/>
              </w:rPr>
              <w:t>整机外观整洁</w:t>
            </w:r>
            <w:r>
              <w:rPr>
                <w:rFonts w:ascii="宋体" w:hAnsi="宋体" w:cs="宋体" w:hint="eastAsia"/>
                <w:color w:val="000000"/>
                <w:kern w:val="0"/>
                <w:szCs w:val="21"/>
                <w:lang w:bidi="ar"/>
              </w:rPr>
              <w:t>，</w:t>
            </w:r>
            <w:r w:rsidRPr="001E58EA">
              <w:rPr>
                <w:rFonts w:ascii="宋体" w:hAnsi="宋体" w:cs="宋体" w:hint="eastAsia"/>
                <w:color w:val="000000"/>
                <w:kern w:val="0"/>
                <w:szCs w:val="21"/>
                <w:lang w:bidi="ar"/>
              </w:rPr>
              <w:t>结构坚固</w:t>
            </w:r>
            <w:r w:rsidR="005307FD">
              <w:rPr>
                <w:rFonts w:ascii="宋体" w:hAnsi="宋体" w:cs="宋体" w:hint="eastAsia"/>
                <w:color w:val="000000"/>
                <w:kern w:val="0"/>
                <w:szCs w:val="21"/>
                <w:lang w:bidi="ar"/>
              </w:rPr>
              <w:t>，</w:t>
            </w:r>
            <w:r w:rsidR="00842121">
              <w:rPr>
                <w:rFonts w:ascii="宋体" w:hAnsi="宋体" w:cs="宋体" w:hint="eastAsia"/>
                <w:color w:val="000000"/>
                <w:kern w:val="0"/>
                <w:szCs w:val="21"/>
                <w:lang w:bidi="ar"/>
              </w:rPr>
              <w:t>无松动</w:t>
            </w:r>
          </w:p>
        </w:tc>
        <w:tc>
          <w:tcPr>
            <w:tcW w:w="709" w:type="dxa"/>
            <w:vMerge w:val="restart"/>
            <w:shd w:val="clear" w:color="auto" w:fill="auto"/>
            <w:noWrap/>
            <w:vAlign w:val="center"/>
          </w:tcPr>
          <w:p w14:paraId="75DF75D8" w14:textId="1FCFB99F" w:rsidR="002805F9" w:rsidRPr="002F1B27" w:rsidRDefault="00C61DAF" w:rsidP="0000409C">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12</w:t>
            </w:r>
          </w:p>
        </w:tc>
        <w:tc>
          <w:tcPr>
            <w:tcW w:w="2923" w:type="dxa"/>
            <w:vMerge w:val="restart"/>
            <w:shd w:val="clear" w:color="auto" w:fill="auto"/>
            <w:noWrap/>
            <w:vAlign w:val="center"/>
          </w:tcPr>
          <w:p w14:paraId="18B8E90A" w14:textId="43BB57AC" w:rsidR="002805F9" w:rsidRPr="002F1B27" w:rsidRDefault="005307FD" w:rsidP="0000409C">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运行期间</w:t>
            </w:r>
            <w:r w:rsidR="002805F9">
              <w:rPr>
                <w:rFonts w:ascii="宋体" w:hAnsi="宋体" w:cs="宋体" w:hint="eastAsia"/>
                <w:color w:val="000000"/>
                <w:kern w:val="0"/>
                <w:szCs w:val="21"/>
                <w:lang w:bidi="ar"/>
              </w:rPr>
              <w:t>出现一个传感器故障(非人为造成</w:t>
            </w:r>
            <w:r w:rsidR="002805F9">
              <w:rPr>
                <w:rFonts w:ascii="宋体" w:hAnsi="宋体" w:cs="宋体"/>
                <w:color w:val="000000"/>
                <w:kern w:val="0"/>
                <w:szCs w:val="21"/>
                <w:lang w:bidi="ar"/>
              </w:rPr>
              <w:t>)</w:t>
            </w:r>
            <w:r w:rsidR="002805F9">
              <w:rPr>
                <w:rFonts w:ascii="宋体" w:hAnsi="宋体" w:cs="宋体" w:hint="eastAsia"/>
                <w:color w:val="000000"/>
                <w:kern w:val="0"/>
                <w:szCs w:val="21"/>
                <w:lang w:bidi="ar"/>
              </w:rPr>
              <w:t>，则扣</w:t>
            </w:r>
            <w:r w:rsidR="00C61DAF">
              <w:rPr>
                <w:rFonts w:ascii="宋体" w:hAnsi="宋体" w:cs="宋体"/>
                <w:color w:val="000000"/>
                <w:kern w:val="0"/>
                <w:szCs w:val="21"/>
                <w:lang w:bidi="ar"/>
              </w:rPr>
              <w:t>3</w:t>
            </w:r>
            <w:r w:rsidR="002805F9">
              <w:rPr>
                <w:rFonts w:ascii="宋体" w:hAnsi="宋体" w:cs="宋体" w:hint="eastAsia"/>
                <w:color w:val="000000"/>
                <w:kern w:val="0"/>
                <w:szCs w:val="21"/>
                <w:lang w:bidi="ar"/>
              </w:rPr>
              <w:t>分</w:t>
            </w:r>
          </w:p>
        </w:tc>
        <w:tc>
          <w:tcPr>
            <w:tcW w:w="727" w:type="dxa"/>
            <w:vMerge w:val="restart"/>
            <w:shd w:val="clear" w:color="auto" w:fill="auto"/>
            <w:noWrap/>
            <w:vAlign w:val="center"/>
          </w:tcPr>
          <w:p w14:paraId="08D0EAFF" w14:textId="77777777" w:rsidR="002805F9" w:rsidRPr="002F1B27" w:rsidRDefault="002805F9" w:rsidP="0000409C">
            <w:pPr>
              <w:widowControl/>
              <w:jc w:val="center"/>
              <w:textAlignment w:val="center"/>
              <w:rPr>
                <w:rFonts w:ascii="宋体" w:hAnsi="宋体" w:cs="宋体"/>
                <w:color w:val="000000"/>
                <w:kern w:val="0"/>
                <w:szCs w:val="21"/>
                <w:lang w:bidi="ar"/>
              </w:rPr>
            </w:pPr>
          </w:p>
        </w:tc>
      </w:tr>
      <w:tr w:rsidR="002805F9" w:rsidRPr="002F1B27" w14:paraId="7330C452" w14:textId="77777777" w:rsidTr="0000409C">
        <w:trPr>
          <w:trHeight w:val="280"/>
        </w:trPr>
        <w:tc>
          <w:tcPr>
            <w:tcW w:w="1286" w:type="dxa"/>
            <w:vMerge/>
            <w:shd w:val="clear" w:color="auto" w:fill="auto"/>
            <w:noWrap/>
            <w:vAlign w:val="center"/>
          </w:tcPr>
          <w:p w14:paraId="478F234E"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94A473E" w14:textId="309F4295" w:rsidR="002805F9" w:rsidRPr="002F1B27" w:rsidRDefault="00842121" w:rsidP="00D76FD5">
            <w:pPr>
              <w:widowControl/>
              <w:jc w:val="left"/>
              <w:textAlignment w:val="center"/>
              <w:rPr>
                <w:rFonts w:ascii="宋体" w:hAnsi="宋体" w:cs="宋体"/>
                <w:color w:val="000000"/>
                <w:kern w:val="0"/>
                <w:szCs w:val="21"/>
                <w:lang w:bidi="ar"/>
              </w:rPr>
            </w:pPr>
            <w:r w:rsidRPr="001E58EA">
              <w:rPr>
                <w:rFonts w:ascii="宋体" w:hAnsi="宋体" w:cs="宋体" w:hint="eastAsia"/>
                <w:color w:val="000000"/>
                <w:kern w:val="0"/>
                <w:szCs w:val="21"/>
                <w:lang w:bidi="ar"/>
              </w:rPr>
              <w:t>连接线固定牢靠</w:t>
            </w:r>
            <w:r>
              <w:rPr>
                <w:rFonts w:ascii="宋体" w:hAnsi="宋体" w:cs="宋体" w:hint="eastAsia"/>
                <w:color w:val="000000"/>
                <w:kern w:val="0"/>
                <w:szCs w:val="21"/>
                <w:lang w:bidi="ar"/>
              </w:rPr>
              <w:t>，</w:t>
            </w:r>
            <w:r w:rsidRPr="001E58EA">
              <w:rPr>
                <w:rFonts w:ascii="宋体" w:hAnsi="宋体" w:cs="宋体" w:hint="eastAsia"/>
                <w:color w:val="000000"/>
                <w:kern w:val="0"/>
                <w:szCs w:val="21"/>
                <w:lang w:bidi="ar"/>
              </w:rPr>
              <w:t>连接件、紧固件</w:t>
            </w:r>
            <w:r>
              <w:rPr>
                <w:rFonts w:ascii="宋体" w:hAnsi="宋体" w:cs="宋体" w:hint="eastAsia"/>
                <w:color w:val="000000"/>
                <w:kern w:val="0"/>
                <w:szCs w:val="21"/>
                <w:lang w:bidi="ar"/>
              </w:rPr>
              <w:t>无故障</w:t>
            </w:r>
          </w:p>
        </w:tc>
        <w:tc>
          <w:tcPr>
            <w:tcW w:w="709" w:type="dxa"/>
            <w:vMerge/>
            <w:shd w:val="clear" w:color="auto" w:fill="auto"/>
            <w:noWrap/>
            <w:vAlign w:val="center"/>
          </w:tcPr>
          <w:p w14:paraId="119C028C"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291A735A"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76C809E6" w14:textId="77777777" w:rsidR="002805F9" w:rsidRPr="002F1B27" w:rsidRDefault="002805F9" w:rsidP="0000409C">
            <w:pPr>
              <w:widowControl/>
              <w:jc w:val="center"/>
              <w:textAlignment w:val="center"/>
              <w:rPr>
                <w:rFonts w:ascii="宋体" w:hAnsi="宋体" w:cs="宋体"/>
                <w:color w:val="000000"/>
                <w:kern w:val="0"/>
                <w:szCs w:val="21"/>
                <w:lang w:bidi="ar"/>
              </w:rPr>
            </w:pPr>
          </w:p>
        </w:tc>
      </w:tr>
      <w:tr w:rsidR="002805F9" w:rsidRPr="002F1B27" w14:paraId="438DBE29" w14:textId="77777777" w:rsidTr="0000409C">
        <w:trPr>
          <w:trHeight w:val="280"/>
        </w:trPr>
        <w:tc>
          <w:tcPr>
            <w:tcW w:w="1286" w:type="dxa"/>
            <w:vMerge/>
            <w:shd w:val="clear" w:color="auto" w:fill="auto"/>
            <w:noWrap/>
            <w:vAlign w:val="center"/>
          </w:tcPr>
          <w:p w14:paraId="30E88316"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62F9C239" w14:textId="2FD11801" w:rsidR="002805F9" w:rsidRPr="002F1B27" w:rsidRDefault="00776677" w:rsidP="0000409C">
            <w:pPr>
              <w:widowControl/>
              <w:jc w:val="left"/>
              <w:textAlignment w:val="center"/>
              <w:rPr>
                <w:rFonts w:ascii="宋体" w:hAnsi="宋体" w:cs="宋体"/>
                <w:color w:val="000000"/>
                <w:kern w:val="0"/>
                <w:szCs w:val="21"/>
                <w:lang w:bidi="ar"/>
              </w:rPr>
            </w:pPr>
            <w:r w:rsidRPr="00D76FD5">
              <w:rPr>
                <w:rFonts w:ascii="宋体" w:hAnsi="宋体" w:cs="宋体" w:hint="eastAsia"/>
                <w:color w:val="000000"/>
                <w:kern w:val="0"/>
                <w:szCs w:val="21"/>
                <w:lang w:bidi="ar"/>
              </w:rPr>
              <w:t>外壳表面保护涂层</w:t>
            </w:r>
            <w:r>
              <w:rPr>
                <w:rFonts w:ascii="宋体" w:hAnsi="宋体" w:cs="宋体" w:hint="eastAsia"/>
                <w:color w:val="000000"/>
                <w:kern w:val="0"/>
                <w:szCs w:val="21"/>
                <w:lang w:bidi="ar"/>
              </w:rPr>
              <w:t>无破损，无缺陷</w:t>
            </w:r>
          </w:p>
        </w:tc>
        <w:tc>
          <w:tcPr>
            <w:tcW w:w="709" w:type="dxa"/>
            <w:vMerge/>
            <w:shd w:val="clear" w:color="auto" w:fill="auto"/>
            <w:noWrap/>
            <w:vAlign w:val="center"/>
          </w:tcPr>
          <w:p w14:paraId="229CFFBE"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7C0BD93D" w14:textId="77777777" w:rsidR="002805F9" w:rsidRPr="002F1B27" w:rsidRDefault="002805F9" w:rsidP="0000409C">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6D99E25B" w14:textId="77777777" w:rsidR="002805F9" w:rsidRPr="002F1B27" w:rsidRDefault="002805F9" w:rsidP="0000409C">
            <w:pPr>
              <w:widowControl/>
              <w:jc w:val="center"/>
              <w:textAlignment w:val="center"/>
              <w:rPr>
                <w:rFonts w:ascii="宋体" w:hAnsi="宋体" w:cs="宋体"/>
                <w:color w:val="000000"/>
                <w:kern w:val="0"/>
                <w:szCs w:val="21"/>
                <w:lang w:bidi="ar"/>
              </w:rPr>
            </w:pPr>
          </w:p>
        </w:tc>
      </w:tr>
      <w:tr w:rsidR="00842121" w:rsidRPr="002F1B27" w14:paraId="339F388D" w14:textId="77777777" w:rsidTr="0000409C">
        <w:trPr>
          <w:trHeight w:val="280"/>
        </w:trPr>
        <w:tc>
          <w:tcPr>
            <w:tcW w:w="1286" w:type="dxa"/>
            <w:vMerge/>
            <w:shd w:val="clear" w:color="auto" w:fill="auto"/>
            <w:noWrap/>
            <w:vAlign w:val="center"/>
          </w:tcPr>
          <w:p w14:paraId="2FC50389" w14:textId="77777777" w:rsidR="00842121" w:rsidRPr="002F1B27" w:rsidRDefault="00842121"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3425740A" w14:textId="2F6440AB" w:rsidR="00842121" w:rsidRPr="002F1B27" w:rsidRDefault="00776677" w:rsidP="00842121">
            <w:pPr>
              <w:widowControl/>
              <w:jc w:val="left"/>
              <w:textAlignment w:val="center"/>
              <w:rPr>
                <w:rFonts w:ascii="宋体" w:hAnsi="宋体" w:cs="宋体"/>
                <w:color w:val="000000"/>
                <w:kern w:val="0"/>
                <w:szCs w:val="21"/>
                <w:lang w:bidi="ar"/>
              </w:rPr>
            </w:pPr>
            <w:r w:rsidRPr="00842121">
              <w:rPr>
                <w:rFonts w:ascii="宋体" w:hAnsi="宋体" w:cs="宋体" w:hint="eastAsia"/>
                <w:color w:val="000000"/>
                <w:kern w:val="0"/>
                <w:szCs w:val="21"/>
                <w:lang w:bidi="ar"/>
              </w:rPr>
              <w:t>内部电气线路排列整齐、固定牢靠、走向合理，</w:t>
            </w:r>
            <w:r>
              <w:rPr>
                <w:rFonts w:ascii="宋体" w:hAnsi="宋体" w:cs="宋体" w:hint="eastAsia"/>
                <w:color w:val="000000"/>
                <w:kern w:val="0"/>
                <w:szCs w:val="21"/>
                <w:lang w:bidi="ar"/>
              </w:rPr>
              <w:t>无错乱</w:t>
            </w:r>
          </w:p>
        </w:tc>
        <w:tc>
          <w:tcPr>
            <w:tcW w:w="709" w:type="dxa"/>
            <w:vMerge/>
            <w:shd w:val="clear" w:color="auto" w:fill="auto"/>
            <w:noWrap/>
            <w:vAlign w:val="center"/>
          </w:tcPr>
          <w:p w14:paraId="1BE1723C" w14:textId="77777777" w:rsidR="00842121" w:rsidRPr="002F1B27" w:rsidRDefault="00842121"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2E83007" w14:textId="77777777" w:rsidR="00842121" w:rsidRPr="002F1B27" w:rsidRDefault="00842121"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0875A48" w14:textId="77777777" w:rsidR="00842121" w:rsidRPr="002F1B27" w:rsidRDefault="00842121" w:rsidP="00842121">
            <w:pPr>
              <w:widowControl/>
              <w:jc w:val="center"/>
              <w:textAlignment w:val="center"/>
              <w:rPr>
                <w:rFonts w:ascii="宋体" w:hAnsi="宋体" w:cs="宋体"/>
                <w:color w:val="000000"/>
                <w:kern w:val="0"/>
                <w:szCs w:val="21"/>
                <w:lang w:bidi="ar"/>
              </w:rPr>
            </w:pPr>
          </w:p>
        </w:tc>
      </w:tr>
      <w:tr w:rsidR="009C371F" w:rsidRPr="002F1B27" w14:paraId="3C5551A8" w14:textId="77777777" w:rsidTr="0000409C">
        <w:trPr>
          <w:trHeight w:val="280"/>
        </w:trPr>
        <w:tc>
          <w:tcPr>
            <w:tcW w:w="1286" w:type="dxa"/>
            <w:vMerge w:val="restart"/>
            <w:shd w:val="clear" w:color="auto" w:fill="auto"/>
            <w:noWrap/>
            <w:vAlign w:val="center"/>
          </w:tcPr>
          <w:p w14:paraId="5CFB758B" w14:textId="6D12054D"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传感</w:t>
            </w:r>
            <w:r w:rsidRPr="00F74A5E">
              <w:rPr>
                <w:rFonts w:ascii="宋体" w:hAnsi="宋体" w:cs="宋体" w:hint="eastAsia"/>
                <w:color w:val="000000"/>
                <w:kern w:val="0"/>
                <w:szCs w:val="21"/>
                <w:lang w:bidi="ar"/>
              </w:rPr>
              <w:t>系统</w:t>
            </w:r>
          </w:p>
        </w:tc>
        <w:tc>
          <w:tcPr>
            <w:tcW w:w="3827" w:type="dxa"/>
            <w:shd w:val="clear" w:color="auto" w:fill="auto"/>
            <w:noWrap/>
            <w:vAlign w:val="center"/>
          </w:tcPr>
          <w:p w14:paraId="35D93B40" w14:textId="4BBD99B9" w:rsidR="009C371F" w:rsidRPr="002F1B27" w:rsidRDefault="009C371F" w:rsidP="00776677">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传感</w:t>
            </w:r>
            <w:r w:rsidRPr="00776677">
              <w:rPr>
                <w:rFonts w:ascii="宋体" w:hAnsi="宋体" w:cs="宋体" w:hint="eastAsia"/>
                <w:color w:val="000000"/>
                <w:kern w:val="0"/>
                <w:szCs w:val="21"/>
                <w:lang w:bidi="ar"/>
              </w:rPr>
              <w:t>器件是否缺损受潮</w:t>
            </w:r>
          </w:p>
        </w:tc>
        <w:tc>
          <w:tcPr>
            <w:tcW w:w="709" w:type="dxa"/>
            <w:vMerge w:val="restart"/>
            <w:shd w:val="clear" w:color="auto" w:fill="auto"/>
            <w:noWrap/>
            <w:vAlign w:val="center"/>
          </w:tcPr>
          <w:p w14:paraId="69C2D359" w14:textId="67ACC9CA"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24</w:t>
            </w:r>
          </w:p>
        </w:tc>
        <w:tc>
          <w:tcPr>
            <w:tcW w:w="2923" w:type="dxa"/>
            <w:vMerge w:val="restart"/>
            <w:shd w:val="clear" w:color="auto" w:fill="auto"/>
            <w:noWrap/>
            <w:vAlign w:val="center"/>
          </w:tcPr>
          <w:p w14:paraId="7232FA03" w14:textId="5184AC8E"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现场查验，完好标准每项不符合扣</w:t>
            </w:r>
            <w:r>
              <w:rPr>
                <w:rFonts w:ascii="宋体" w:hAnsi="宋体" w:cs="宋体"/>
                <w:color w:val="000000"/>
                <w:kern w:val="0"/>
                <w:szCs w:val="21"/>
                <w:lang w:bidi="ar"/>
              </w:rPr>
              <w:t>3</w:t>
            </w:r>
            <w:r>
              <w:rPr>
                <w:rFonts w:ascii="宋体" w:hAnsi="宋体" w:cs="宋体" w:hint="eastAsia"/>
                <w:color w:val="000000"/>
                <w:kern w:val="0"/>
                <w:szCs w:val="21"/>
                <w:lang w:bidi="ar"/>
              </w:rPr>
              <w:t>分</w:t>
            </w:r>
          </w:p>
        </w:tc>
        <w:tc>
          <w:tcPr>
            <w:tcW w:w="727" w:type="dxa"/>
            <w:vMerge w:val="restart"/>
            <w:shd w:val="clear" w:color="auto" w:fill="auto"/>
            <w:noWrap/>
            <w:vAlign w:val="center"/>
          </w:tcPr>
          <w:p w14:paraId="28AE2885"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03AF5F3F" w14:textId="77777777" w:rsidTr="0000409C">
        <w:trPr>
          <w:trHeight w:val="280"/>
        </w:trPr>
        <w:tc>
          <w:tcPr>
            <w:tcW w:w="1286" w:type="dxa"/>
            <w:vMerge/>
            <w:shd w:val="clear" w:color="auto" w:fill="auto"/>
            <w:noWrap/>
            <w:vAlign w:val="center"/>
          </w:tcPr>
          <w:p w14:paraId="302A5D9E"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64564A17" w14:textId="06439C99" w:rsidR="009C371F" w:rsidRPr="002F1B27" w:rsidRDefault="009C371F" w:rsidP="00842121">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传感</w:t>
            </w:r>
            <w:r w:rsidRPr="00776677">
              <w:rPr>
                <w:rFonts w:ascii="宋体" w:hAnsi="宋体" w:cs="宋体" w:hint="eastAsia"/>
                <w:color w:val="000000"/>
                <w:kern w:val="0"/>
                <w:szCs w:val="21"/>
                <w:lang w:bidi="ar"/>
              </w:rPr>
              <w:t>器件各端子连接器连接可靠</w:t>
            </w:r>
          </w:p>
        </w:tc>
        <w:tc>
          <w:tcPr>
            <w:tcW w:w="709" w:type="dxa"/>
            <w:vMerge/>
            <w:shd w:val="clear" w:color="auto" w:fill="auto"/>
            <w:noWrap/>
            <w:vAlign w:val="center"/>
          </w:tcPr>
          <w:p w14:paraId="5D65506F"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2CBAABD"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A61C42B"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148C5273" w14:textId="77777777" w:rsidTr="0000409C">
        <w:trPr>
          <w:trHeight w:val="280"/>
        </w:trPr>
        <w:tc>
          <w:tcPr>
            <w:tcW w:w="1286" w:type="dxa"/>
            <w:vMerge/>
            <w:shd w:val="clear" w:color="auto" w:fill="auto"/>
            <w:noWrap/>
            <w:vAlign w:val="center"/>
          </w:tcPr>
          <w:p w14:paraId="79E59B25"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787DE189" w14:textId="325B84C1" w:rsidR="009C371F" w:rsidRPr="002F1B27" w:rsidRDefault="009C371F" w:rsidP="00842121">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传感</w:t>
            </w:r>
            <w:r w:rsidRPr="00776677">
              <w:rPr>
                <w:rFonts w:ascii="宋体" w:hAnsi="宋体" w:cs="宋体" w:hint="eastAsia"/>
                <w:color w:val="000000"/>
                <w:kern w:val="0"/>
                <w:szCs w:val="21"/>
                <w:lang w:bidi="ar"/>
              </w:rPr>
              <w:t>器件器件安装无松动现象</w:t>
            </w:r>
          </w:p>
        </w:tc>
        <w:tc>
          <w:tcPr>
            <w:tcW w:w="709" w:type="dxa"/>
            <w:vMerge/>
            <w:shd w:val="clear" w:color="auto" w:fill="auto"/>
            <w:noWrap/>
            <w:vAlign w:val="center"/>
          </w:tcPr>
          <w:p w14:paraId="104231CB"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567CF74F"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328853E"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56714659" w14:textId="77777777" w:rsidTr="0000409C">
        <w:trPr>
          <w:trHeight w:val="280"/>
        </w:trPr>
        <w:tc>
          <w:tcPr>
            <w:tcW w:w="1286" w:type="dxa"/>
            <w:vMerge/>
            <w:shd w:val="clear" w:color="auto" w:fill="auto"/>
            <w:noWrap/>
            <w:vAlign w:val="center"/>
          </w:tcPr>
          <w:p w14:paraId="6643BEB9"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FF89AD8" w14:textId="358EA75D" w:rsidR="009C371F" w:rsidRPr="002F1B27" w:rsidRDefault="009C371F" w:rsidP="00842121">
            <w:pPr>
              <w:widowControl/>
              <w:jc w:val="left"/>
              <w:textAlignment w:val="center"/>
              <w:rPr>
                <w:rFonts w:ascii="宋体" w:hAnsi="宋体" w:cs="宋体"/>
                <w:color w:val="000000"/>
                <w:kern w:val="0"/>
                <w:szCs w:val="21"/>
                <w:lang w:bidi="ar"/>
              </w:rPr>
            </w:pPr>
            <w:r w:rsidRPr="000C366C">
              <w:rPr>
                <w:rFonts w:ascii="宋体" w:hAnsi="宋体" w:cs="宋体" w:hint="eastAsia"/>
                <w:color w:val="000000"/>
                <w:kern w:val="0"/>
                <w:szCs w:val="21"/>
                <w:lang w:bidi="ar"/>
              </w:rPr>
              <w:t>电源电压状态正确</w:t>
            </w:r>
          </w:p>
        </w:tc>
        <w:tc>
          <w:tcPr>
            <w:tcW w:w="709" w:type="dxa"/>
            <w:vMerge/>
            <w:shd w:val="clear" w:color="auto" w:fill="auto"/>
            <w:noWrap/>
            <w:vAlign w:val="center"/>
          </w:tcPr>
          <w:p w14:paraId="0F592FEE"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6B9080AB"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1A51DB4"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42D0CD0E" w14:textId="77777777" w:rsidTr="0000409C">
        <w:trPr>
          <w:trHeight w:val="280"/>
        </w:trPr>
        <w:tc>
          <w:tcPr>
            <w:tcW w:w="1286" w:type="dxa"/>
            <w:vMerge/>
            <w:shd w:val="clear" w:color="auto" w:fill="auto"/>
            <w:noWrap/>
            <w:vAlign w:val="center"/>
          </w:tcPr>
          <w:p w14:paraId="52A4BADE"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4A1BE21" w14:textId="07129A7F" w:rsidR="009C371F" w:rsidRPr="002F1B27" w:rsidRDefault="009C371F" w:rsidP="00842121">
            <w:pPr>
              <w:widowControl/>
              <w:jc w:val="left"/>
              <w:textAlignment w:val="center"/>
              <w:rPr>
                <w:rFonts w:ascii="宋体" w:hAnsi="宋体" w:cs="宋体"/>
                <w:color w:val="000000"/>
                <w:kern w:val="0"/>
                <w:szCs w:val="21"/>
                <w:lang w:bidi="ar"/>
              </w:rPr>
            </w:pPr>
            <w:r w:rsidRPr="000C366C">
              <w:rPr>
                <w:rFonts w:ascii="宋体" w:hAnsi="宋体" w:cs="宋体" w:hint="eastAsia"/>
                <w:color w:val="000000"/>
                <w:kern w:val="0"/>
                <w:szCs w:val="21"/>
                <w:lang w:bidi="ar"/>
              </w:rPr>
              <w:t>传感器与控制器直接的通讯联络正常</w:t>
            </w:r>
          </w:p>
        </w:tc>
        <w:tc>
          <w:tcPr>
            <w:tcW w:w="709" w:type="dxa"/>
            <w:vMerge/>
            <w:shd w:val="clear" w:color="auto" w:fill="auto"/>
            <w:noWrap/>
            <w:vAlign w:val="center"/>
          </w:tcPr>
          <w:p w14:paraId="1C07A58C"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6C66B01E"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3A7F5AF2"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10481AC0" w14:textId="77777777" w:rsidTr="0000409C">
        <w:trPr>
          <w:trHeight w:val="280"/>
        </w:trPr>
        <w:tc>
          <w:tcPr>
            <w:tcW w:w="1286" w:type="dxa"/>
            <w:vMerge/>
            <w:shd w:val="clear" w:color="auto" w:fill="auto"/>
            <w:noWrap/>
            <w:vAlign w:val="center"/>
          </w:tcPr>
          <w:p w14:paraId="1333DF9D"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8163605" w14:textId="58D8300C" w:rsidR="009C371F" w:rsidRPr="000C366C" w:rsidRDefault="009C371F" w:rsidP="00842121">
            <w:pPr>
              <w:widowControl/>
              <w:jc w:val="left"/>
              <w:textAlignment w:val="center"/>
              <w:rPr>
                <w:rFonts w:ascii="宋体" w:hAnsi="宋体" w:cs="宋体"/>
                <w:color w:val="000000"/>
                <w:kern w:val="0"/>
                <w:szCs w:val="21"/>
                <w:lang w:bidi="ar"/>
              </w:rPr>
            </w:pPr>
            <w:r w:rsidRPr="000C366C">
              <w:rPr>
                <w:rFonts w:ascii="宋体" w:hAnsi="宋体" w:cs="宋体" w:hint="eastAsia"/>
                <w:color w:val="000000"/>
                <w:kern w:val="0"/>
                <w:szCs w:val="21"/>
                <w:lang w:bidi="ar"/>
              </w:rPr>
              <w:t>传感器反馈值与实际计量仪表测量值是否相符</w:t>
            </w:r>
          </w:p>
        </w:tc>
        <w:tc>
          <w:tcPr>
            <w:tcW w:w="709" w:type="dxa"/>
            <w:vMerge/>
            <w:shd w:val="clear" w:color="auto" w:fill="auto"/>
            <w:noWrap/>
            <w:vAlign w:val="center"/>
          </w:tcPr>
          <w:p w14:paraId="17232932"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AF032AA"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BD472E2"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7EC90FB9" w14:textId="77777777" w:rsidTr="0000409C">
        <w:trPr>
          <w:trHeight w:val="280"/>
        </w:trPr>
        <w:tc>
          <w:tcPr>
            <w:tcW w:w="1286" w:type="dxa"/>
            <w:vMerge/>
            <w:shd w:val="clear" w:color="auto" w:fill="auto"/>
            <w:noWrap/>
            <w:vAlign w:val="center"/>
          </w:tcPr>
          <w:p w14:paraId="64DF19F3"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DF37C8E" w14:textId="4A8153C5" w:rsidR="009C371F" w:rsidRPr="000C366C" w:rsidRDefault="009C371F" w:rsidP="00842121">
            <w:pPr>
              <w:widowControl/>
              <w:jc w:val="left"/>
              <w:textAlignment w:val="center"/>
              <w:rPr>
                <w:rFonts w:ascii="宋体" w:hAnsi="宋体" w:cs="宋体"/>
                <w:color w:val="000000"/>
                <w:kern w:val="0"/>
                <w:szCs w:val="21"/>
                <w:lang w:bidi="ar"/>
              </w:rPr>
            </w:pPr>
            <w:r w:rsidRPr="000C366C">
              <w:rPr>
                <w:rFonts w:ascii="宋体" w:hAnsi="宋体" w:cs="宋体" w:hint="eastAsia"/>
                <w:color w:val="000000"/>
                <w:kern w:val="0"/>
                <w:szCs w:val="21"/>
                <w:lang w:bidi="ar"/>
              </w:rPr>
              <w:t>传感器内外</w:t>
            </w:r>
            <w:r>
              <w:rPr>
                <w:rFonts w:ascii="宋体" w:hAnsi="宋体" w:cs="宋体" w:hint="eastAsia"/>
                <w:color w:val="000000"/>
                <w:kern w:val="0"/>
                <w:szCs w:val="21"/>
                <w:lang w:bidi="ar"/>
              </w:rPr>
              <w:t>是否</w:t>
            </w:r>
            <w:r w:rsidRPr="000C366C">
              <w:rPr>
                <w:rFonts w:ascii="宋体" w:hAnsi="宋体" w:cs="宋体" w:hint="eastAsia"/>
                <w:color w:val="000000"/>
                <w:kern w:val="0"/>
                <w:szCs w:val="21"/>
                <w:lang w:bidi="ar"/>
              </w:rPr>
              <w:t>清洁</w:t>
            </w:r>
          </w:p>
        </w:tc>
        <w:tc>
          <w:tcPr>
            <w:tcW w:w="709" w:type="dxa"/>
            <w:vMerge/>
            <w:shd w:val="clear" w:color="auto" w:fill="auto"/>
            <w:noWrap/>
            <w:vAlign w:val="center"/>
          </w:tcPr>
          <w:p w14:paraId="60FE4866"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62C51B7"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3D479918"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1E58F3AD" w14:textId="77777777" w:rsidTr="0000409C">
        <w:trPr>
          <w:trHeight w:val="280"/>
        </w:trPr>
        <w:tc>
          <w:tcPr>
            <w:tcW w:w="1286" w:type="dxa"/>
            <w:vMerge/>
            <w:shd w:val="clear" w:color="auto" w:fill="auto"/>
            <w:noWrap/>
            <w:vAlign w:val="center"/>
          </w:tcPr>
          <w:p w14:paraId="71CB99D9"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2AD9FEE9" w14:textId="50B08A16" w:rsidR="009C371F" w:rsidRPr="000C366C" w:rsidRDefault="009C371F" w:rsidP="00842121">
            <w:pPr>
              <w:widowControl/>
              <w:jc w:val="left"/>
              <w:textAlignment w:val="center"/>
              <w:rPr>
                <w:rFonts w:ascii="宋体" w:hAnsi="宋体" w:cs="宋体"/>
                <w:color w:val="000000"/>
                <w:kern w:val="0"/>
                <w:szCs w:val="21"/>
                <w:lang w:bidi="ar"/>
              </w:rPr>
            </w:pPr>
            <w:r w:rsidRPr="000C366C">
              <w:rPr>
                <w:rFonts w:ascii="宋体" w:hAnsi="宋体" w:cs="宋体" w:hint="eastAsia"/>
                <w:color w:val="000000"/>
                <w:kern w:val="0"/>
                <w:szCs w:val="21"/>
                <w:lang w:bidi="ar"/>
              </w:rPr>
              <w:t>维护保养记录</w:t>
            </w:r>
            <w:r>
              <w:rPr>
                <w:rFonts w:ascii="宋体" w:hAnsi="宋体" w:cs="宋体" w:hint="eastAsia"/>
                <w:color w:val="000000"/>
                <w:kern w:val="0"/>
                <w:szCs w:val="21"/>
                <w:lang w:bidi="ar"/>
              </w:rPr>
              <w:t>是否</w:t>
            </w:r>
            <w:r w:rsidRPr="000C366C">
              <w:rPr>
                <w:rFonts w:ascii="宋体" w:hAnsi="宋体" w:cs="宋体" w:hint="eastAsia"/>
                <w:color w:val="000000"/>
                <w:kern w:val="0"/>
                <w:szCs w:val="21"/>
                <w:lang w:bidi="ar"/>
              </w:rPr>
              <w:t>写入上位机管理平台维护保养报告中</w:t>
            </w:r>
          </w:p>
        </w:tc>
        <w:tc>
          <w:tcPr>
            <w:tcW w:w="709" w:type="dxa"/>
            <w:vMerge/>
            <w:shd w:val="clear" w:color="auto" w:fill="auto"/>
            <w:noWrap/>
            <w:vAlign w:val="center"/>
          </w:tcPr>
          <w:p w14:paraId="08150BD6"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2A73C664"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368EC644"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475E1C88" w14:textId="77777777" w:rsidTr="00C61DAF">
        <w:trPr>
          <w:trHeight w:val="280"/>
        </w:trPr>
        <w:tc>
          <w:tcPr>
            <w:tcW w:w="1286" w:type="dxa"/>
            <w:vMerge w:val="restart"/>
            <w:shd w:val="clear" w:color="auto" w:fill="auto"/>
            <w:noWrap/>
            <w:vAlign w:val="center"/>
          </w:tcPr>
          <w:p w14:paraId="5F577570" w14:textId="6B99148A"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电量管理</w:t>
            </w:r>
          </w:p>
        </w:tc>
        <w:tc>
          <w:tcPr>
            <w:tcW w:w="3827" w:type="dxa"/>
            <w:shd w:val="clear" w:color="auto" w:fill="auto"/>
            <w:noWrap/>
            <w:vAlign w:val="center"/>
          </w:tcPr>
          <w:p w14:paraId="39414459" w14:textId="5DB2CC78" w:rsidR="009C371F" w:rsidRPr="002F1B27" w:rsidRDefault="009C371F" w:rsidP="00842121">
            <w:pPr>
              <w:widowControl/>
              <w:jc w:val="left"/>
              <w:textAlignment w:val="center"/>
              <w:rPr>
                <w:rFonts w:ascii="宋体" w:hAnsi="宋体" w:cs="宋体"/>
                <w:color w:val="000000"/>
                <w:kern w:val="0"/>
                <w:szCs w:val="21"/>
                <w:lang w:bidi="ar"/>
              </w:rPr>
            </w:pPr>
            <w:r w:rsidRPr="007C0D41">
              <w:rPr>
                <w:rFonts w:ascii="宋体" w:hAnsi="宋体" w:cs="宋体" w:hint="eastAsia"/>
                <w:color w:val="000000"/>
                <w:kern w:val="0"/>
                <w:szCs w:val="21"/>
                <w:lang w:bidi="ar"/>
              </w:rPr>
              <w:t>电池供电一次充电续航能力不小于5h，续航时间内，机器人应稳定、可靠工作。</w:t>
            </w:r>
          </w:p>
        </w:tc>
        <w:tc>
          <w:tcPr>
            <w:tcW w:w="709" w:type="dxa"/>
            <w:vMerge w:val="restart"/>
            <w:shd w:val="clear" w:color="auto" w:fill="auto"/>
            <w:noWrap/>
            <w:vAlign w:val="center"/>
          </w:tcPr>
          <w:p w14:paraId="17E7CB13" w14:textId="77777777"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30</w:t>
            </w:r>
          </w:p>
        </w:tc>
        <w:tc>
          <w:tcPr>
            <w:tcW w:w="2923" w:type="dxa"/>
            <w:vMerge w:val="restart"/>
            <w:shd w:val="clear" w:color="auto" w:fill="auto"/>
            <w:noWrap/>
            <w:vAlign w:val="center"/>
          </w:tcPr>
          <w:p w14:paraId="326648FB" w14:textId="78A45C7B" w:rsidR="009C371F" w:rsidRDefault="009C371F" w:rsidP="00C61DAF">
            <w:pPr>
              <w:jc w:val="center"/>
            </w:pPr>
            <w:r w:rsidRPr="009532B4">
              <w:rPr>
                <w:rFonts w:ascii="宋体" w:hAnsi="宋体" w:cs="宋体" w:hint="eastAsia"/>
                <w:color w:val="000000"/>
                <w:kern w:val="0"/>
                <w:szCs w:val="21"/>
                <w:lang w:bidi="ar"/>
              </w:rPr>
              <w:t>现场查验，运行效果每项不符合扣</w:t>
            </w:r>
            <w:r>
              <w:rPr>
                <w:rFonts w:ascii="宋体" w:hAnsi="宋体" w:cs="宋体"/>
                <w:color w:val="000000"/>
                <w:kern w:val="0"/>
                <w:szCs w:val="21"/>
                <w:lang w:bidi="ar"/>
              </w:rPr>
              <w:t>10</w:t>
            </w:r>
            <w:r w:rsidRPr="009532B4">
              <w:rPr>
                <w:rFonts w:ascii="宋体" w:hAnsi="宋体" w:cs="宋体" w:hint="eastAsia"/>
                <w:color w:val="000000"/>
                <w:kern w:val="0"/>
                <w:szCs w:val="21"/>
                <w:lang w:bidi="ar"/>
              </w:rPr>
              <w:t>分；完好标准每项不符合扣</w:t>
            </w:r>
            <w:r>
              <w:rPr>
                <w:rFonts w:ascii="宋体" w:hAnsi="宋体" w:cs="宋体"/>
                <w:color w:val="000000"/>
                <w:kern w:val="0"/>
                <w:szCs w:val="21"/>
                <w:lang w:bidi="ar"/>
              </w:rPr>
              <w:t>5</w:t>
            </w:r>
            <w:r w:rsidRPr="009532B4">
              <w:rPr>
                <w:rFonts w:ascii="宋体" w:hAnsi="宋体" w:cs="宋体" w:hint="eastAsia"/>
                <w:color w:val="000000"/>
                <w:kern w:val="0"/>
                <w:szCs w:val="21"/>
                <w:lang w:bidi="ar"/>
              </w:rPr>
              <w:t>分</w:t>
            </w:r>
          </w:p>
        </w:tc>
        <w:tc>
          <w:tcPr>
            <w:tcW w:w="727" w:type="dxa"/>
            <w:vMerge w:val="restart"/>
            <w:shd w:val="clear" w:color="auto" w:fill="auto"/>
            <w:noWrap/>
            <w:vAlign w:val="center"/>
          </w:tcPr>
          <w:p w14:paraId="190A9E0D"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403153E9" w14:textId="77777777" w:rsidTr="0000409C">
        <w:trPr>
          <w:trHeight w:val="280"/>
        </w:trPr>
        <w:tc>
          <w:tcPr>
            <w:tcW w:w="1286" w:type="dxa"/>
            <w:vMerge/>
            <w:shd w:val="clear" w:color="auto" w:fill="auto"/>
            <w:noWrap/>
            <w:vAlign w:val="center"/>
          </w:tcPr>
          <w:p w14:paraId="00797603"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EB0F415" w14:textId="31E3BA19" w:rsidR="009C371F" w:rsidRPr="002F1B27" w:rsidRDefault="009C371F" w:rsidP="00C61DAF">
            <w:pPr>
              <w:widowControl/>
              <w:jc w:val="left"/>
              <w:textAlignment w:val="center"/>
              <w:rPr>
                <w:rFonts w:ascii="宋体" w:hAnsi="宋体" w:cs="宋体"/>
                <w:color w:val="000000"/>
                <w:kern w:val="0"/>
                <w:szCs w:val="21"/>
                <w:lang w:bidi="ar"/>
              </w:rPr>
            </w:pPr>
            <w:r w:rsidRPr="00C61DAF">
              <w:rPr>
                <w:rFonts w:ascii="宋体" w:hAnsi="宋体" w:cs="宋体" w:hint="eastAsia"/>
                <w:color w:val="000000"/>
                <w:kern w:val="0"/>
                <w:szCs w:val="21"/>
                <w:lang w:bidi="ar"/>
              </w:rPr>
              <w:t>电池完成一次充电应不大于5h。电池完全充放电次数不少于500次，电池容量不小于80%</w:t>
            </w:r>
          </w:p>
        </w:tc>
        <w:tc>
          <w:tcPr>
            <w:tcW w:w="709" w:type="dxa"/>
            <w:vMerge/>
            <w:shd w:val="clear" w:color="auto" w:fill="auto"/>
            <w:noWrap/>
            <w:vAlign w:val="center"/>
          </w:tcPr>
          <w:p w14:paraId="75909CCC"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47DC3B3D" w14:textId="77777777" w:rsidR="009C371F" w:rsidRDefault="009C371F" w:rsidP="00842121"/>
        </w:tc>
        <w:tc>
          <w:tcPr>
            <w:tcW w:w="727" w:type="dxa"/>
            <w:vMerge/>
            <w:shd w:val="clear" w:color="auto" w:fill="auto"/>
            <w:noWrap/>
            <w:vAlign w:val="center"/>
          </w:tcPr>
          <w:p w14:paraId="66D97A2F"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7D3000DE" w14:textId="77777777" w:rsidTr="0000409C">
        <w:trPr>
          <w:trHeight w:val="280"/>
        </w:trPr>
        <w:tc>
          <w:tcPr>
            <w:tcW w:w="1286" w:type="dxa"/>
            <w:vMerge/>
            <w:shd w:val="clear" w:color="auto" w:fill="auto"/>
            <w:noWrap/>
            <w:vAlign w:val="center"/>
          </w:tcPr>
          <w:p w14:paraId="3F6CEEA2"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10B8049" w14:textId="2E5299D1" w:rsidR="009C371F" w:rsidRPr="002F1B27" w:rsidRDefault="009C371F" w:rsidP="00842121">
            <w:pPr>
              <w:widowControl/>
              <w:jc w:val="left"/>
              <w:textAlignment w:val="center"/>
              <w:rPr>
                <w:rFonts w:ascii="宋体" w:hAnsi="宋体" w:cs="宋体"/>
                <w:color w:val="000000"/>
                <w:kern w:val="0"/>
                <w:szCs w:val="21"/>
                <w:lang w:bidi="ar"/>
              </w:rPr>
            </w:pPr>
            <w:r w:rsidRPr="00C61DAF">
              <w:rPr>
                <w:rFonts w:ascii="宋体" w:hAnsi="宋体" w:cs="宋体" w:hint="eastAsia"/>
                <w:color w:val="000000"/>
                <w:kern w:val="0"/>
                <w:szCs w:val="21"/>
                <w:lang w:bidi="ar"/>
              </w:rPr>
              <w:t>机器人具有自主充电功能，巡检任务完成后或电池电量不足时能够自动返回充电</w:t>
            </w:r>
          </w:p>
        </w:tc>
        <w:tc>
          <w:tcPr>
            <w:tcW w:w="709" w:type="dxa"/>
            <w:vMerge/>
            <w:shd w:val="clear" w:color="auto" w:fill="auto"/>
            <w:noWrap/>
            <w:vAlign w:val="center"/>
          </w:tcPr>
          <w:p w14:paraId="41455CA4"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1CFFDD8A" w14:textId="77777777" w:rsidR="009C371F" w:rsidRDefault="009C371F" w:rsidP="00842121"/>
        </w:tc>
        <w:tc>
          <w:tcPr>
            <w:tcW w:w="727" w:type="dxa"/>
            <w:vMerge/>
            <w:shd w:val="clear" w:color="auto" w:fill="auto"/>
            <w:noWrap/>
            <w:vAlign w:val="center"/>
          </w:tcPr>
          <w:p w14:paraId="1EE2C86F"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7ABC26D0" w14:textId="77777777" w:rsidTr="0000409C">
        <w:trPr>
          <w:trHeight w:val="280"/>
        </w:trPr>
        <w:tc>
          <w:tcPr>
            <w:tcW w:w="1286" w:type="dxa"/>
            <w:vMerge w:val="restart"/>
            <w:shd w:val="clear" w:color="auto" w:fill="auto"/>
            <w:noWrap/>
            <w:vAlign w:val="center"/>
          </w:tcPr>
          <w:p w14:paraId="122646F9" w14:textId="5E1C41A6"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上位机软件</w:t>
            </w:r>
          </w:p>
        </w:tc>
        <w:tc>
          <w:tcPr>
            <w:tcW w:w="3827" w:type="dxa"/>
            <w:shd w:val="clear" w:color="auto" w:fill="auto"/>
            <w:noWrap/>
            <w:vAlign w:val="center"/>
          </w:tcPr>
          <w:p w14:paraId="617D783A" w14:textId="3F88C834" w:rsidR="009C371F" w:rsidRPr="002F1B27" w:rsidRDefault="009C371F" w:rsidP="004C7F3A">
            <w:pPr>
              <w:widowControl/>
              <w:jc w:val="left"/>
              <w:textAlignment w:val="center"/>
              <w:rPr>
                <w:rFonts w:ascii="宋体" w:hAnsi="宋体" w:cs="宋体"/>
                <w:color w:val="000000"/>
                <w:kern w:val="0"/>
                <w:szCs w:val="21"/>
                <w:lang w:bidi="ar"/>
              </w:rPr>
            </w:pPr>
            <w:r w:rsidRPr="004C7F3A">
              <w:rPr>
                <w:rFonts w:ascii="宋体" w:hAnsi="宋体" w:cs="宋体" w:hint="eastAsia"/>
                <w:color w:val="000000"/>
                <w:kern w:val="0"/>
                <w:szCs w:val="21"/>
                <w:lang w:bidi="ar"/>
              </w:rPr>
              <w:t>上位机数据刷新是否正常，设备状态显示是否正常，上位机画面切换无异常卡顿现象。</w:t>
            </w:r>
          </w:p>
        </w:tc>
        <w:tc>
          <w:tcPr>
            <w:tcW w:w="709" w:type="dxa"/>
            <w:vMerge w:val="restart"/>
            <w:shd w:val="clear" w:color="auto" w:fill="auto"/>
            <w:noWrap/>
            <w:vAlign w:val="center"/>
          </w:tcPr>
          <w:p w14:paraId="257A24A2" w14:textId="19080F51" w:rsidR="009C371F" w:rsidRPr="002F1B27" w:rsidRDefault="009C371F" w:rsidP="00842121">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44</w:t>
            </w:r>
          </w:p>
        </w:tc>
        <w:tc>
          <w:tcPr>
            <w:tcW w:w="2923" w:type="dxa"/>
            <w:vMerge w:val="restart"/>
            <w:shd w:val="clear" w:color="auto" w:fill="auto"/>
            <w:noWrap/>
            <w:vAlign w:val="center"/>
          </w:tcPr>
          <w:p w14:paraId="59DC3357" w14:textId="42F833D0" w:rsidR="009C371F" w:rsidRPr="002F1B27" w:rsidRDefault="009C371F" w:rsidP="00842121">
            <w:pPr>
              <w:widowControl/>
              <w:jc w:val="center"/>
              <w:textAlignment w:val="center"/>
              <w:rPr>
                <w:rFonts w:ascii="宋体" w:hAnsi="宋体" w:cs="宋体"/>
                <w:color w:val="000000"/>
                <w:kern w:val="0"/>
                <w:szCs w:val="21"/>
                <w:lang w:bidi="ar"/>
              </w:rPr>
            </w:pPr>
            <w:r w:rsidRPr="009532B4">
              <w:rPr>
                <w:rFonts w:ascii="宋体" w:hAnsi="宋体" w:cs="宋体" w:hint="eastAsia"/>
                <w:color w:val="000000"/>
                <w:kern w:val="0"/>
                <w:szCs w:val="21"/>
                <w:lang w:bidi="ar"/>
              </w:rPr>
              <w:t>现场查验，</w:t>
            </w:r>
            <w:r>
              <w:rPr>
                <w:rFonts w:ascii="宋体" w:hAnsi="宋体" w:cs="宋体" w:hint="eastAsia"/>
                <w:color w:val="000000"/>
                <w:kern w:val="0"/>
                <w:szCs w:val="21"/>
                <w:lang w:bidi="ar"/>
              </w:rPr>
              <w:t>每出现一次故障</w:t>
            </w:r>
            <w:r w:rsidRPr="009532B4">
              <w:rPr>
                <w:rFonts w:ascii="宋体" w:hAnsi="宋体" w:cs="宋体" w:hint="eastAsia"/>
                <w:color w:val="000000"/>
                <w:kern w:val="0"/>
                <w:szCs w:val="21"/>
                <w:lang w:bidi="ar"/>
              </w:rPr>
              <w:t>扣</w:t>
            </w:r>
            <w:r>
              <w:rPr>
                <w:rFonts w:ascii="宋体" w:hAnsi="宋体" w:cs="宋体"/>
                <w:color w:val="000000"/>
                <w:kern w:val="0"/>
                <w:szCs w:val="21"/>
                <w:lang w:bidi="ar"/>
              </w:rPr>
              <w:t>6</w:t>
            </w:r>
            <w:r w:rsidRPr="009532B4">
              <w:rPr>
                <w:rFonts w:ascii="宋体" w:hAnsi="宋体" w:cs="宋体" w:hint="eastAsia"/>
                <w:color w:val="000000"/>
                <w:kern w:val="0"/>
                <w:szCs w:val="21"/>
                <w:lang w:bidi="ar"/>
              </w:rPr>
              <w:t>分</w:t>
            </w:r>
          </w:p>
        </w:tc>
        <w:tc>
          <w:tcPr>
            <w:tcW w:w="727" w:type="dxa"/>
            <w:vMerge w:val="restart"/>
            <w:shd w:val="clear" w:color="auto" w:fill="auto"/>
            <w:noWrap/>
            <w:vAlign w:val="center"/>
          </w:tcPr>
          <w:p w14:paraId="6FAA7E4C"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170531A8" w14:textId="77777777" w:rsidTr="0000409C">
        <w:trPr>
          <w:trHeight w:val="280"/>
        </w:trPr>
        <w:tc>
          <w:tcPr>
            <w:tcW w:w="1286" w:type="dxa"/>
            <w:vMerge/>
            <w:shd w:val="clear" w:color="auto" w:fill="auto"/>
            <w:noWrap/>
            <w:vAlign w:val="center"/>
          </w:tcPr>
          <w:p w14:paraId="1F29E77C"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25A24582" w14:textId="1666E966" w:rsidR="009C371F" w:rsidRPr="002F1B27" w:rsidRDefault="009C371F" w:rsidP="00842121">
            <w:pPr>
              <w:widowControl/>
              <w:jc w:val="left"/>
              <w:textAlignment w:val="center"/>
              <w:rPr>
                <w:rFonts w:ascii="宋体" w:hAnsi="宋体" w:cs="宋体"/>
                <w:color w:val="000000"/>
                <w:kern w:val="0"/>
                <w:szCs w:val="21"/>
                <w:lang w:bidi="ar"/>
              </w:rPr>
            </w:pPr>
            <w:r w:rsidRPr="004C7F3A">
              <w:rPr>
                <w:rFonts w:ascii="宋体" w:hAnsi="宋体" w:cs="宋体" w:hint="eastAsia"/>
                <w:color w:val="000000"/>
                <w:kern w:val="0"/>
                <w:szCs w:val="21"/>
                <w:lang w:bidi="ar"/>
              </w:rPr>
              <w:t>检查上位机外设鼠标、键盘、显示器是否能正常。</w:t>
            </w:r>
          </w:p>
        </w:tc>
        <w:tc>
          <w:tcPr>
            <w:tcW w:w="709" w:type="dxa"/>
            <w:vMerge/>
            <w:shd w:val="clear" w:color="auto" w:fill="auto"/>
            <w:noWrap/>
            <w:vAlign w:val="center"/>
          </w:tcPr>
          <w:p w14:paraId="5D514E50"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33634D9"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1961DE2"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64C6106B" w14:textId="77777777" w:rsidTr="0000409C">
        <w:trPr>
          <w:trHeight w:val="280"/>
        </w:trPr>
        <w:tc>
          <w:tcPr>
            <w:tcW w:w="1286" w:type="dxa"/>
            <w:vMerge/>
            <w:shd w:val="clear" w:color="auto" w:fill="auto"/>
            <w:noWrap/>
            <w:vAlign w:val="center"/>
          </w:tcPr>
          <w:p w14:paraId="3D4EC99B"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2991568" w14:textId="26BEE0AD" w:rsidR="009C371F" w:rsidRPr="002F1B27" w:rsidRDefault="009C371F" w:rsidP="00842121">
            <w:pPr>
              <w:widowControl/>
              <w:jc w:val="left"/>
              <w:textAlignment w:val="center"/>
              <w:rPr>
                <w:rFonts w:ascii="宋体" w:hAnsi="宋体" w:cs="宋体"/>
                <w:color w:val="000000"/>
                <w:kern w:val="0"/>
                <w:szCs w:val="21"/>
                <w:lang w:bidi="ar"/>
              </w:rPr>
            </w:pPr>
            <w:r w:rsidRPr="004C7F3A">
              <w:rPr>
                <w:rFonts w:ascii="宋体" w:hAnsi="宋体" w:cs="宋体" w:hint="eastAsia"/>
                <w:color w:val="000000"/>
                <w:kern w:val="0"/>
                <w:szCs w:val="21"/>
                <w:lang w:bidi="ar"/>
              </w:rPr>
              <w:t>检查上位机报警信息显示是否正常，报警提示音是否正常。</w:t>
            </w:r>
          </w:p>
        </w:tc>
        <w:tc>
          <w:tcPr>
            <w:tcW w:w="709" w:type="dxa"/>
            <w:vMerge/>
            <w:shd w:val="clear" w:color="auto" w:fill="auto"/>
            <w:noWrap/>
            <w:vAlign w:val="center"/>
          </w:tcPr>
          <w:p w14:paraId="15D6DEF2"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6F33AB2D"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C3ABF35"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36FFCB93" w14:textId="77777777" w:rsidTr="0000409C">
        <w:trPr>
          <w:trHeight w:val="280"/>
        </w:trPr>
        <w:tc>
          <w:tcPr>
            <w:tcW w:w="1286" w:type="dxa"/>
            <w:vMerge/>
            <w:shd w:val="clear" w:color="auto" w:fill="auto"/>
            <w:noWrap/>
            <w:vAlign w:val="center"/>
          </w:tcPr>
          <w:p w14:paraId="1D70D39B"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0C72A905" w14:textId="4E7A320D" w:rsidR="009C371F" w:rsidRPr="002F1B27" w:rsidRDefault="009C371F" w:rsidP="00FE0F9C">
            <w:pPr>
              <w:widowControl/>
              <w:jc w:val="left"/>
              <w:textAlignment w:val="center"/>
              <w:rPr>
                <w:rFonts w:ascii="宋体" w:hAnsi="宋体" w:cs="宋体"/>
                <w:color w:val="000000"/>
                <w:kern w:val="0"/>
                <w:szCs w:val="21"/>
                <w:lang w:bidi="ar"/>
              </w:rPr>
            </w:pPr>
            <w:r w:rsidRPr="00D903DE">
              <w:rPr>
                <w:rFonts w:ascii="宋体" w:hAnsi="宋体" w:cs="宋体" w:hint="eastAsia"/>
                <w:color w:val="000000"/>
                <w:kern w:val="0"/>
                <w:szCs w:val="21"/>
                <w:lang w:bidi="ar"/>
              </w:rPr>
              <w:t>一个月维护：上位机及其相连外设表面无灰尘；上位机主机及显示器电源线、</w:t>
            </w:r>
            <w:r w:rsidRPr="00D903DE">
              <w:rPr>
                <w:rFonts w:ascii="宋体" w:hAnsi="宋体" w:cs="宋体" w:hint="eastAsia"/>
                <w:color w:val="000000"/>
                <w:kern w:val="0"/>
                <w:szCs w:val="21"/>
                <w:lang w:bidi="ar"/>
              </w:rPr>
              <w:lastRenderedPageBreak/>
              <w:t>视频线连接有无松动或者接触不严的现象，网线无松动现象；上位机</w:t>
            </w:r>
            <w:r>
              <w:rPr>
                <w:rFonts w:ascii="宋体" w:hAnsi="宋体" w:cs="宋体" w:hint="eastAsia"/>
                <w:color w:val="000000"/>
                <w:kern w:val="0"/>
                <w:szCs w:val="21"/>
                <w:lang w:bidi="ar"/>
              </w:rPr>
              <w:t>无</w:t>
            </w:r>
            <w:r w:rsidRPr="00D903DE">
              <w:rPr>
                <w:rFonts w:ascii="宋体" w:hAnsi="宋体" w:cs="宋体" w:hint="eastAsia"/>
                <w:color w:val="000000"/>
                <w:kern w:val="0"/>
                <w:szCs w:val="21"/>
                <w:lang w:bidi="ar"/>
              </w:rPr>
              <w:t>垃圾文件</w:t>
            </w:r>
            <w:r>
              <w:rPr>
                <w:rFonts w:ascii="宋体" w:hAnsi="宋体" w:cs="宋体" w:hint="eastAsia"/>
                <w:color w:val="000000"/>
                <w:kern w:val="0"/>
                <w:szCs w:val="21"/>
                <w:lang w:bidi="ar"/>
              </w:rPr>
              <w:t>；</w:t>
            </w:r>
            <w:r w:rsidRPr="00FE0F9C">
              <w:rPr>
                <w:rFonts w:ascii="宋体" w:hAnsi="宋体" w:cs="宋体" w:hint="eastAsia"/>
                <w:color w:val="000000"/>
                <w:kern w:val="0"/>
                <w:szCs w:val="21"/>
                <w:lang w:bidi="ar"/>
              </w:rPr>
              <w:t>CPU平均使用率小于30%最大使用率小于50%，内存平均使用率小于50%，最大使用率小于80%</w:t>
            </w:r>
            <w:r>
              <w:rPr>
                <w:rFonts w:ascii="宋体" w:hAnsi="宋体" w:cs="宋体" w:hint="eastAsia"/>
                <w:color w:val="000000"/>
                <w:kern w:val="0"/>
                <w:szCs w:val="21"/>
                <w:lang w:bidi="ar"/>
              </w:rPr>
              <w:t>；</w:t>
            </w:r>
            <w:r w:rsidRPr="00FE0F9C">
              <w:rPr>
                <w:rFonts w:ascii="宋体" w:hAnsi="宋体" w:cs="宋体" w:hint="eastAsia"/>
                <w:color w:val="000000"/>
                <w:kern w:val="0"/>
                <w:szCs w:val="21"/>
                <w:lang w:bidi="ar"/>
              </w:rPr>
              <w:t>工作站磁盘空间使用率小于70%</w:t>
            </w:r>
            <w:r>
              <w:rPr>
                <w:rFonts w:ascii="宋体" w:hAnsi="宋体" w:cs="宋体" w:hint="eastAsia"/>
                <w:color w:val="000000"/>
                <w:kern w:val="0"/>
                <w:szCs w:val="21"/>
                <w:lang w:bidi="ar"/>
              </w:rPr>
              <w:t>。</w:t>
            </w:r>
          </w:p>
        </w:tc>
        <w:tc>
          <w:tcPr>
            <w:tcW w:w="709" w:type="dxa"/>
            <w:vMerge/>
            <w:shd w:val="clear" w:color="auto" w:fill="auto"/>
            <w:noWrap/>
            <w:vAlign w:val="center"/>
          </w:tcPr>
          <w:p w14:paraId="25CAD1C6"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70DE722B"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0CEC246"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47AAA175" w14:textId="77777777" w:rsidTr="0000409C">
        <w:trPr>
          <w:trHeight w:val="280"/>
        </w:trPr>
        <w:tc>
          <w:tcPr>
            <w:tcW w:w="1286" w:type="dxa"/>
            <w:vMerge/>
            <w:shd w:val="clear" w:color="auto" w:fill="auto"/>
            <w:noWrap/>
            <w:vAlign w:val="center"/>
          </w:tcPr>
          <w:p w14:paraId="64FD36E6"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6130093E" w14:textId="30C38693" w:rsidR="009C371F" w:rsidRPr="002F1B27" w:rsidRDefault="009C371F" w:rsidP="00680362">
            <w:pPr>
              <w:pStyle w:val="aff6"/>
              <w:ind w:firstLineChars="0" w:firstLine="0"/>
              <w:rPr>
                <w:rFonts w:hAnsi="宋体" w:cs="宋体"/>
                <w:color w:val="000000"/>
                <w:szCs w:val="21"/>
                <w:lang w:bidi="ar"/>
              </w:rPr>
            </w:pPr>
            <w:r>
              <w:rPr>
                <w:rFonts w:hint="eastAsia"/>
              </w:rPr>
              <w:t>六个月维护：备份文件存档时间不少于12个月；上位机网络冗余切换测试无故障。</w:t>
            </w:r>
          </w:p>
        </w:tc>
        <w:tc>
          <w:tcPr>
            <w:tcW w:w="709" w:type="dxa"/>
            <w:vMerge/>
            <w:shd w:val="clear" w:color="auto" w:fill="auto"/>
            <w:noWrap/>
            <w:vAlign w:val="center"/>
          </w:tcPr>
          <w:p w14:paraId="0ADF7AC0"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A74C874"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D3AE687" w14:textId="77777777" w:rsidR="009C371F" w:rsidRPr="002F1B27" w:rsidRDefault="009C371F" w:rsidP="00842121">
            <w:pPr>
              <w:widowControl/>
              <w:jc w:val="center"/>
              <w:textAlignment w:val="center"/>
              <w:rPr>
                <w:rFonts w:ascii="宋体" w:hAnsi="宋体" w:cs="宋体"/>
                <w:color w:val="000000"/>
                <w:kern w:val="0"/>
                <w:szCs w:val="21"/>
                <w:lang w:bidi="ar"/>
              </w:rPr>
            </w:pPr>
          </w:p>
        </w:tc>
      </w:tr>
      <w:tr w:rsidR="009C371F" w:rsidRPr="002F1B27" w14:paraId="3AEB2580" w14:textId="77777777" w:rsidTr="0000409C">
        <w:trPr>
          <w:trHeight w:val="280"/>
        </w:trPr>
        <w:tc>
          <w:tcPr>
            <w:tcW w:w="1286" w:type="dxa"/>
            <w:vMerge/>
            <w:shd w:val="clear" w:color="auto" w:fill="auto"/>
            <w:noWrap/>
            <w:vAlign w:val="center"/>
          </w:tcPr>
          <w:p w14:paraId="04CF3F06"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DB177B6" w14:textId="05160C8E" w:rsidR="009C371F" w:rsidRDefault="009C371F" w:rsidP="00680362">
            <w:pPr>
              <w:pStyle w:val="aff6"/>
              <w:ind w:firstLineChars="0" w:firstLine="0"/>
            </w:pPr>
            <w:r>
              <w:rPr>
                <w:rFonts w:hint="eastAsia"/>
              </w:rPr>
              <w:t>十二个月维护：上位机工作环境温湿度，工作温度范围0</w:t>
            </w:r>
            <w:r>
              <w:t>-</w:t>
            </w:r>
            <w:r>
              <w:rPr>
                <w:rFonts w:hint="eastAsia"/>
              </w:rPr>
              <w:t>55</w:t>
            </w:r>
            <w:r>
              <w:rPr>
                <w:rFonts w:hAnsi="宋体" w:hint="eastAsia"/>
              </w:rPr>
              <w:t>℃</w:t>
            </w:r>
            <w:r>
              <w:rPr>
                <w:rFonts w:hint="eastAsia"/>
              </w:rPr>
              <w:t>，空气的相对湿度小于85%(无凝露)；上位机硬件规格型号及软件型号、版本号无问题，设备接口完好，所有紧固部件应无松动；上位机连通性测试无问题；上位机系统重启操作测试无问题；上位机启动、停机等操作没有问题。</w:t>
            </w:r>
          </w:p>
        </w:tc>
        <w:tc>
          <w:tcPr>
            <w:tcW w:w="709" w:type="dxa"/>
            <w:vMerge/>
            <w:shd w:val="clear" w:color="auto" w:fill="auto"/>
            <w:noWrap/>
            <w:vAlign w:val="center"/>
          </w:tcPr>
          <w:p w14:paraId="3C4A533D"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0A682800" w14:textId="77777777" w:rsidR="009C371F" w:rsidRPr="002F1B27" w:rsidRDefault="009C371F" w:rsidP="00842121">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58D33D7F" w14:textId="77777777" w:rsidR="009C371F" w:rsidRPr="002F1B27" w:rsidRDefault="009C371F" w:rsidP="00842121">
            <w:pPr>
              <w:widowControl/>
              <w:jc w:val="center"/>
              <w:textAlignment w:val="center"/>
              <w:rPr>
                <w:rFonts w:ascii="宋体" w:hAnsi="宋体" w:cs="宋体"/>
                <w:color w:val="000000"/>
                <w:kern w:val="0"/>
                <w:szCs w:val="21"/>
                <w:lang w:bidi="ar"/>
              </w:rPr>
            </w:pPr>
          </w:p>
        </w:tc>
      </w:tr>
    </w:tbl>
    <w:p w14:paraId="73670EB4" w14:textId="77777777" w:rsidR="002805F9" w:rsidRPr="002F1B27" w:rsidRDefault="002805F9" w:rsidP="002805F9">
      <w:pPr>
        <w:pStyle w:val="aff6"/>
        <w:ind w:firstLineChars="0" w:firstLine="0"/>
        <w:jc w:val="center"/>
        <w:rPr>
          <w:rFonts w:ascii="黑体" w:eastAsia="黑体" w:hAnsi="黑体"/>
        </w:rPr>
      </w:pPr>
    </w:p>
    <w:p w14:paraId="2C57EA4A" w14:textId="77777777" w:rsidR="006324B7" w:rsidRPr="002805F9" w:rsidRDefault="006324B7" w:rsidP="006324B7">
      <w:pPr>
        <w:pStyle w:val="aff6"/>
        <w:ind w:firstLineChars="0" w:firstLine="0"/>
      </w:pPr>
    </w:p>
    <w:sectPr w:rsidR="006324B7" w:rsidRPr="002805F9" w:rsidSect="00355F0F">
      <w:headerReference w:type="default" r:id="rId10"/>
      <w:footerReference w:type="default" r:id="rId11"/>
      <w:pgSz w:w="11906" w:h="16838" w:code="9"/>
      <w:pgMar w:top="567" w:right="1134" w:bottom="1134" w:left="1418" w:header="1418" w:footer="1134" w:gutter="0"/>
      <w:pgNumType w:start="0"/>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DB0C" w14:textId="77777777" w:rsidR="008349DA" w:rsidRDefault="008349DA">
      <w:r>
        <w:separator/>
      </w:r>
    </w:p>
  </w:endnote>
  <w:endnote w:type="continuationSeparator" w:id="0">
    <w:p w14:paraId="739200D3" w14:textId="77777777" w:rsidR="008349DA" w:rsidRDefault="0083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A25C" w14:textId="3905D135" w:rsidR="002E725A" w:rsidRDefault="002E725A" w:rsidP="007B238A">
    <w:pPr>
      <w:pStyle w:val="aff7"/>
    </w:pPr>
    <w:r>
      <w:fldChar w:fldCharType="begin"/>
    </w:r>
    <w:r>
      <w:instrText xml:space="preserve"> PAGE  \* MERGEFORMAT </w:instrText>
    </w:r>
    <w:r>
      <w:fldChar w:fldCharType="separate"/>
    </w:r>
    <w:r w:rsidR="005072B9">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57CD" w14:textId="77777777" w:rsidR="008349DA" w:rsidRDefault="008349DA">
      <w:r>
        <w:separator/>
      </w:r>
    </w:p>
  </w:footnote>
  <w:footnote w:type="continuationSeparator" w:id="0">
    <w:p w14:paraId="4F51C249" w14:textId="77777777" w:rsidR="008349DA" w:rsidRDefault="00834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CDCD" w14:textId="1EC8E474" w:rsidR="002E725A" w:rsidRDefault="002E725A" w:rsidP="00F34B99">
    <w:pPr>
      <w:pStyle w:val="aff8"/>
    </w:pPr>
    <w:r w:rsidRPr="003949CD">
      <w:t xml:space="preserve">T/CCS </w:t>
    </w:r>
    <w:r w:rsidR="00AE1B3D">
      <w:t>XXX</w:t>
    </w:r>
    <w:r w:rsidRPr="003949CD">
      <w:t>—</w:t>
    </w:r>
    <w:r w:rsidRPr="003949CD">
      <w:t>202</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15:restartNumberingAfterBreak="0">
    <w:nsid w:val="0FE567B9"/>
    <w:multiLevelType w:val="multilevel"/>
    <w:tmpl w:val="0704670C"/>
    <w:lvl w:ilvl="0">
      <w:start w:val="1"/>
      <w:numFmt w:val="decimal"/>
      <w:suff w:val="nothing"/>
      <w:lvlText w:val="%1　"/>
      <w:lvlJc w:val="left"/>
      <w:pPr>
        <w:ind w:left="1701" w:firstLine="0"/>
      </w:pPr>
      <w:rPr>
        <w:rFonts w:ascii="黑体" w:eastAsia="黑体" w:hAnsi="Times New Roman" w:hint="eastAsia"/>
        <w:b w:val="0"/>
        <w:i w:val="0"/>
        <w:sz w:val="21"/>
        <w:szCs w:val="21"/>
      </w:rPr>
    </w:lvl>
    <w:lvl w:ilvl="1">
      <w:start w:val="1"/>
      <w:numFmt w:val="decimal"/>
      <w:suff w:val="nothing"/>
      <w:lvlText w:val="%1.%2　"/>
      <w:lvlJc w:val="left"/>
      <w:pPr>
        <w:ind w:left="1701"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4C5E4B46"/>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1701" w:firstLine="0"/>
      </w:pPr>
      <w:rPr>
        <w:rFonts w:ascii="黑体" w:eastAsia="黑体" w:hAnsi="Times New Roman" w:hint="eastAsia"/>
        <w:b w:val="0"/>
        <w:i w:val="0"/>
        <w:color w:val="000000"/>
        <w:sz w:val="21"/>
      </w:rPr>
    </w:lvl>
    <w:lvl w:ilvl="3">
      <w:start w:val="1"/>
      <w:numFmt w:val="decimal"/>
      <w:pStyle w:val="a7"/>
      <w:suff w:val="nothing"/>
      <w:lvlText w:val="%1.%2.%3.%4　"/>
      <w:lvlJc w:val="left"/>
      <w:pPr>
        <w:ind w:left="1134" w:firstLine="0"/>
      </w:pPr>
      <w:rPr>
        <w:rFonts w:ascii="黑体" w:eastAsia="黑体" w:hAnsi="Times New Roman" w:hint="eastAsia"/>
        <w:b w:val="0"/>
        <w:i w:val="0"/>
        <w:sz w:val="21"/>
      </w:rPr>
    </w:lvl>
    <w:lvl w:ilvl="4">
      <w:start w:val="1"/>
      <w:numFmt w:val="decimal"/>
      <w:pStyle w:val="a8"/>
      <w:suff w:val="nothing"/>
      <w:lvlText w:val="%1.%2.%3.%4.%5　"/>
      <w:lvlJc w:val="left"/>
      <w:pPr>
        <w:ind w:left="3543"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0A6EA156"/>
    <w:lvl w:ilvl="0">
      <w:start w:val="1"/>
      <w:numFmt w:val="none"/>
      <w:pStyle w:val="ac"/>
      <w:suff w:val="nothing"/>
      <w:lvlText w:val="%1——"/>
      <w:lvlJc w:val="left"/>
      <w:pPr>
        <w:ind w:left="9339" w:hanging="408"/>
      </w:pPr>
      <w:rPr>
        <w:rFonts w:hint="eastAsia"/>
        <w:lang w:val="en-US"/>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15:restartNumberingAfterBreak="0">
    <w:nsid w:val="4B733A5F"/>
    <w:multiLevelType w:val="multilevel"/>
    <w:tmpl w:val="2894FF02"/>
    <w:lvl w:ilvl="0">
      <w:start w:val="1"/>
      <w:numFmt w:val="decimal"/>
      <w:lvlRestart w:val="0"/>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1" w15:restartNumberingAfterBreak="0">
    <w:nsid w:val="557C2AF5"/>
    <w:multiLevelType w:val="multilevel"/>
    <w:tmpl w:val="5AB41562"/>
    <w:lvl w:ilvl="0">
      <w:start w:val="1"/>
      <w:numFmt w:val="decimal"/>
      <w:pStyle w:val="af1"/>
      <w:suff w:val="nothing"/>
      <w:lvlText w:val="图%1　"/>
      <w:lvlJc w:val="left"/>
      <w:pPr>
        <w:ind w:left="3827" w:firstLine="0"/>
      </w:pPr>
      <w:rPr>
        <w:rFonts w:ascii="黑体" w:eastAsia="黑体" w:hAnsi="Times New Roman" w:hint="eastAsia"/>
        <w:b w:val="0"/>
        <w:i w:val="0"/>
        <w:sz w:val="21"/>
      </w:rPr>
    </w:lvl>
    <w:lvl w:ilvl="1">
      <w:start w:val="1"/>
      <w:numFmt w:val="decimal"/>
      <w:suff w:val="nothing"/>
      <w:lvlText w:val="%1%2　"/>
      <w:lvlJc w:val="left"/>
      <w:pPr>
        <w:ind w:left="3827" w:firstLine="0"/>
      </w:pPr>
      <w:rPr>
        <w:rFonts w:ascii="Times New Roman" w:eastAsia="黑体" w:hAnsi="Times New Roman" w:hint="default"/>
        <w:b w:val="0"/>
        <w:i w:val="0"/>
        <w:sz w:val="21"/>
      </w:rPr>
    </w:lvl>
    <w:lvl w:ilvl="2">
      <w:start w:val="1"/>
      <w:numFmt w:val="decimal"/>
      <w:suff w:val="nothing"/>
      <w:lvlText w:val="%1%2.%3　"/>
      <w:lvlJc w:val="left"/>
      <w:pPr>
        <w:ind w:left="3827" w:firstLine="0"/>
      </w:pPr>
      <w:rPr>
        <w:rFonts w:ascii="Times New Roman" w:eastAsia="黑体" w:hAnsi="Times New Roman" w:hint="default"/>
        <w:b w:val="0"/>
        <w:i w:val="0"/>
        <w:sz w:val="21"/>
      </w:rPr>
    </w:lvl>
    <w:lvl w:ilvl="3">
      <w:start w:val="1"/>
      <w:numFmt w:val="decimal"/>
      <w:suff w:val="nothing"/>
      <w:lvlText w:val="%1%2.%3.%4　"/>
      <w:lvlJc w:val="left"/>
      <w:pPr>
        <w:ind w:left="3827" w:firstLine="0"/>
      </w:pPr>
      <w:rPr>
        <w:rFonts w:ascii="Times New Roman" w:eastAsia="黑体" w:hAnsi="Times New Roman" w:hint="default"/>
        <w:b w:val="0"/>
        <w:i w:val="0"/>
        <w:sz w:val="21"/>
      </w:rPr>
    </w:lvl>
    <w:lvl w:ilvl="4">
      <w:start w:val="1"/>
      <w:numFmt w:val="decimal"/>
      <w:suff w:val="nothing"/>
      <w:lvlText w:val="%1%2.%3.%4.%5　"/>
      <w:lvlJc w:val="left"/>
      <w:pPr>
        <w:ind w:left="3827" w:firstLine="0"/>
      </w:pPr>
      <w:rPr>
        <w:rFonts w:ascii="Times New Roman" w:eastAsia="黑体" w:hAnsi="Times New Roman" w:hint="default"/>
        <w:b w:val="0"/>
        <w:i w:val="0"/>
        <w:sz w:val="21"/>
      </w:rPr>
    </w:lvl>
    <w:lvl w:ilvl="5">
      <w:start w:val="1"/>
      <w:numFmt w:val="decimal"/>
      <w:suff w:val="nothing"/>
      <w:lvlText w:val="%1%2.%3.%4.%5.%6　"/>
      <w:lvlJc w:val="left"/>
      <w:pPr>
        <w:ind w:left="3827" w:firstLine="0"/>
      </w:pPr>
      <w:rPr>
        <w:rFonts w:ascii="Times New Roman" w:eastAsia="黑体" w:hAnsi="Times New Roman" w:hint="default"/>
        <w:b w:val="0"/>
        <w:i w:val="0"/>
        <w:sz w:val="21"/>
      </w:rPr>
    </w:lvl>
    <w:lvl w:ilvl="6">
      <w:start w:val="1"/>
      <w:numFmt w:val="decimal"/>
      <w:suff w:val="nothing"/>
      <w:lvlText w:val="%1%2.%3.%4.%5.%6.%7　"/>
      <w:lvlJc w:val="left"/>
      <w:pPr>
        <w:ind w:left="3827" w:firstLine="0"/>
      </w:pPr>
      <w:rPr>
        <w:rFonts w:ascii="Times New Roman" w:eastAsia="黑体" w:hAnsi="Times New Roman" w:hint="default"/>
        <w:b w:val="0"/>
        <w:i w:val="0"/>
        <w:sz w:val="21"/>
      </w:rPr>
    </w:lvl>
    <w:lvl w:ilvl="7">
      <w:start w:val="1"/>
      <w:numFmt w:val="decimal"/>
      <w:lvlText w:val="%1.%2.%3.%4.%5.%6.%7.%8"/>
      <w:lvlJc w:val="left"/>
      <w:pPr>
        <w:tabs>
          <w:tab w:val="num" w:pos="8178"/>
        </w:tabs>
        <w:ind w:left="7796" w:hanging="1418"/>
      </w:pPr>
      <w:rPr>
        <w:rFonts w:hint="eastAsia"/>
      </w:rPr>
    </w:lvl>
    <w:lvl w:ilvl="8">
      <w:start w:val="1"/>
      <w:numFmt w:val="decimal"/>
      <w:lvlText w:val="%1.%2.%3.%4.%5.%6.%7.%8.%9"/>
      <w:lvlJc w:val="left"/>
      <w:pPr>
        <w:tabs>
          <w:tab w:val="num" w:pos="8604"/>
        </w:tabs>
        <w:ind w:left="8504" w:hanging="1700"/>
      </w:pPr>
      <w:rPr>
        <w:rFonts w:hint="eastAsia"/>
      </w:rPr>
    </w:lvl>
  </w:abstractNum>
  <w:abstractNum w:abstractNumId="12" w15:restartNumberingAfterBreak="0">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3" w15:restartNumberingAfterBreak="0">
    <w:nsid w:val="646260FA"/>
    <w:multiLevelType w:val="multilevel"/>
    <w:tmpl w:val="4F2011E8"/>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D6C07CD"/>
    <w:multiLevelType w:val="multilevel"/>
    <w:tmpl w:val="7A408B34"/>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6" w15:restartNumberingAfterBreak="0">
    <w:nsid w:val="6DBF04F4"/>
    <w:multiLevelType w:val="multilevel"/>
    <w:tmpl w:val="5BEC0A32"/>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7" w15:restartNumberingAfterBreak="0">
    <w:nsid w:val="78436B75"/>
    <w:multiLevelType w:val="multilevel"/>
    <w:tmpl w:val="ED0C9B78"/>
    <w:lvl w:ilvl="0">
      <w:start w:val="1"/>
      <w:numFmt w:val="lowerLetter"/>
      <w:pStyle w:val="aff"/>
      <w:lvlText w:val="%1)"/>
      <w:lvlJc w:val="left"/>
      <w:pPr>
        <w:tabs>
          <w:tab w:val="num" w:pos="840"/>
        </w:tabs>
        <w:ind w:left="839" w:hanging="419"/>
      </w:pPr>
      <w:rPr>
        <w:rFonts w:ascii="宋体" w:eastAsia="宋体" w:hint="eastAsia"/>
        <w:b w:val="0"/>
        <w:i w:val="0"/>
        <w:sz w:val="21"/>
        <w:szCs w:val="21"/>
      </w:rPr>
    </w:lvl>
    <w:lvl w:ilvl="1">
      <w:start w:val="1"/>
      <w:numFmt w:val="decimal"/>
      <w:pStyle w:val="aff0"/>
      <w:lvlText w:val="%2)"/>
      <w:lvlJc w:val="left"/>
      <w:pPr>
        <w:tabs>
          <w:tab w:val="num" w:pos="1260"/>
        </w:tabs>
        <w:ind w:left="1259" w:hanging="419"/>
      </w:pPr>
      <w:rPr>
        <w:rFonts w:hint="eastAsia"/>
      </w:rPr>
    </w:lvl>
    <w:lvl w:ilvl="2">
      <w:start w:val="1"/>
      <w:numFmt w:val="decimal"/>
      <w:pStyle w:val="af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16cid:durableId="1220287104">
    <w:abstractNumId w:val="2"/>
  </w:num>
  <w:num w:numId="2" w16cid:durableId="594706075">
    <w:abstractNumId w:val="16"/>
  </w:num>
  <w:num w:numId="3" w16cid:durableId="113989581">
    <w:abstractNumId w:val="0"/>
  </w:num>
  <w:num w:numId="4" w16cid:durableId="1981883601">
    <w:abstractNumId w:val="8"/>
  </w:num>
  <w:num w:numId="5" w16cid:durableId="1473788838">
    <w:abstractNumId w:val="5"/>
  </w:num>
  <w:num w:numId="6" w16cid:durableId="1224757419">
    <w:abstractNumId w:val="10"/>
  </w:num>
  <w:num w:numId="7" w16cid:durableId="619578731">
    <w:abstractNumId w:val="12"/>
  </w:num>
  <w:num w:numId="8" w16cid:durableId="1837459483">
    <w:abstractNumId w:val="7"/>
  </w:num>
  <w:num w:numId="9" w16cid:durableId="1912961140">
    <w:abstractNumId w:val="14"/>
  </w:num>
  <w:num w:numId="10" w16cid:durableId="605963657">
    <w:abstractNumId w:val="15"/>
  </w:num>
  <w:num w:numId="11" w16cid:durableId="1349723147">
    <w:abstractNumId w:val="1"/>
  </w:num>
  <w:num w:numId="12" w16cid:durableId="1595481424">
    <w:abstractNumId w:val="9"/>
  </w:num>
  <w:num w:numId="13" w16cid:durableId="1836846778">
    <w:abstractNumId w:val="3"/>
  </w:num>
  <w:num w:numId="14" w16cid:durableId="1505053836">
    <w:abstractNumId w:val="13"/>
  </w:num>
  <w:num w:numId="15" w16cid:durableId="744842519">
    <w:abstractNumId w:val="11"/>
  </w:num>
  <w:num w:numId="16" w16cid:durableId="498425853">
    <w:abstractNumId w:val="6"/>
  </w:num>
  <w:num w:numId="17" w16cid:durableId="729036962">
    <w:abstractNumId w:val="17"/>
  </w:num>
  <w:num w:numId="18" w16cid:durableId="1170757279">
    <w:abstractNumId w:val="4"/>
  </w:num>
  <w:num w:numId="19" w16cid:durableId="442574725">
    <w:abstractNumId w:val="6"/>
  </w:num>
  <w:num w:numId="20" w16cid:durableId="271938274">
    <w:abstractNumId w:val="6"/>
  </w:num>
  <w:num w:numId="21" w16cid:durableId="332803908">
    <w:abstractNumId w:val="6"/>
  </w:num>
  <w:num w:numId="22" w16cid:durableId="981498308">
    <w:abstractNumId w:val="6"/>
  </w:num>
  <w:num w:numId="23" w16cid:durableId="1433165151">
    <w:abstractNumId w:val="6"/>
  </w:num>
  <w:num w:numId="24" w16cid:durableId="1933779611">
    <w:abstractNumId w:val="6"/>
  </w:num>
  <w:num w:numId="25" w16cid:durableId="782850033">
    <w:abstractNumId w:val="6"/>
  </w:num>
  <w:num w:numId="26" w16cid:durableId="98987032">
    <w:abstractNumId w:val="6"/>
  </w:num>
  <w:num w:numId="27" w16cid:durableId="1451630542">
    <w:abstractNumId w:val="6"/>
  </w:num>
  <w:num w:numId="28" w16cid:durableId="1230077867">
    <w:abstractNumId w:val="6"/>
  </w:num>
  <w:num w:numId="29" w16cid:durableId="447043336">
    <w:abstractNumId w:val="6"/>
  </w:num>
  <w:num w:numId="30" w16cid:durableId="157019371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de-DE" w:vendorID="64" w:dllVersion="4096"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285"/>
    <w:rsid w:val="00000244"/>
    <w:rsid w:val="000004ED"/>
    <w:rsid w:val="0000080F"/>
    <w:rsid w:val="0000185F"/>
    <w:rsid w:val="0000292F"/>
    <w:rsid w:val="00002A9B"/>
    <w:rsid w:val="00002BCB"/>
    <w:rsid w:val="0000341E"/>
    <w:rsid w:val="000036F5"/>
    <w:rsid w:val="0000409C"/>
    <w:rsid w:val="00005734"/>
    <w:rsid w:val="0000586F"/>
    <w:rsid w:val="000061B4"/>
    <w:rsid w:val="000063E7"/>
    <w:rsid w:val="0000691B"/>
    <w:rsid w:val="000078ED"/>
    <w:rsid w:val="00010099"/>
    <w:rsid w:val="00010946"/>
    <w:rsid w:val="00010E1B"/>
    <w:rsid w:val="00011CF9"/>
    <w:rsid w:val="0001228B"/>
    <w:rsid w:val="00013794"/>
    <w:rsid w:val="00013D86"/>
    <w:rsid w:val="00013E02"/>
    <w:rsid w:val="000142E2"/>
    <w:rsid w:val="000145EF"/>
    <w:rsid w:val="00014BD2"/>
    <w:rsid w:val="00014C5D"/>
    <w:rsid w:val="000154E9"/>
    <w:rsid w:val="000162C9"/>
    <w:rsid w:val="00016C6F"/>
    <w:rsid w:val="00017406"/>
    <w:rsid w:val="00017DFC"/>
    <w:rsid w:val="0002112B"/>
    <w:rsid w:val="0002143C"/>
    <w:rsid w:val="000214B1"/>
    <w:rsid w:val="00023071"/>
    <w:rsid w:val="0002319F"/>
    <w:rsid w:val="000236A4"/>
    <w:rsid w:val="00024731"/>
    <w:rsid w:val="000249F6"/>
    <w:rsid w:val="0002545C"/>
    <w:rsid w:val="00025A65"/>
    <w:rsid w:val="00026191"/>
    <w:rsid w:val="00026400"/>
    <w:rsid w:val="00026669"/>
    <w:rsid w:val="00026C31"/>
    <w:rsid w:val="00027280"/>
    <w:rsid w:val="000276D8"/>
    <w:rsid w:val="00027ADC"/>
    <w:rsid w:val="00027DF1"/>
    <w:rsid w:val="00031C12"/>
    <w:rsid w:val="000320A7"/>
    <w:rsid w:val="0003294B"/>
    <w:rsid w:val="00032F0F"/>
    <w:rsid w:val="00033B60"/>
    <w:rsid w:val="00034CCE"/>
    <w:rsid w:val="0003576C"/>
    <w:rsid w:val="00035925"/>
    <w:rsid w:val="00036714"/>
    <w:rsid w:val="000379EB"/>
    <w:rsid w:val="00042657"/>
    <w:rsid w:val="00042EFD"/>
    <w:rsid w:val="00044089"/>
    <w:rsid w:val="000440D3"/>
    <w:rsid w:val="000450B0"/>
    <w:rsid w:val="0004625C"/>
    <w:rsid w:val="00050616"/>
    <w:rsid w:val="000514D4"/>
    <w:rsid w:val="0005192B"/>
    <w:rsid w:val="00052331"/>
    <w:rsid w:val="00053B53"/>
    <w:rsid w:val="00053B8E"/>
    <w:rsid w:val="00053C20"/>
    <w:rsid w:val="00053FED"/>
    <w:rsid w:val="00054B0C"/>
    <w:rsid w:val="00054CD2"/>
    <w:rsid w:val="000551B2"/>
    <w:rsid w:val="00055266"/>
    <w:rsid w:val="00055BB9"/>
    <w:rsid w:val="00055D02"/>
    <w:rsid w:val="00057505"/>
    <w:rsid w:val="000618CA"/>
    <w:rsid w:val="00062A48"/>
    <w:rsid w:val="00062C03"/>
    <w:rsid w:val="00063F19"/>
    <w:rsid w:val="00064C20"/>
    <w:rsid w:val="000656A2"/>
    <w:rsid w:val="00065C5F"/>
    <w:rsid w:val="00066AA2"/>
    <w:rsid w:val="00066BA7"/>
    <w:rsid w:val="00067CDF"/>
    <w:rsid w:val="00067FB1"/>
    <w:rsid w:val="00071070"/>
    <w:rsid w:val="00072EF1"/>
    <w:rsid w:val="000738D3"/>
    <w:rsid w:val="00074FBE"/>
    <w:rsid w:val="00075A81"/>
    <w:rsid w:val="00075AB1"/>
    <w:rsid w:val="00076504"/>
    <w:rsid w:val="0007658C"/>
    <w:rsid w:val="00077924"/>
    <w:rsid w:val="00080D1C"/>
    <w:rsid w:val="00081122"/>
    <w:rsid w:val="00081572"/>
    <w:rsid w:val="000834DB"/>
    <w:rsid w:val="000838CD"/>
    <w:rsid w:val="00083A09"/>
    <w:rsid w:val="00084AC5"/>
    <w:rsid w:val="00085136"/>
    <w:rsid w:val="00086716"/>
    <w:rsid w:val="00087151"/>
    <w:rsid w:val="00087C00"/>
    <w:rsid w:val="0009005E"/>
    <w:rsid w:val="000917F9"/>
    <w:rsid w:val="00091C6C"/>
    <w:rsid w:val="00092857"/>
    <w:rsid w:val="00093B85"/>
    <w:rsid w:val="00096083"/>
    <w:rsid w:val="00097892"/>
    <w:rsid w:val="00097D61"/>
    <w:rsid w:val="000A181D"/>
    <w:rsid w:val="000A20A9"/>
    <w:rsid w:val="000A235C"/>
    <w:rsid w:val="000A23D7"/>
    <w:rsid w:val="000A2886"/>
    <w:rsid w:val="000A29AB"/>
    <w:rsid w:val="000A2DE9"/>
    <w:rsid w:val="000A365B"/>
    <w:rsid w:val="000A3E61"/>
    <w:rsid w:val="000A4373"/>
    <w:rsid w:val="000A48B1"/>
    <w:rsid w:val="000A4D57"/>
    <w:rsid w:val="000A5D42"/>
    <w:rsid w:val="000A7491"/>
    <w:rsid w:val="000B004A"/>
    <w:rsid w:val="000B08E5"/>
    <w:rsid w:val="000B0B04"/>
    <w:rsid w:val="000B102B"/>
    <w:rsid w:val="000B3143"/>
    <w:rsid w:val="000B3405"/>
    <w:rsid w:val="000B355D"/>
    <w:rsid w:val="000B3B3B"/>
    <w:rsid w:val="000B4612"/>
    <w:rsid w:val="000B554C"/>
    <w:rsid w:val="000B58D5"/>
    <w:rsid w:val="000B5D28"/>
    <w:rsid w:val="000B5E46"/>
    <w:rsid w:val="000B64EF"/>
    <w:rsid w:val="000B678C"/>
    <w:rsid w:val="000B6822"/>
    <w:rsid w:val="000C0430"/>
    <w:rsid w:val="000C0CA6"/>
    <w:rsid w:val="000C1B3D"/>
    <w:rsid w:val="000C2598"/>
    <w:rsid w:val="000C2CA5"/>
    <w:rsid w:val="000C366C"/>
    <w:rsid w:val="000C371F"/>
    <w:rsid w:val="000C4CF3"/>
    <w:rsid w:val="000C6B05"/>
    <w:rsid w:val="000C6DD6"/>
    <w:rsid w:val="000C7365"/>
    <w:rsid w:val="000C73D4"/>
    <w:rsid w:val="000C7DF4"/>
    <w:rsid w:val="000D0567"/>
    <w:rsid w:val="000D06D1"/>
    <w:rsid w:val="000D0F50"/>
    <w:rsid w:val="000D17A4"/>
    <w:rsid w:val="000D21C4"/>
    <w:rsid w:val="000D21F8"/>
    <w:rsid w:val="000D29A6"/>
    <w:rsid w:val="000D36D0"/>
    <w:rsid w:val="000D3853"/>
    <w:rsid w:val="000D386D"/>
    <w:rsid w:val="000D3B2E"/>
    <w:rsid w:val="000D3D4C"/>
    <w:rsid w:val="000D404F"/>
    <w:rsid w:val="000D4F51"/>
    <w:rsid w:val="000D5889"/>
    <w:rsid w:val="000D6239"/>
    <w:rsid w:val="000D6359"/>
    <w:rsid w:val="000D6471"/>
    <w:rsid w:val="000D65FD"/>
    <w:rsid w:val="000D669F"/>
    <w:rsid w:val="000D718B"/>
    <w:rsid w:val="000E0C46"/>
    <w:rsid w:val="000E108C"/>
    <w:rsid w:val="000E1239"/>
    <w:rsid w:val="000E24E9"/>
    <w:rsid w:val="000E4622"/>
    <w:rsid w:val="000E5CE9"/>
    <w:rsid w:val="000E6196"/>
    <w:rsid w:val="000E7B1B"/>
    <w:rsid w:val="000F0214"/>
    <w:rsid w:val="000F030C"/>
    <w:rsid w:val="000F05F0"/>
    <w:rsid w:val="000F129C"/>
    <w:rsid w:val="000F1F3F"/>
    <w:rsid w:val="000F210C"/>
    <w:rsid w:val="000F2EE7"/>
    <w:rsid w:val="000F33DF"/>
    <w:rsid w:val="000F3717"/>
    <w:rsid w:val="000F3A54"/>
    <w:rsid w:val="000F3AB0"/>
    <w:rsid w:val="000F414E"/>
    <w:rsid w:val="000F543D"/>
    <w:rsid w:val="000F6DC6"/>
    <w:rsid w:val="000F7283"/>
    <w:rsid w:val="00100658"/>
    <w:rsid w:val="00100947"/>
    <w:rsid w:val="00100D06"/>
    <w:rsid w:val="001020DF"/>
    <w:rsid w:val="00103E61"/>
    <w:rsid w:val="001040F0"/>
    <w:rsid w:val="001042F1"/>
    <w:rsid w:val="001056DE"/>
    <w:rsid w:val="00105CB3"/>
    <w:rsid w:val="001065AC"/>
    <w:rsid w:val="0010782D"/>
    <w:rsid w:val="00107C89"/>
    <w:rsid w:val="00107EAF"/>
    <w:rsid w:val="00110199"/>
    <w:rsid w:val="001107DC"/>
    <w:rsid w:val="00110E62"/>
    <w:rsid w:val="0011196B"/>
    <w:rsid w:val="001124C0"/>
    <w:rsid w:val="00112BEF"/>
    <w:rsid w:val="001135FE"/>
    <w:rsid w:val="00113DBC"/>
    <w:rsid w:val="00120465"/>
    <w:rsid w:val="00120D60"/>
    <w:rsid w:val="00121763"/>
    <w:rsid w:val="00121B2E"/>
    <w:rsid w:val="00121B32"/>
    <w:rsid w:val="00121F53"/>
    <w:rsid w:val="00122063"/>
    <w:rsid w:val="001230B8"/>
    <w:rsid w:val="001230F1"/>
    <w:rsid w:val="001239D0"/>
    <w:rsid w:val="00125000"/>
    <w:rsid w:val="0012509A"/>
    <w:rsid w:val="001250CE"/>
    <w:rsid w:val="0012516F"/>
    <w:rsid w:val="00125497"/>
    <w:rsid w:val="001256CC"/>
    <w:rsid w:val="001265CE"/>
    <w:rsid w:val="001269C2"/>
    <w:rsid w:val="001269DB"/>
    <w:rsid w:val="00126E63"/>
    <w:rsid w:val="00130F3E"/>
    <w:rsid w:val="0013175F"/>
    <w:rsid w:val="00131B6F"/>
    <w:rsid w:val="001322EC"/>
    <w:rsid w:val="0013408A"/>
    <w:rsid w:val="001379A2"/>
    <w:rsid w:val="00140072"/>
    <w:rsid w:val="00140CCD"/>
    <w:rsid w:val="001413A5"/>
    <w:rsid w:val="00141BAF"/>
    <w:rsid w:val="001422A2"/>
    <w:rsid w:val="00143BF4"/>
    <w:rsid w:val="00143DD5"/>
    <w:rsid w:val="0014572C"/>
    <w:rsid w:val="00145A21"/>
    <w:rsid w:val="00145D70"/>
    <w:rsid w:val="001461BB"/>
    <w:rsid w:val="00146DBF"/>
    <w:rsid w:val="00147E4F"/>
    <w:rsid w:val="00147EB2"/>
    <w:rsid w:val="0015101C"/>
    <w:rsid w:val="001512B4"/>
    <w:rsid w:val="00152D69"/>
    <w:rsid w:val="00155461"/>
    <w:rsid w:val="0015616E"/>
    <w:rsid w:val="00156FAD"/>
    <w:rsid w:val="00160102"/>
    <w:rsid w:val="00160722"/>
    <w:rsid w:val="00160D25"/>
    <w:rsid w:val="00161201"/>
    <w:rsid w:val="00161627"/>
    <w:rsid w:val="001620A5"/>
    <w:rsid w:val="00163E9B"/>
    <w:rsid w:val="00163F96"/>
    <w:rsid w:val="00163FC7"/>
    <w:rsid w:val="00164A75"/>
    <w:rsid w:val="00164E53"/>
    <w:rsid w:val="001657D6"/>
    <w:rsid w:val="00166274"/>
    <w:rsid w:val="0016699D"/>
    <w:rsid w:val="001670C4"/>
    <w:rsid w:val="00167197"/>
    <w:rsid w:val="001675E7"/>
    <w:rsid w:val="00167993"/>
    <w:rsid w:val="0017044A"/>
    <w:rsid w:val="001723B5"/>
    <w:rsid w:val="0017423A"/>
    <w:rsid w:val="00175052"/>
    <w:rsid w:val="00175159"/>
    <w:rsid w:val="001760B7"/>
    <w:rsid w:val="00176208"/>
    <w:rsid w:val="00180267"/>
    <w:rsid w:val="00181924"/>
    <w:rsid w:val="00181E90"/>
    <w:rsid w:val="0018211B"/>
    <w:rsid w:val="001824D0"/>
    <w:rsid w:val="001840D3"/>
    <w:rsid w:val="0018437E"/>
    <w:rsid w:val="00184522"/>
    <w:rsid w:val="00184634"/>
    <w:rsid w:val="00184751"/>
    <w:rsid w:val="00185069"/>
    <w:rsid w:val="001861F5"/>
    <w:rsid w:val="00186754"/>
    <w:rsid w:val="001900F8"/>
    <w:rsid w:val="00190FE3"/>
    <w:rsid w:val="00191258"/>
    <w:rsid w:val="0019126E"/>
    <w:rsid w:val="00192665"/>
    <w:rsid w:val="00192680"/>
    <w:rsid w:val="00193037"/>
    <w:rsid w:val="00193A2C"/>
    <w:rsid w:val="0019512C"/>
    <w:rsid w:val="00195BD5"/>
    <w:rsid w:val="001960FD"/>
    <w:rsid w:val="0019615A"/>
    <w:rsid w:val="0019724D"/>
    <w:rsid w:val="00197720"/>
    <w:rsid w:val="001A0389"/>
    <w:rsid w:val="001A1524"/>
    <w:rsid w:val="001A19D2"/>
    <w:rsid w:val="001A19EC"/>
    <w:rsid w:val="001A1C7A"/>
    <w:rsid w:val="001A288E"/>
    <w:rsid w:val="001A33E2"/>
    <w:rsid w:val="001A4483"/>
    <w:rsid w:val="001A574F"/>
    <w:rsid w:val="001A7BB1"/>
    <w:rsid w:val="001A7C11"/>
    <w:rsid w:val="001B0E52"/>
    <w:rsid w:val="001B0E78"/>
    <w:rsid w:val="001B2627"/>
    <w:rsid w:val="001B4BD5"/>
    <w:rsid w:val="001B4D4F"/>
    <w:rsid w:val="001B65E5"/>
    <w:rsid w:val="001B66A1"/>
    <w:rsid w:val="001B6DC2"/>
    <w:rsid w:val="001B7317"/>
    <w:rsid w:val="001B792E"/>
    <w:rsid w:val="001C076D"/>
    <w:rsid w:val="001C0CC8"/>
    <w:rsid w:val="001C149C"/>
    <w:rsid w:val="001C21AC"/>
    <w:rsid w:val="001C3BDB"/>
    <w:rsid w:val="001C4366"/>
    <w:rsid w:val="001C47BA"/>
    <w:rsid w:val="001C50C1"/>
    <w:rsid w:val="001C5168"/>
    <w:rsid w:val="001C59EA"/>
    <w:rsid w:val="001C5C1C"/>
    <w:rsid w:val="001C61DC"/>
    <w:rsid w:val="001C6450"/>
    <w:rsid w:val="001C6973"/>
    <w:rsid w:val="001D1ABC"/>
    <w:rsid w:val="001D1DD5"/>
    <w:rsid w:val="001D2B7E"/>
    <w:rsid w:val="001D2BA9"/>
    <w:rsid w:val="001D31BC"/>
    <w:rsid w:val="001D406C"/>
    <w:rsid w:val="001D41EE"/>
    <w:rsid w:val="001D4450"/>
    <w:rsid w:val="001D48F4"/>
    <w:rsid w:val="001D498D"/>
    <w:rsid w:val="001D4F96"/>
    <w:rsid w:val="001D5C99"/>
    <w:rsid w:val="001D644C"/>
    <w:rsid w:val="001D7B59"/>
    <w:rsid w:val="001E0380"/>
    <w:rsid w:val="001E05AC"/>
    <w:rsid w:val="001E0CE6"/>
    <w:rsid w:val="001E13B1"/>
    <w:rsid w:val="001E1826"/>
    <w:rsid w:val="001E2999"/>
    <w:rsid w:val="001E2D42"/>
    <w:rsid w:val="001E344A"/>
    <w:rsid w:val="001E4788"/>
    <w:rsid w:val="001E4807"/>
    <w:rsid w:val="001E49E3"/>
    <w:rsid w:val="001E4A83"/>
    <w:rsid w:val="001E5442"/>
    <w:rsid w:val="001E5877"/>
    <w:rsid w:val="001E58EA"/>
    <w:rsid w:val="001E59FE"/>
    <w:rsid w:val="001E6A66"/>
    <w:rsid w:val="001E6FAD"/>
    <w:rsid w:val="001F0E3A"/>
    <w:rsid w:val="001F1223"/>
    <w:rsid w:val="001F1F9D"/>
    <w:rsid w:val="001F2EB9"/>
    <w:rsid w:val="001F3105"/>
    <w:rsid w:val="001F3A19"/>
    <w:rsid w:val="001F7BC9"/>
    <w:rsid w:val="00200549"/>
    <w:rsid w:val="00200F87"/>
    <w:rsid w:val="0020269C"/>
    <w:rsid w:val="002026B7"/>
    <w:rsid w:val="00202D39"/>
    <w:rsid w:val="0020398C"/>
    <w:rsid w:val="002040B4"/>
    <w:rsid w:val="0020584E"/>
    <w:rsid w:val="00205B06"/>
    <w:rsid w:val="002101C2"/>
    <w:rsid w:val="00210520"/>
    <w:rsid w:val="00211AA9"/>
    <w:rsid w:val="00212285"/>
    <w:rsid w:val="00212B68"/>
    <w:rsid w:val="00213C43"/>
    <w:rsid w:val="00214E51"/>
    <w:rsid w:val="00215420"/>
    <w:rsid w:val="00216F81"/>
    <w:rsid w:val="002210F7"/>
    <w:rsid w:val="00221754"/>
    <w:rsid w:val="002235EC"/>
    <w:rsid w:val="00224231"/>
    <w:rsid w:val="00224879"/>
    <w:rsid w:val="00224AD6"/>
    <w:rsid w:val="002255B2"/>
    <w:rsid w:val="00225E2F"/>
    <w:rsid w:val="002265EF"/>
    <w:rsid w:val="0022726E"/>
    <w:rsid w:val="002276D2"/>
    <w:rsid w:val="00227960"/>
    <w:rsid w:val="00230657"/>
    <w:rsid w:val="00231751"/>
    <w:rsid w:val="00231948"/>
    <w:rsid w:val="00231A6D"/>
    <w:rsid w:val="00231CC9"/>
    <w:rsid w:val="002338A9"/>
    <w:rsid w:val="00234467"/>
    <w:rsid w:val="002346CE"/>
    <w:rsid w:val="00235164"/>
    <w:rsid w:val="00235FDF"/>
    <w:rsid w:val="002367C1"/>
    <w:rsid w:val="0023779E"/>
    <w:rsid w:val="00237D8D"/>
    <w:rsid w:val="00241753"/>
    <w:rsid w:val="0024175A"/>
    <w:rsid w:val="00241DA2"/>
    <w:rsid w:val="00242045"/>
    <w:rsid w:val="00242C3D"/>
    <w:rsid w:val="002431AF"/>
    <w:rsid w:val="00243E99"/>
    <w:rsid w:val="00244092"/>
    <w:rsid w:val="00247ACD"/>
    <w:rsid w:val="00247FEE"/>
    <w:rsid w:val="00250201"/>
    <w:rsid w:val="002502D7"/>
    <w:rsid w:val="00250305"/>
    <w:rsid w:val="002508BD"/>
    <w:rsid w:val="00250CD2"/>
    <w:rsid w:val="00250D85"/>
    <w:rsid w:val="00250E7D"/>
    <w:rsid w:val="0025155B"/>
    <w:rsid w:val="00251AD1"/>
    <w:rsid w:val="00252038"/>
    <w:rsid w:val="00252B55"/>
    <w:rsid w:val="00253241"/>
    <w:rsid w:val="00253679"/>
    <w:rsid w:val="002543F6"/>
    <w:rsid w:val="00254B2F"/>
    <w:rsid w:val="002565D5"/>
    <w:rsid w:val="0026120D"/>
    <w:rsid w:val="002616B3"/>
    <w:rsid w:val="002617E0"/>
    <w:rsid w:val="002620DD"/>
    <w:rsid w:val="002621B4"/>
    <w:rsid w:val="002622C0"/>
    <w:rsid w:val="00262CC9"/>
    <w:rsid w:val="002641CE"/>
    <w:rsid w:val="002646A8"/>
    <w:rsid w:val="0026753D"/>
    <w:rsid w:val="00270421"/>
    <w:rsid w:val="00270CEA"/>
    <w:rsid w:val="002715B0"/>
    <w:rsid w:val="0027171F"/>
    <w:rsid w:val="002719C9"/>
    <w:rsid w:val="00273D85"/>
    <w:rsid w:val="00274184"/>
    <w:rsid w:val="00274267"/>
    <w:rsid w:val="00275E91"/>
    <w:rsid w:val="002762CA"/>
    <w:rsid w:val="00276F25"/>
    <w:rsid w:val="0027766D"/>
    <w:rsid w:val="002778AE"/>
    <w:rsid w:val="00277922"/>
    <w:rsid w:val="00277DB2"/>
    <w:rsid w:val="002805F9"/>
    <w:rsid w:val="002810A3"/>
    <w:rsid w:val="002811B5"/>
    <w:rsid w:val="00281377"/>
    <w:rsid w:val="00281500"/>
    <w:rsid w:val="00281A6B"/>
    <w:rsid w:val="00281F7A"/>
    <w:rsid w:val="00282030"/>
    <w:rsid w:val="0028269A"/>
    <w:rsid w:val="00283590"/>
    <w:rsid w:val="002835E1"/>
    <w:rsid w:val="00283D2D"/>
    <w:rsid w:val="0028412A"/>
    <w:rsid w:val="00284CDB"/>
    <w:rsid w:val="002853F6"/>
    <w:rsid w:val="00285EA7"/>
    <w:rsid w:val="00286973"/>
    <w:rsid w:val="00287FE3"/>
    <w:rsid w:val="00291763"/>
    <w:rsid w:val="00293FEC"/>
    <w:rsid w:val="00294C48"/>
    <w:rsid w:val="00294E70"/>
    <w:rsid w:val="00295153"/>
    <w:rsid w:val="00296A8D"/>
    <w:rsid w:val="00297F85"/>
    <w:rsid w:val="002A0902"/>
    <w:rsid w:val="002A1924"/>
    <w:rsid w:val="002A2B01"/>
    <w:rsid w:val="002A36C7"/>
    <w:rsid w:val="002A3C17"/>
    <w:rsid w:val="002A490E"/>
    <w:rsid w:val="002A5334"/>
    <w:rsid w:val="002A5D50"/>
    <w:rsid w:val="002A609A"/>
    <w:rsid w:val="002A62AD"/>
    <w:rsid w:val="002A64F8"/>
    <w:rsid w:val="002A6ED5"/>
    <w:rsid w:val="002A7420"/>
    <w:rsid w:val="002A7E3C"/>
    <w:rsid w:val="002B0A84"/>
    <w:rsid w:val="002B0EA3"/>
    <w:rsid w:val="002B0F12"/>
    <w:rsid w:val="002B1308"/>
    <w:rsid w:val="002B14FC"/>
    <w:rsid w:val="002B1594"/>
    <w:rsid w:val="002B1C7A"/>
    <w:rsid w:val="002B259A"/>
    <w:rsid w:val="002B30DB"/>
    <w:rsid w:val="002B4554"/>
    <w:rsid w:val="002B50E2"/>
    <w:rsid w:val="002B52E4"/>
    <w:rsid w:val="002B542C"/>
    <w:rsid w:val="002C0DF9"/>
    <w:rsid w:val="002C15B9"/>
    <w:rsid w:val="002C24AE"/>
    <w:rsid w:val="002C24D8"/>
    <w:rsid w:val="002C250F"/>
    <w:rsid w:val="002C2E8F"/>
    <w:rsid w:val="002C30E8"/>
    <w:rsid w:val="002C35EF"/>
    <w:rsid w:val="002C4C47"/>
    <w:rsid w:val="002C59DF"/>
    <w:rsid w:val="002C5C20"/>
    <w:rsid w:val="002C7090"/>
    <w:rsid w:val="002C721C"/>
    <w:rsid w:val="002C72D8"/>
    <w:rsid w:val="002C7DBB"/>
    <w:rsid w:val="002D0402"/>
    <w:rsid w:val="002D104C"/>
    <w:rsid w:val="002D11FA"/>
    <w:rsid w:val="002D23BD"/>
    <w:rsid w:val="002D2A03"/>
    <w:rsid w:val="002D3A94"/>
    <w:rsid w:val="002D437D"/>
    <w:rsid w:val="002D46A6"/>
    <w:rsid w:val="002D50A1"/>
    <w:rsid w:val="002D50E5"/>
    <w:rsid w:val="002D5831"/>
    <w:rsid w:val="002D6ACF"/>
    <w:rsid w:val="002D7111"/>
    <w:rsid w:val="002D7178"/>
    <w:rsid w:val="002D76B4"/>
    <w:rsid w:val="002D7B62"/>
    <w:rsid w:val="002E0DDF"/>
    <w:rsid w:val="002E11F9"/>
    <w:rsid w:val="002E13DD"/>
    <w:rsid w:val="002E26C9"/>
    <w:rsid w:val="002E2906"/>
    <w:rsid w:val="002E2BF7"/>
    <w:rsid w:val="002E552D"/>
    <w:rsid w:val="002E5635"/>
    <w:rsid w:val="002E57FD"/>
    <w:rsid w:val="002E64C3"/>
    <w:rsid w:val="002E6632"/>
    <w:rsid w:val="002E6A2C"/>
    <w:rsid w:val="002E7170"/>
    <w:rsid w:val="002E725A"/>
    <w:rsid w:val="002E7DD3"/>
    <w:rsid w:val="002F0168"/>
    <w:rsid w:val="002F0393"/>
    <w:rsid w:val="002F04E2"/>
    <w:rsid w:val="002F1143"/>
    <w:rsid w:val="002F1D8C"/>
    <w:rsid w:val="002F21DA"/>
    <w:rsid w:val="002F2497"/>
    <w:rsid w:val="002F2F34"/>
    <w:rsid w:val="002F3BBD"/>
    <w:rsid w:val="002F5B60"/>
    <w:rsid w:val="002F5F1A"/>
    <w:rsid w:val="002F63CD"/>
    <w:rsid w:val="002F6E1C"/>
    <w:rsid w:val="002F7A6F"/>
    <w:rsid w:val="002F7A99"/>
    <w:rsid w:val="002F7F9D"/>
    <w:rsid w:val="003002F7"/>
    <w:rsid w:val="0030184E"/>
    <w:rsid w:val="00301F39"/>
    <w:rsid w:val="003029BD"/>
    <w:rsid w:val="0030378C"/>
    <w:rsid w:val="00303CDA"/>
    <w:rsid w:val="003044CB"/>
    <w:rsid w:val="0030489A"/>
    <w:rsid w:val="00304ABD"/>
    <w:rsid w:val="003053AD"/>
    <w:rsid w:val="0030559A"/>
    <w:rsid w:val="003056E3"/>
    <w:rsid w:val="003062F1"/>
    <w:rsid w:val="00307160"/>
    <w:rsid w:val="00307E60"/>
    <w:rsid w:val="00307F93"/>
    <w:rsid w:val="0031076A"/>
    <w:rsid w:val="00312130"/>
    <w:rsid w:val="003122C7"/>
    <w:rsid w:val="0031308F"/>
    <w:rsid w:val="0031337E"/>
    <w:rsid w:val="00313B2E"/>
    <w:rsid w:val="00314155"/>
    <w:rsid w:val="003141D2"/>
    <w:rsid w:val="00314CF9"/>
    <w:rsid w:val="003157D8"/>
    <w:rsid w:val="00315EBB"/>
    <w:rsid w:val="003200F6"/>
    <w:rsid w:val="00321F2D"/>
    <w:rsid w:val="003227A5"/>
    <w:rsid w:val="00322A92"/>
    <w:rsid w:val="00322DFB"/>
    <w:rsid w:val="003236B8"/>
    <w:rsid w:val="003237BB"/>
    <w:rsid w:val="00325926"/>
    <w:rsid w:val="00325CD8"/>
    <w:rsid w:val="00326263"/>
    <w:rsid w:val="00326E3D"/>
    <w:rsid w:val="00327368"/>
    <w:rsid w:val="00327602"/>
    <w:rsid w:val="00327A8A"/>
    <w:rsid w:val="0033012A"/>
    <w:rsid w:val="00331499"/>
    <w:rsid w:val="00332167"/>
    <w:rsid w:val="003325CD"/>
    <w:rsid w:val="00333A5B"/>
    <w:rsid w:val="00333D9D"/>
    <w:rsid w:val="00333F2B"/>
    <w:rsid w:val="003341B1"/>
    <w:rsid w:val="003355B3"/>
    <w:rsid w:val="003355C0"/>
    <w:rsid w:val="003362EA"/>
    <w:rsid w:val="003365D3"/>
    <w:rsid w:val="00336610"/>
    <w:rsid w:val="00336B40"/>
    <w:rsid w:val="003375F5"/>
    <w:rsid w:val="003400AD"/>
    <w:rsid w:val="0034027B"/>
    <w:rsid w:val="00341649"/>
    <w:rsid w:val="003417DB"/>
    <w:rsid w:val="00342CDD"/>
    <w:rsid w:val="00343EDD"/>
    <w:rsid w:val="00343F73"/>
    <w:rsid w:val="00344537"/>
    <w:rsid w:val="003449E2"/>
    <w:rsid w:val="00345060"/>
    <w:rsid w:val="00346CF5"/>
    <w:rsid w:val="00346F63"/>
    <w:rsid w:val="00350484"/>
    <w:rsid w:val="00350532"/>
    <w:rsid w:val="00350A3F"/>
    <w:rsid w:val="00350A43"/>
    <w:rsid w:val="00351B2B"/>
    <w:rsid w:val="0035323B"/>
    <w:rsid w:val="00353C0F"/>
    <w:rsid w:val="003548C7"/>
    <w:rsid w:val="00354ABF"/>
    <w:rsid w:val="003550BD"/>
    <w:rsid w:val="00355F0F"/>
    <w:rsid w:val="003560F2"/>
    <w:rsid w:val="003564AE"/>
    <w:rsid w:val="003609D2"/>
    <w:rsid w:val="00360C78"/>
    <w:rsid w:val="00361B81"/>
    <w:rsid w:val="00363F22"/>
    <w:rsid w:val="00365F96"/>
    <w:rsid w:val="00366077"/>
    <w:rsid w:val="003675CE"/>
    <w:rsid w:val="00367CF4"/>
    <w:rsid w:val="00371A5E"/>
    <w:rsid w:val="0037205A"/>
    <w:rsid w:val="00372507"/>
    <w:rsid w:val="003726A9"/>
    <w:rsid w:val="00374612"/>
    <w:rsid w:val="0037503E"/>
    <w:rsid w:val="00375564"/>
    <w:rsid w:val="00376531"/>
    <w:rsid w:val="00376990"/>
    <w:rsid w:val="00376F17"/>
    <w:rsid w:val="00377039"/>
    <w:rsid w:val="00377D8E"/>
    <w:rsid w:val="00377F81"/>
    <w:rsid w:val="00382D18"/>
    <w:rsid w:val="00383191"/>
    <w:rsid w:val="00383CB3"/>
    <w:rsid w:val="00383D4E"/>
    <w:rsid w:val="00385D9D"/>
    <w:rsid w:val="00386307"/>
    <w:rsid w:val="0038667A"/>
    <w:rsid w:val="00386A1A"/>
    <w:rsid w:val="00386D6D"/>
    <w:rsid w:val="00386DED"/>
    <w:rsid w:val="00387E09"/>
    <w:rsid w:val="00387F69"/>
    <w:rsid w:val="003908C9"/>
    <w:rsid w:val="00390956"/>
    <w:rsid w:val="003912E7"/>
    <w:rsid w:val="0039216E"/>
    <w:rsid w:val="00392478"/>
    <w:rsid w:val="0039297A"/>
    <w:rsid w:val="00392F60"/>
    <w:rsid w:val="00393947"/>
    <w:rsid w:val="003941CE"/>
    <w:rsid w:val="003949CD"/>
    <w:rsid w:val="00396C59"/>
    <w:rsid w:val="00396C68"/>
    <w:rsid w:val="00396D1D"/>
    <w:rsid w:val="0039773C"/>
    <w:rsid w:val="003977A0"/>
    <w:rsid w:val="003A04FB"/>
    <w:rsid w:val="003A073C"/>
    <w:rsid w:val="003A18BC"/>
    <w:rsid w:val="003A2275"/>
    <w:rsid w:val="003A2776"/>
    <w:rsid w:val="003A2817"/>
    <w:rsid w:val="003A3D35"/>
    <w:rsid w:val="003A44B4"/>
    <w:rsid w:val="003A5FD0"/>
    <w:rsid w:val="003A6A4F"/>
    <w:rsid w:val="003A7088"/>
    <w:rsid w:val="003A71E4"/>
    <w:rsid w:val="003A72C3"/>
    <w:rsid w:val="003A79A5"/>
    <w:rsid w:val="003B00DF"/>
    <w:rsid w:val="003B03A3"/>
    <w:rsid w:val="003B061F"/>
    <w:rsid w:val="003B1275"/>
    <w:rsid w:val="003B1778"/>
    <w:rsid w:val="003B2B25"/>
    <w:rsid w:val="003B37CE"/>
    <w:rsid w:val="003B3E2D"/>
    <w:rsid w:val="003B41AC"/>
    <w:rsid w:val="003B4726"/>
    <w:rsid w:val="003B4DDB"/>
    <w:rsid w:val="003B515A"/>
    <w:rsid w:val="003B51B1"/>
    <w:rsid w:val="003B6CC2"/>
    <w:rsid w:val="003B6D75"/>
    <w:rsid w:val="003B7A20"/>
    <w:rsid w:val="003C0ACA"/>
    <w:rsid w:val="003C0B61"/>
    <w:rsid w:val="003C11CB"/>
    <w:rsid w:val="003C1EF6"/>
    <w:rsid w:val="003C2385"/>
    <w:rsid w:val="003C3B1C"/>
    <w:rsid w:val="003C3D05"/>
    <w:rsid w:val="003C451B"/>
    <w:rsid w:val="003C5352"/>
    <w:rsid w:val="003C606F"/>
    <w:rsid w:val="003C64E3"/>
    <w:rsid w:val="003C75F3"/>
    <w:rsid w:val="003C7629"/>
    <w:rsid w:val="003C78A3"/>
    <w:rsid w:val="003D01F7"/>
    <w:rsid w:val="003D1690"/>
    <w:rsid w:val="003D22FF"/>
    <w:rsid w:val="003D31BF"/>
    <w:rsid w:val="003D40F5"/>
    <w:rsid w:val="003D459C"/>
    <w:rsid w:val="003D4795"/>
    <w:rsid w:val="003D5167"/>
    <w:rsid w:val="003E02A3"/>
    <w:rsid w:val="003E1867"/>
    <w:rsid w:val="003E1F28"/>
    <w:rsid w:val="003E2257"/>
    <w:rsid w:val="003E24C9"/>
    <w:rsid w:val="003E2517"/>
    <w:rsid w:val="003E2F3B"/>
    <w:rsid w:val="003E33D1"/>
    <w:rsid w:val="003E3855"/>
    <w:rsid w:val="003E4229"/>
    <w:rsid w:val="003E5729"/>
    <w:rsid w:val="003E5B00"/>
    <w:rsid w:val="003E7E4B"/>
    <w:rsid w:val="003F4BDA"/>
    <w:rsid w:val="003F4EE0"/>
    <w:rsid w:val="003F5630"/>
    <w:rsid w:val="003F6C2E"/>
    <w:rsid w:val="003F733D"/>
    <w:rsid w:val="003F79B4"/>
    <w:rsid w:val="00400C2A"/>
    <w:rsid w:val="00400EF0"/>
    <w:rsid w:val="004016F1"/>
    <w:rsid w:val="00401A29"/>
    <w:rsid w:val="00402153"/>
    <w:rsid w:val="0040278B"/>
    <w:rsid w:val="00402A07"/>
    <w:rsid w:val="00402DF4"/>
    <w:rsid w:val="00402FC1"/>
    <w:rsid w:val="00403307"/>
    <w:rsid w:val="004036A4"/>
    <w:rsid w:val="0040568A"/>
    <w:rsid w:val="00406CCE"/>
    <w:rsid w:val="00406E81"/>
    <w:rsid w:val="004101B6"/>
    <w:rsid w:val="0041077B"/>
    <w:rsid w:val="00410A75"/>
    <w:rsid w:val="00410B9D"/>
    <w:rsid w:val="004127D3"/>
    <w:rsid w:val="004133F5"/>
    <w:rsid w:val="00413F34"/>
    <w:rsid w:val="00414F0F"/>
    <w:rsid w:val="004153EA"/>
    <w:rsid w:val="00415550"/>
    <w:rsid w:val="00415743"/>
    <w:rsid w:val="00417525"/>
    <w:rsid w:val="00417B82"/>
    <w:rsid w:val="00417D3E"/>
    <w:rsid w:val="00417E85"/>
    <w:rsid w:val="00420674"/>
    <w:rsid w:val="004211EA"/>
    <w:rsid w:val="0042171F"/>
    <w:rsid w:val="004231AB"/>
    <w:rsid w:val="00423BFD"/>
    <w:rsid w:val="00423E0E"/>
    <w:rsid w:val="00424E90"/>
    <w:rsid w:val="00425082"/>
    <w:rsid w:val="00425BAB"/>
    <w:rsid w:val="00425F61"/>
    <w:rsid w:val="00431D87"/>
    <w:rsid w:val="00431DEB"/>
    <w:rsid w:val="004328FA"/>
    <w:rsid w:val="0043493B"/>
    <w:rsid w:val="00435561"/>
    <w:rsid w:val="00436252"/>
    <w:rsid w:val="00436640"/>
    <w:rsid w:val="00436F5F"/>
    <w:rsid w:val="00437569"/>
    <w:rsid w:val="00437905"/>
    <w:rsid w:val="00437AD3"/>
    <w:rsid w:val="00437C47"/>
    <w:rsid w:val="00437C48"/>
    <w:rsid w:val="00440C93"/>
    <w:rsid w:val="00440E5B"/>
    <w:rsid w:val="00440F87"/>
    <w:rsid w:val="0044285A"/>
    <w:rsid w:val="00442898"/>
    <w:rsid w:val="00442A2B"/>
    <w:rsid w:val="00443681"/>
    <w:rsid w:val="00444547"/>
    <w:rsid w:val="00444C1B"/>
    <w:rsid w:val="00445364"/>
    <w:rsid w:val="0044565A"/>
    <w:rsid w:val="004466A1"/>
    <w:rsid w:val="00446B29"/>
    <w:rsid w:val="00447690"/>
    <w:rsid w:val="00447B54"/>
    <w:rsid w:val="00450626"/>
    <w:rsid w:val="004517D8"/>
    <w:rsid w:val="004525BB"/>
    <w:rsid w:val="00452AB0"/>
    <w:rsid w:val="00452D00"/>
    <w:rsid w:val="00453F9A"/>
    <w:rsid w:val="004556CE"/>
    <w:rsid w:val="004557E5"/>
    <w:rsid w:val="004573D3"/>
    <w:rsid w:val="00457538"/>
    <w:rsid w:val="00457ECB"/>
    <w:rsid w:val="00460348"/>
    <w:rsid w:val="00461717"/>
    <w:rsid w:val="00462AE7"/>
    <w:rsid w:val="00463211"/>
    <w:rsid w:val="00464353"/>
    <w:rsid w:val="004645C8"/>
    <w:rsid w:val="00464C15"/>
    <w:rsid w:val="00464CE1"/>
    <w:rsid w:val="00466CD8"/>
    <w:rsid w:val="00467625"/>
    <w:rsid w:val="00470CE5"/>
    <w:rsid w:val="00470E98"/>
    <w:rsid w:val="00471E91"/>
    <w:rsid w:val="00472836"/>
    <w:rsid w:val="00472E13"/>
    <w:rsid w:val="004735F7"/>
    <w:rsid w:val="0047381A"/>
    <w:rsid w:val="00474675"/>
    <w:rsid w:val="0047470C"/>
    <w:rsid w:val="004756F1"/>
    <w:rsid w:val="004764AE"/>
    <w:rsid w:val="004766D4"/>
    <w:rsid w:val="0047699D"/>
    <w:rsid w:val="00476F36"/>
    <w:rsid w:val="00477628"/>
    <w:rsid w:val="00480078"/>
    <w:rsid w:val="0048047A"/>
    <w:rsid w:val="004813D3"/>
    <w:rsid w:val="00481514"/>
    <w:rsid w:val="00481BE0"/>
    <w:rsid w:val="004820E6"/>
    <w:rsid w:val="00482339"/>
    <w:rsid w:val="004823DA"/>
    <w:rsid w:val="0048303E"/>
    <w:rsid w:val="004832D7"/>
    <w:rsid w:val="00484196"/>
    <w:rsid w:val="004842E2"/>
    <w:rsid w:val="00484894"/>
    <w:rsid w:val="00485413"/>
    <w:rsid w:val="00485F10"/>
    <w:rsid w:val="00486094"/>
    <w:rsid w:val="00486116"/>
    <w:rsid w:val="004877D2"/>
    <w:rsid w:val="0049143F"/>
    <w:rsid w:val="0049270A"/>
    <w:rsid w:val="004950A6"/>
    <w:rsid w:val="00495701"/>
    <w:rsid w:val="00495802"/>
    <w:rsid w:val="0049616F"/>
    <w:rsid w:val="004A0057"/>
    <w:rsid w:val="004A0338"/>
    <w:rsid w:val="004A073D"/>
    <w:rsid w:val="004A115C"/>
    <w:rsid w:val="004A2DCF"/>
    <w:rsid w:val="004A35F9"/>
    <w:rsid w:val="004A3B7E"/>
    <w:rsid w:val="004A3CA6"/>
    <w:rsid w:val="004A433E"/>
    <w:rsid w:val="004A4655"/>
    <w:rsid w:val="004A68AB"/>
    <w:rsid w:val="004A6EB9"/>
    <w:rsid w:val="004B222A"/>
    <w:rsid w:val="004B24C1"/>
    <w:rsid w:val="004B283A"/>
    <w:rsid w:val="004B3734"/>
    <w:rsid w:val="004B5D48"/>
    <w:rsid w:val="004B66D0"/>
    <w:rsid w:val="004B693A"/>
    <w:rsid w:val="004C00EA"/>
    <w:rsid w:val="004C025D"/>
    <w:rsid w:val="004C0B74"/>
    <w:rsid w:val="004C1A0F"/>
    <w:rsid w:val="004C1C33"/>
    <w:rsid w:val="004C292F"/>
    <w:rsid w:val="004C2AA7"/>
    <w:rsid w:val="004C3AB2"/>
    <w:rsid w:val="004C4172"/>
    <w:rsid w:val="004C47FB"/>
    <w:rsid w:val="004C55B4"/>
    <w:rsid w:val="004C5842"/>
    <w:rsid w:val="004C5A17"/>
    <w:rsid w:val="004C64BF"/>
    <w:rsid w:val="004C6D7B"/>
    <w:rsid w:val="004C71AA"/>
    <w:rsid w:val="004C7894"/>
    <w:rsid w:val="004C7F3A"/>
    <w:rsid w:val="004D0F36"/>
    <w:rsid w:val="004D1177"/>
    <w:rsid w:val="004D2F43"/>
    <w:rsid w:val="004D410E"/>
    <w:rsid w:val="004D49CF"/>
    <w:rsid w:val="004D4CB2"/>
    <w:rsid w:val="004D5E7D"/>
    <w:rsid w:val="004D6072"/>
    <w:rsid w:val="004D6A8A"/>
    <w:rsid w:val="004D6E98"/>
    <w:rsid w:val="004D6FDA"/>
    <w:rsid w:val="004D70EA"/>
    <w:rsid w:val="004D7A52"/>
    <w:rsid w:val="004E029A"/>
    <w:rsid w:val="004E0DBC"/>
    <w:rsid w:val="004E279B"/>
    <w:rsid w:val="004E3DC7"/>
    <w:rsid w:val="004E4F47"/>
    <w:rsid w:val="004E5DB9"/>
    <w:rsid w:val="004E766A"/>
    <w:rsid w:val="004E7818"/>
    <w:rsid w:val="004E7A55"/>
    <w:rsid w:val="004F1793"/>
    <w:rsid w:val="004F17DA"/>
    <w:rsid w:val="004F181F"/>
    <w:rsid w:val="004F27B4"/>
    <w:rsid w:val="004F35BE"/>
    <w:rsid w:val="004F36C6"/>
    <w:rsid w:val="004F3FC0"/>
    <w:rsid w:val="004F40FC"/>
    <w:rsid w:val="004F487F"/>
    <w:rsid w:val="004F527C"/>
    <w:rsid w:val="004F55B0"/>
    <w:rsid w:val="004F5C1A"/>
    <w:rsid w:val="004F62CD"/>
    <w:rsid w:val="004F6564"/>
    <w:rsid w:val="004F69A1"/>
    <w:rsid w:val="004F69E3"/>
    <w:rsid w:val="004F6CBE"/>
    <w:rsid w:val="004F70B6"/>
    <w:rsid w:val="005019CA"/>
    <w:rsid w:val="00501E71"/>
    <w:rsid w:val="0050220C"/>
    <w:rsid w:val="00502A4A"/>
    <w:rsid w:val="00502E9D"/>
    <w:rsid w:val="005039B8"/>
    <w:rsid w:val="005039EA"/>
    <w:rsid w:val="005072B9"/>
    <w:rsid w:val="00507A7E"/>
    <w:rsid w:val="00510280"/>
    <w:rsid w:val="0051049D"/>
    <w:rsid w:val="00511F06"/>
    <w:rsid w:val="005121A1"/>
    <w:rsid w:val="00512B4B"/>
    <w:rsid w:val="00512B8C"/>
    <w:rsid w:val="00513D73"/>
    <w:rsid w:val="00514A43"/>
    <w:rsid w:val="00514B66"/>
    <w:rsid w:val="00514CB4"/>
    <w:rsid w:val="00515157"/>
    <w:rsid w:val="00516A74"/>
    <w:rsid w:val="00516D48"/>
    <w:rsid w:val="005174E5"/>
    <w:rsid w:val="00517D15"/>
    <w:rsid w:val="00517FBB"/>
    <w:rsid w:val="00520E00"/>
    <w:rsid w:val="00522393"/>
    <w:rsid w:val="00522620"/>
    <w:rsid w:val="00522C3E"/>
    <w:rsid w:val="00523AD6"/>
    <w:rsid w:val="00525656"/>
    <w:rsid w:val="005260D7"/>
    <w:rsid w:val="00527CC1"/>
    <w:rsid w:val="005303F9"/>
    <w:rsid w:val="005307FD"/>
    <w:rsid w:val="00530B79"/>
    <w:rsid w:val="00531BF1"/>
    <w:rsid w:val="0053282C"/>
    <w:rsid w:val="00532889"/>
    <w:rsid w:val="00532D56"/>
    <w:rsid w:val="00532D71"/>
    <w:rsid w:val="00533069"/>
    <w:rsid w:val="0053358E"/>
    <w:rsid w:val="00533D24"/>
    <w:rsid w:val="00534C02"/>
    <w:rsid w:val="00535D7B"/>
    <w:rsid w:val="005361E4"/>
    <w:rsid w:val="00536AB1"/>
    <w:rsid w:val="00537106"/>
    <w:rsid w:val="00541179"/>
    <w:rsid w:val="00541AD6"/>
    <w:rsid w:val="0054264B"/>
    <w:rsid w:val="00542F1E"/>
    <w:rsid w:val="00543786"/>
    <w:rsid w:val="00543DBC"/>
    <w:rsid w:val="005446EE"/>
    <w:rsid w:val="005454D4"/>
    <w:rsid w:val="00545C87"/>
    <w:rsid w:val="0054658A"/>
    <w:rsid w:val="00546851"/>
    <w:rsid w:val="00546DE7"/>
    <w:rsid w:val="0054709E"/>
    <w:rsid w:val="00547ADB"/>
    <w:rsid w:val="00547DC4"/>
    <w:rsid w:val="00550014"/>
    <w:rsid w:val="005508D4"/>
    <w:rsid w:val="005512D7"/>
    <w:rsid w:val="005524C2"/>
    <w:rsid w:val="005533D7"/>
    <w:rsid w:val="00553472"/>
    <w:rsid w:val="00553B85"/>
    <w:rsid w:val="00555346"/>
    <w:rsid w:val="00555A70"/>
    <w:rsid w:val="00556109"/>
    <w:rsid w:val="00557025"/>
    <w:rsid w:val="00557E91"/>
    <w:rsid w:val="0056086A"/>
    <w:rsid w:val="00560D5D"/>
    <w:rsid w:val="00561380"/>
    <w:rsid w:val="005622B1"/>
    <w:rsid w:val="00562DD5"/>
    <w:rsid w:val="00565209"/>
    <w:rsid w:val="005652B7"/>
    <w:rsid w:val="00565CB4"/>
    <w:rsid w:val="00566BEA"/>
    <w:rsid w:val="00566C06"/>
    <w:rsid w:val="005703DE"/>
    <w:rsid w:val="005706F4"/>
    <w:rsid w:val="005714F1"/>
    <w:rsid w:val="00571B4A"/>
    <w:rsid w:val="00571F8B"/>
    <w:rsid w:val="0057229D"/>
    <w:rsid w:val="00572335"/>
    <w:rsid w:val="005745B8"/>
    <w:rsid w:val="0057473E"/>
    <w:rsid w:val="00574B7D"/>
    <w:rsid w:val="00576B63"/>
    <w:rsid w:val="00577EAB"/>
    <w:rsid w:val="00580334"/>
    <w:rsid w:val="00582F2C"/>
    <w:rsid w:val="00582FC6"/>
    <w:rsid w:val="005839B1"/>
    <w:rsid w:val="00583C92"/>
    <w:rsid w:val="00583E36"/>
    <w:rsid w:val="00584039"/>
    <w:rsid w:val="005840B9"/>
    <w:rsid w:val="0058464E"/>
    <w:rsid w:val="00585580"/>
    <w:rsid w:val="00587CAF"/>
    <w:rsid w:val="00590368"/>
    <w:rsid w:val="005905F5"/>
    <w:rsid w:val="005906CA"/>
    <w:rsid w:val="00591863"/>
    <w:rsid w:val="00591A33"/>
    <w:rsid w:val="005936D2"/>
    <w:rsid w:val="00593B1C"/>
    <w:rsid w:val="00593DB9"/>
    <w:rsid w:val="005941E2"/>
    <w:rsid w:val="005959C7"/>
    <w:rsid w:val="00596FF4"/>
    <w:rsid w:val="005A01CB"/>
    <w:rsid w:val="005A0361"/>
    <w:rsid w:val="005A0577"/>
    <w:rsid w:val="005A079F"/>
    <w:rsid w:val="005A1189"/>
    <w:rsid w:val="005A15DF"/>
    <w:rsid w:val="005A3F4C"/>
    <w:rsid w:val="005A49EC"/>
    <w:rsid w:val="005A4CBD"/>
    <w:rsid w:val="005A58FF"/>
    <w:rsid w:val="005A5EAF"/>
    <w:rsid w:val="005A636A"/>
    <w:rsid w:val="005A64C0"/>
    <w:rsid w:val="005A6AE7"/>
    <w:rsid w:val="005A7200"/>
    <w:rsid w:val="005A794B"/>
    <w:rsid w:val="005B1924"/>
    <w:rsid w:val="005B19AD"/>
    <w:rsid w:val="005B32B2"/>
    <w:rsid w:val="005B3C11"/>
    <w:rsid w:val="005B4E1A"/>
    <w:rsid w:val="005B5D3D"/>
    <w:rsid w:val="005C0C5F"/>
    <w:rsid w:val="005C14E4"/>
    <w:rsid w:val="005C1897"/>
    <w:rsid w:val="005C1C28"/>
    <w:rsid w:val="005C1E6E"/>
    <w:rsid w:val="005C2276"/>
    <w:rsid w:val="005C3522"/>
    <w:rsid w:val="005C38BA"/>
    <w:rsid w:val="005C40C8"/>
    <w:rsid w:val="005C5D72"/>
    <w:rsid w:val="005C5FA4"/>
    <w:rsid w:val="005C6DB5"/>
    <w:rsid w:val="005D15C3"/>
    <w:rsid w:val="005D2264"/>
    <w:rsid w:val="005D257E"/>
    <w:rsid w:val="005D2C1D"/>
    <w:rsid w:val="005D42C6"/>
    <w:rsid w:val="005D4827"/>
    <w:rsid w:val="005D487D"/>
    <w:rsid w:val="005D4CB7"/>
    <w:rsid w:val="005D504E"/>
    <w:rsid w:val="005D53DA"/>
    <w:rsid w:val="005D6296"/>
    <w:rsid w:val="005D6F9D"/>
    <w:rsid w:val="005D7197"/>
    <w:rsid w:val="005D7852"/>
    <w:rsid w:val="005D7F6C"/>
    <w:rsid w:val="005E19E7"/>
    <w:rsid w:val="005E1A8B"/>
    <w:rsid w:val="005E319C"/>
    <w:rsid w:val="005E3318"/>
    <w:rsid w:val="005E4F7B"/>
    <w:rsid w:val="005E5E00"/>
    <w:rsid w:val="005E6BA0"/>
    <w:rsid w:val="005E6CD9"/>
    <w:rsid w:val="005E7571"/>
    <w:rsid w:val="005E7600"/>
    <w:rsid w:val="005E7F12"/>
    <w:rsid w:val="005F0BD3"/>
    <w:rsid w:val="005F1508"/>
    <w:rsid w:val="005F2248"/>
    <w:rsid w:val="005F295B"/>
    <w:rsid w:val="005F358D"/>
    <w:rsid w:val="005F3D00"/>
    <w:rsid w:val="005F3DB1"/>
    <w:rsid w:val="005F4BB6"/>
    <w:rsid w:val="005F4F4F"/>
    <w:rsid w:val="00600A2E"/>
    <w:rsid w:val="00601293"/>
    <w:rsid w:val="00601896"/>
    <w:rsid w:val="00604290"/>
    <w:rsid w:val="00604A1D"/>
    <w:rsid w:val="006129D7"/>
    <w:rsid w:val="0061337E"/>
    <w:rsid w:val="00613679"/>
    <w:rsid w:val="00613BA2"/>
    <w:rsid w:val="00613F51"/>
    <w:rsid w:val="0061551D"/>
    <w:rsid w:val="0061560C"/>
    <w:rsid w:val="0061600C"/>
    <w:rsid w:val="0061716C"/>
    <w:rsid w:val="00620960"/>
    <w:rsid w:val="00620AD6"/>
    <w:rsid w:val="0062132A"/>
    <w:rsid w:val="006227E1"/>
    <w:rsid w:val="00622D0E"/>
    <w:rsid w:val="00622D91"/>
    <w:rsid w:val="00623251"/>
    <w:rsid w:val="006243A1"/>
    <w:rsid w:val="006251AD"/>
    <w:rsid w:val="0062564A"/>
    <w:rsid w:val="00625D61"/>
    <w:rsid w:val="00625E33"/>
    <w:rsid w:val="00626B1D"/>
    <w:rsid w:val="00627395"/>
    <w:rsid w:val="00627734"/>
    <w:rsid w:val="00627AC0"/>
    <w:rsid w:val="00630518"/>
    <w:rsid w:val="00630A25"/>
    <w:rsid w:val="006314C1"/>
    <w:rsid w:val="006318CB"/>
    <w:rsid w:val="0063194A"/>
    <w:rsid w:val="006324B7"/>
    <w:rsid w:val="00632E56"/>
    <w:rsid w:val="006339E7"/>
    <w:rsid w:val="00634211"/>
    <w:rsid w:val="00634234"/>
    <w:rsid w:val="0063543A"/>
    <w:rsid w:val="006357A8"/>
    <w:rsid w:val="00635C61"/>
    <w:rsid w:val="00635CBA"/>
    <w:rsid w:val="0063722F"/>
    <w:rsid w:val="00640FB0"/>
    <w:rsid w:val="006423A0"/>
    <w:rsid w:val="006423E2"/>
    <w:rsid w:val="00642793"/>
    <w:rsid w:val="00642BBB"/>
    <w:rsid w:val="0064338B"/>
    <w:rsid w:val="006433CD"/>
    <w:rsid w:val="00643BA5"/>
    <w:rsid w:val="0064414D"/>
    <w:rsid w:val="0064468D"/>
    <w:rsid w:val="00645562"/>
    <w:rsid w:val="00645C70"/>
    <w:rsid w:val="006462E7"/>
    <w:rsid w:val="00646542"/>
    <w:rsid w:val="00647E05"/>
    <w:rsid w:val="006504F4"/>
    <w:rsid w:val="0065110C"/>
    <w:rsid w:val="006516A6"/>
    <w:rsid w:val="006539F4"/>
    <w:rsid w:val="00653F6C"/>
    <w:rsid w:val="00654837"/>
    <w:rsid w:val="0065483C"/>
    <w:rsid w:val="00654BC9"/>
    <w:rsid w:val="00654C29"/>
    <w:rsid w:val="006552FD"/>
    <w:rsid w:val="0065557C"/>
    <w:rsid w:val="00655B4F"/>
    <w:rsid w:val="00656021"/>
    <w:rsid w:val="00656553"/>
    <w:rsid w:val="00657CAF"/>
    <w:rsid w:val="00660007"/>
    <w:rsid w:val="00660306"/>
    <w:rsid w:val="006604D2"/>
    <w:rsid w:val="00660AD2"/>
    <w:rsid w:val="00662D71"/>
    <w:rsid w:val="006631D1"/>
    <w:rsid w:val="00663AF3"/>
    <w:rsid w:val="00663FD9"/>
    <w:rsid w:val="00664456"/>
    <w:rsid w:val="00664EEB"/>
    <w:rsid w:val="00666B6C"/>
    <w:rsid w:val="00666FC3"/>
    <w:rsid w:val="0066775A"/>
    <w:rsid w:val="006677EB"/>
    <w:rsid w:val="00670375"/>
    <w:rsid w:val="0067220F"/>
    <w:rsid w:val="006722DD"/>
    <w:rsid w:val="006736F9"/>
    <w:rsid w:val="00673C6B"/>
    <w:rsid w:val="00673E14"/>
    <w:rsid w:val="00677148"/>
    <w:rsid w:val="006771EE"/>
    <w:rsid w:val="00677F88"/>
    <w:rsid w:val="00680021"/>
    <w:rsid w:val="00680278"/>
    <w:rsid w:val="00680362"/>
    <w:rsid w:val="006803A3"/>
    <w:rsid w:val="00680A27"/>
    <w:rsid w:val="00681528"/>
    <w:rsid w:val="0068177C"/>
    <w:rsid w:val="00682332"/>
    <w:rsid w:val="00682682"/>
    <w:rsid w:val="00682702"/>
    <w:rsid w:val="00683106"/>
    <w:rsid w:val="006835E4"/>
    <w:rsid w:val="0068390B"/>
    <w:rsid w:val="00684702"/>
    <w:rsid w:val="00685306"/>
    <w:rsid w:val="00685645"/>
    <w:rsid w:val="006862AB"/>
    <w:rsid w:val="006866F0"/>
    <w:rsid w:val="00686BC5"/>
    <w:rsid w:val="00687C1B"/>
    <w:rsid w:val="00692212"/>
    <w:rsid w:val="00692368"/>
    <w:rsid w:val="0069289F"/>
    <w:rsid w:val="00692CA9"/>
    <w:rsid w:val="00695666"/>
    <w:rsid w:val="00695EE8"/>
    <w:rsid w:val="006961F9"/>
    <w:rsid w:val="00696367"/>
    <w:rsid w:val="006A0327"/>
    <w:rsid w:val="006A0729"/>
    <w:rsid w:val="006A2EBC"/>
    <w:rsid w:val="006A33C4"/>
    <w:rsid w:val="006A473B"/>
    <w:rsid w:val="006A4795"/>
    <w:rsid w:val="006A548A"/>
    <w:rsid w:val="006A5575"/>
    <w:rsid w:val="006A5B12"/>
    <w:rsid w:val="006A5EA0"/>
    <w:rsid w:val="006A66FA"/>
    <w:rsid w:val="006A783B"/>
    <w:rsid w:val="006A78F8"/>
    <w:rsid w:val="006A7B33"/>
    <w:rsid w:val="006B027A"/>
    <w:rsid w:val="006B0309"/>
    <w:rsid w:val="006B16CA"/>
    <w:rsid w:val="006B1FEB"/>
    <w:rsid w:val="006B2DB2"/>
    <w:rsid w:val="006B3D56"/>
    <w:rsid w:val="006B4E13"/>
    <w:rsid w:val="006B75DD"/>
    <w:rsid w:val="006C1F67"/>
    <w:rsid w:val="006C26CA"/>
    <w:rsid w:val="006C2C60"/>
    <w:rsid w:val="006C36B3"/>
    <w:rsid w:val="006C3805"/>
    <w:rsid w:val="006C38ED"/>
    <w:rsid w:val="006C3A56"/>
    <w:rsid w:val="006C4B3C"/>
    <w:rsid w:val="006C6255"/>
    <w:rsid w:val="006C65F4"/>
    <w:rsid w:val="006C67E0"/>
    <w:rsid w:val="006C7629"/>
    <w:rsid w:val="006C7ABA"/>
    <w:rsid w:val="006D0BCD"/>
    <w:rsid w:val="006D0D60"/>
    <w:rsid w:val="006D1122"/>
    <w:rsid w:val="006D1339"/>
    <w:rsid w:val="006D2FC0"/>
    <w:rsid w:val="006D3C00"/>
    <w:rsid w:val="006D45C2"/>
    <w:rsid w:val="006D545F"/>
    <w:rsid w:val="006D5AB8"/>
    <w:rsid w:val="006D5E8D"/>
    <w:rsid w:val="006D60E7"/>
    <w:rsid w:val="006D7868"/>
    <w:rsid w:val="006D7C60"/>
    <w:rsid w:val="006E0002"/>
    <w:rsid w:val="006E08A0"/>
    <w:rsid w:val="006E10C3"/>
    <w:rsid w:val="006E28D8"/>
    <w:rsid w:val="006E31D0"/>
    <w:rsid w:val="006E3671"/>
    <w:rsid w:val="006E3675"/>
    <w:rsid w:val="006E479F"/>
    <w:rsid w:val="006E4879"/>
    <w:rsid w:val="006E4A7F"/>
    <w:rsid w:val="006E6342"/>
    <w:rsid w:val="006E67C2"/>
    <w:rsid w:val="006E71F9"/>
    <w:rsid w:val="006F1053"/>
    <w:rsid w:val="006F1CD6"/>
    <w:rsid w:val="006F2126"/>
    <w:rsid w:val="006F2C85"/>
    <w:rsid w:val="006F3968"/>
    <w:rsid w:val="006F3A2A"/>
    <w:rsid w:val="006F3E75"/>
    <w:rsid w:val="006F5A38"/>
    <w:rsid w:val="006F6049"/>
    <w:rsid w:val="007011DB"/>
    <w:rsid w:val="007014AE"/>
    <w:rsid w:val="0070336C"/>
    <w:rsid w:val="007040AD"/>
    <w:rsid w:val="0070475D"/>
    <w:rsid w:val="00704DF6"/>
    <w:rsid w:val="007058C8"/>
    <w:rsid w:val="0070620E"/>
    <w:rsid w:val="0070651C"/>
    <w:rsid w:val="00707C99"/>
    <w:rsid w:val="007104EC"/>
    <w:rsid w:val="00711A11"/>
    <w:rsid w:val="00711D73"/>
    <w:rsid w:val="00712083"/>
    <w:rsid w:val="00712294"/>
    <w:rsid w:val="00712701"/>
    <w:rsid w:val="00713016"/>
    <w:rsid w:val="007132A3"/>
    <w:rsid w:val="00713D48"/>
    <w:rsid w:val="0071469D"/>
    <w:rsid w:val="00715025"/>
    <w:rsid w:val="00716421"/>
    <w:rsid w:val="00717B09"/>
    <w:rsid w:val="00717CB1"/>
    <w:rsid w:val="0072006F"/>
    <w:rsid w:val="0072140E"/>
    <w:rsid w:val="00721814"/>
    <w:rsid w:val="00721EC5"/>
    <w:rsid w:val="00722015"/>
    <w:rsid w:val="00722623"/>
    <w:rsid w:val="00723026"/>
    <w:rsid w:val="00723FFB"/>
    <w:rsid w:val="00724EFB"/>
    <w:rsid w:val="0072525C"/>
    <w:rsid w:val="007258FE"/>
    <w:rsid w:val="0072658B"/>
    <w:rsid w:val="00726A61"/>
    <w:rsid w:val="007278F5"/>
    <w:rsid w:val="00730659"/>
    <w:rsid w:val="007309D9"/>
    <w:rsid w:val="00733217"/>
    <w:rsid w:val="00733645"/>
    <w:rsid w:val="00735107"/>
    <w:rsid w:val="00735BFF"/>
    <w:rsid w:val="00735F46"/>
    <w:rsid w:val="00736E40"/>
    <w:rsid w:val="00737735"/>
    <w:rsid w:val="00740186"/>
    <w:rsid w:val="007419C3"/>
    <w:rsid w:val="00742065"/>
    <w:rsid w:val="00742B26"/>
    <w:rsid w:val="00742B31"/>
    <w:rsid w:val="007437AE"/>
    <w:rsid w:val="00743C97"/>
    <w:rsid w:val="007441DA"/>
    <w:rsid w:val="0074434C"/>
    <w:rsid w:val="007448AD"/>
    <w:rsid w:val="00745EEE"/>
    <w:rsid w:val="007465FB"/>
    <w:rsid w:val="007467A7"/>
    <w:rsid w:val="007469DD"/>
    <w:rsid w:val="0074741B"/>
    <w:rsid w:val="0074759E"/>
    <w:rsid w:val="007478EA"/>
    <w:rsid w:val="00747CCB"/>
    <w:rsid w:val="00747CDD"/>
    <w:rsid w:val="00747D90"/>
    <w:rsid w:val="007509FA"/>
    <w:rsid w:val="00750A28"/>
    <w:rsid w:val="00750E93"/>
    <w:rsid w:val="0075182B"/>
    <w:rsid w:val="00751BD4"/>
    <w:rsid w:val="00751CFC"/>
    <w:rsid w:val="00752873"/>
    <w:rsid w:val="007540F9"/>
    <w:rsid w:val="0075415C"/>
    <w:rsid w:val="00754B23"/>
    <w:rsid w:val="00755828"/>
    <w:rsid w:val="00755AE1"/>
    <w:rsid w:val="0075632B"/>
    <w:rsid w:val="0075642B"/>
    <w:rsid w:val="0075661A"/>
    <w:rsid w:val="00756727"/>
    <w:rsid w:val="00757A4B"/>
    <w:rsid w:val="0076011C"/>
    <w:rsid w:val="0076273A"/>
    <w:rsid w:val="007627F5"/>
    <w:rsid w:val="007631DA"/>
    <w:rsid w:val="00763502"/>
    <w:rsid w:val="007643EE"/>
    <w:rsid w:val="007648C7"/>
    <w:rsid w:val="0076578A"/>
    <w:rsid w:val="007663DF"/>
    <w:rsid w:val="007666EA"/>
    <w:rsid w:val="00767274"/>
    <w:rsid w:val="00767908"/>
    <w:rsid w:val="00770AE6"/>
    <w:rsid w:val="007731C8"/>
    <w:rsid w:val="007745EB"/>
    <w:rsid w:val="007747FB"/>
    <w:rsid w:val="00774A22"/>
    <w:rsid w:val="007755A3"/>
    <w:rsid w:val="00775933"/>
    <w:rsid w:val="0077619D"/>
    <w:rsid w:val="00776677"/>
    <w:rsid w:val="00776CE8"/>
    <w:rsid w:val="00777247"/>
    <w:rsid w:val="00777BE6"/>
    <w:rsid w:val="00780372"/>
    <w:rsid w:val="00780736"/>
    <w:rsid w:val="00780F19"/>
    <w:rsid w:val="00781731"/>
    <w:rsid w:val="007820FB"/>
    <w:rsid w:val="00783542"/>
    <w:rsid w:val="00784C59"/>
    <w:rsid w:val="0078598B"/>
    <w:rsid w:val="007865EC"/>
    <w:rsid w:val="00786D96"/>
    <w:rsid w:val="00786FA2"/>
    <w:rsid w:val="0079033F"/>
    <w:rsid w:val="007913AB"/>
    <w:rsid w:val="007914F7"/>
    <w:rsid w:val="007926E3"/>
    <w:rsid w:val="00792A11"/>
    <w:rsid w:val="00793243"/>
    <w:rsid w:val="00794887"/>
    <w:rsid w:val="00796A71"/>
    <w:rsid w:val="00796FB1"/>
    <w:rsid w:val="00797BD0"/>
    <w:rsid w:val="00797F6F"/>
    <w:rsid w:val="007A064C"/>
    <w:rsid w:val="007A08AD"/>
    <w:rsid w:val="007A1C1A"/>
    <w:rsid w:val="007A3391"/>
    <w:rsid w:val="007A3B2C"/>
    <w:rsid w:val="007A3D77"/>
    <w:rsid w:val="007A4E5E"/>
    <w:rsid w:val="007A5414"/>
    <w:rsid w:val="007A6B7C"/>
    <w:rsid w:val="007A71B9"/>
    <w:rsid w:val="007B005C"/>
    <w:rsid w:val="007B0385"/>
    <w:rsid w:val="007B1625"/>
    <w:rsid w:val="007B2133"/>
    <w:rsid w:val="007B238A"/>
    <w:rsid w:val="007B354A"/>
    <w:rsid w:val="007B35A0"/>
    <w:rsid w:val="007B4108"/>
    <w:rsid w:val="007B4322"/>
    <w:rsid w:val="007B4A77"/>
    <w:rsid w:val="007B706E"/>
    <w:rsid w:val="007B7153"/>
    <w:rsid w:val="007B71EB"/>
    <w:rsid w:val="007B7BF2"/>
    <w:rsid w:val="007B7F5B"/>
    <w:rsid w:val="007C0270"/>
    <w:rsid w:val="007C0D41"/>
    <w:rsid w:val="007C1B11"/>
    <w:rsid w:val="007C23B8"/>
    <w:rsid w:val="007C23C9"/>
    <w:rsid w:val="007C29DF"/>
    <w:rsid w:val="007C29FC"/>
    <w:rsid w:val="007C2F90"/>
    <w:rsid w:val="007C3388"/>
    <w:rsid w:val="007C37E6"/>
    <w:rsid w:val="007C473D"/>
    <w:rsid w:val="007C51B1"/>
    <w:rsid w:val="007C6205"/>
    <w:rsid w:val="007C686A"/>
    <w:rsid w:val="007C6B67"/>
    <w:rsid w:val="007C728E"/>
    <w:rsid w:val="007D00D0"/>
    <w:rsid w:val="007D0B3C"/>
    <w:rsid w:val="007D139D"/>
    <w:rsid w:val="007D1579"/>
    <w:rsid w:val="007D160F"/>
    <w:rsid w:val="007D19F9"/>
    <w:rsid w:val="007D2C53"/>
    <w:rsid w:val="007D3D60"/>
    <w:rsid w:val="007D4BEF"/>
    <w:rsid w:val="007D682B"/>
    <w:rsid w:val="007D7055"/>
    <w:rsid w:val="007D799D"/>
    <w:rsid w:val="007E0688"/>
    <w:rsid w:val="007E1980"/>
    <w:rsid w:val="007E207F"/>
    <w:rsid w:val="007E21E6"/>
    <w:rsid w:val="007E2B44"/>
    <w:rsid w:val="007E3582"/>
    <w:rsid w:val="007E4B76"/>
    <w:rsid w:val="007E4C4A"/>
    <w:rsid w:val="007E57EF"/>
    <w:rsid w:val="007E5EA8"/>
    <w:rsid w:val="007E60FB"/>
    <w:rsid w:val="007E6FD4"/>
    <w:rsid w:val="007E7403"/>
    <w:rsid w:val="007E7BD8"/>
    <w:rsid w:val="007E7E6D"/>
    <w:rsid w:val="007E7EEB"/>
    <w:rsid w:val="007F0AFF"/>
    <w:rsid w:val="007F0C54"/>
    <w:rsid w:val="007F0CF1"/>
    <w:rsid w:val="007F1176"/>
    <w:rsid w:val="007F12A5"/>
    <w:rsid w:val="007F1D82"/>
    <w:rsid w:val="007F24BF"/>
    <w:rsid w:val="007F2740"/>
    <w:rsid w:val="007F370A"/>
    <w:rsid w:val="007F3A31"/>
    <w:rsid w:val="007F4CF1"/>
    <w:rsid w:val="007F52C2"/>
    <w:rsid w:val="007F6176"/>
    <w:rsid w:val="007F6632"/>
    <w:rsid w:val="007F6C8E"/>
    <w:rsid w:val="007F758D"/>
    <w:rsid w:val="007F75EB"/>
    <w:rsid w:val="007F77F6"/>
    <w:rsid w:val="007F7D52"/>
    <w:rsid w:val="007F7DC1"/>
    <w:rsid w:val="0080082A"/>
    <w:rsid w:val="0080094D"/>
    <w:rsid w:val="00801692"/>
    <w:rsid w:val="008016AF"/>
    <w:rsid w:val="008020D7"/>
    <w:rsid w:val="008029FD"/>
    <w:rsid w:val="00804308"/>
    <w:rsid w:val="008044D3"/>
    <w:rsid w:val="008049C3"/>
    <w:rsid w:val="008055D6"/>
    <w:rsid w:val="0080654C"/>
    <w:rsid w:val="008071C6"/>
    <w:rsid w:val="008071D7"/>
    <w:rsid w:val="008120EE"/>
    <w:rsid w:val="00812176"/>
    <w:rsid w:val="00812B69"/>
    <w:rsid w:val="00813FF8"/>
    <w:rsid w:val="008140E1"/>
    <w:rsid w:val="0081462A"/>
    <w:rsid w:val="008149EA"/>
    <w:rsid w:val="00814AC4"/>
    <w:rsid w:val="00814B75"/>
    <w:rsid w:val="00814BE2"/>
    <w:rsid w:val="00817405"/>
    <w:rsid w:val="00817A00"/>
    <w:rsid w:val="008211B7"/>
    <w:rsid w:val="00821A09"/>
    <w:rsid w:val="00821C57"/>
    <w:rsid w:val="00821D7B"/>
    <w:rsid w:val="008221E0"/>
    <w:rsid w:val="00822E7E"/>
    <w:rsid w:val="00823008"/>
    <w:rsid w:val="00824065"/>
    <w:rsid w:val="00824F49"/>
    <w:rsid w:val="00825309"/>
    <w:rsid w:val="00825719"/>
    <w:rsid w:val="00825DD8"/>
    <w:rsid w:val="008263CD"/>
    <w:rsid w:val="00826FF8"/>
    <w:rsid w:val="0082768A"/>
    <w:rsid w:val="00830AE0"/>
    <w:rsid w:val="00831075"/>
    <w:rsid w:val="00832C7F"/>
    <w:rsid w:val="00833324"/>
    <w:rsid w:val="008340A1"/>
    <w:rsid w:val="00834871"/>
    <w:rsid w:val="008349DA"/>
    <w:rsid w:val="00835DB3"/>
    <w:rsid w:val="0083617B"/>
    <w:rsid w:val="008371BD"/>
    <w:rsid w:val="00837843"/>
    <w:rsid w:val="00840CBF"/>
    <w:rsid w:val="00840EC5"/>
    <w:rsid w:val="00840EDD"/>
    <w:rsid w:val="00842121"/>
    <w:rsid w:val="008423F0"/>
    <w:rsid w:val="008430EB"/>
    <w:rsid w:val="008451B0"/>
    <w:rsid w:val="00846C37"/>
    <w:rsid w:val="008504A8"/>
    <w:rsid w:val="008506FE"/>
    <w:rsid w:val="008507B0"/>
    <w:rsid w:val="0085147D"/>
    <w:rsid w:val="00852504"/>
    <w:rsid w:val="0085282E"/>
    <w:rsid w:val="00853362"/>
    <w:rsid w:val="0085359A"/>
    <w:rsid w:val="00854CED"/>
    <w:rsid w:val="00855475"/>
    <w:rsid w:val="0085596B"/>
    <w:rsid w:val="00857FC4"/>
    <w:rsid w:val="00861045"/>
    <w:rsid w:val="00863BE6"/>
    <w:rsid w:val="00863E8B"/>
    <w:rsid w:val="0086496A"/>
    <w:rsid w:val="00864D85"/>
    <w:rsid w:val="00865369"/>
    <w:rsid w:val="00865EAA"/>
    <w:rsid w:val="00866114"/>
    <w:rsid w:val="00866F30"/>
    <w:rsid w:val="008671F6"/>
    <w:rsid w:val="00870CF6"/>
    <w:rsid w:val="00871124"/>
    <w:rsid w:val="0087198C"/>
    <w:rsid w:val="00871BF3"/>
    <w:rsid w:val="00872306"/>
    <w:rsid w:val="00872C1F"/>
    <w:rsid w:val="00873B42"/>
    <w:rsid w:val="00874C0A"/>
    <w:rsid w:val="00875702"/>
    <w:rsid w:val="0087594E"/>
    <w:rsid w:val="00877CA5"/>
    <w:rsid w:val="008804CB"/>
    <w:rsid w:val="00880BED"/>
    <w:rsid w:val="00881B24"/>
    <w:rsid w:val="00882408"/>
    <w:rsid w:val="00882743"/>
    <w:rsid w:val="00883643"/>
    <w:rsid w:val="0088385F"/>
    <w:rsid w:val="00884380"/>
    <w:rsid w:val="008856D8"/>
    <w:rsid w:val="00886287"/>
    <w:rsid w:val="008866FD"/>
    <w:rsid w:val="00886F16"/>
    <w:rsid w:val="008870B2"/>
    <w:rsid w:val="00887510"/>
    <w:rsid w:val="00887622"/>
    <w:rsid w:val="0089159D"/>
    <w:rsid w:val="008919F1"/>
    <w:rsid w:val="00891DA9"/>
    <w:rsid w:val="00891F7B"/>
    <w:rsid w:val="008921E9"/>
    <w:rsid w:val="008921FE"/>
    <w:rsid w:val="00892AE1"/>
    <w:rsid w:val="00892C91"/>
    <w:rsid w:val="00892E82"/>
    <w:rsid w:val="00894391"/>
    <w:rsid w:val="008955AD"/>
    <w:rsid w:val="00895E0B"/>
    <w:rsid w:val="00895E21"/>
    <w:rsid w:val="0089616B"/>
    <w:rsid w:val="00897A76"/>
    <w:rsid w:val="008A106C"/>
    <w:rsid w:val="008A226F"/>
    <w:rsid w:val="008A2421"/>
    <w:rsid w:val="008A3BD7"/>
    <w:rsid w:val="008A58B2"/>
    <w:rsid w:val="008A5A1B"/>
    <w:rsid w:val="008A5C16"/>
    <w:rsid w:val="008A5C1E"/>
    <w:rsid w:val="008A6BE9"/>
    <w:rsid w:val="008A6C51"/>
    <w:rsid w:val="008B0FD9"/>
    <w:rsid w:val="008B13EB"/>
    <w:rsid w:val="008B1546"/>
    <w:rsid w:val="008B16A3"/>
    <w:rsid w:val="008B1CF9"/>
    <w:rsid w:val="008B3749"/>
    <w:rsid w:val="008B6805"/>
    <w:rsid w:val="008B72F7"/>
    <w:rsid w:val="008B7EB9"/>
    <w:rsid w:val="008C0BEE"/>
    <w:rsid w:val="008C0EE3"/>
    <w:rsid w:val="008C16E2"/>
    <w:rsid w:val="008C1B58"/>
    <w:rsid w:val="008C1CA3"/>
    <w:rsid w:val="008C2193"/>
    <w:rsid w:val="008C3421"/>
    <w:rsid w:val="008C34D4"/>
    <w:rsid w:val="008C39AE"/>
    <w:rsid w:val="008C39F8"/>
    <w:rsid w:val="008C5854"/>
    <w:rsid w:val="008C590D"/>
    <w:rsid w:val="008C5B4B"/>
    <w:rsid w:val="008C69B2"/>
    <w:rsid w:val="008D1C71"/>
    <w:rsid w:val="008D1DFC"/>
    <w:rsid w:val="008D20D2"/>
    <w:rsid w:val="008D2D4C"/>
    <w:rsid w:val="008D33DB"/>
    <w:rsid w:val="008D35BA"/>
    <w:rsid w:val="008D3A75"/>
    <w:rsid w:val="008D3F52"/>
    <w:rsid w:val="008D4F4E"/>
    <w:rsid w:val="008D6D6C"/>
    <w:rsid w:val="008D6F7A"/>
    <w:rsid w:val="008D7071"/>
    <w:rsid w:val="008D74B9"/>
    <w:rsid w:val="008D758D"/>
    <w:rsid w:val="008D76BF"/>
    <w:rsid w:val="008D7A52"/>
    <w:rsid w:val="008D7AC9"/>
    <w:rsid w:val="008E031B"/>
    <w:rsid w:val="008E0CD4"/>
    <w:rsid w:val="008E2735"/>
    <w:rsid w:val="008E2F75"/>
    <w:rsid w:val="008E3547"/>
    <w:rsid w:val="008E357E"/>
    <w:rsid w:val="008E3898"/>
    <w:rsid w:val="008E42C8"/>
    <w:rsid w:val="008E4BF8"/>
    <w:rsid w:val="008E56E9"/>
    <w:rsid w:val="008E5C66"/>
    <w:rsid w:val="008E7029"/>
    <w:rsid w:val="008E715E"/>
    <w:rsid w:val="008E7A8E"/>
    <w:rsid w:val="008E7EF6"/>
    <w:rsid w:val="008F1149"/>
    <w:rsid w:val="008F1F98"/>
    <w:rsid w:val="008F2800"/>
    <w:rsid w:val="008F2AD3"/>
    <w:rsid w:val="008F2E52"/>
    <w:rsid w:val="008F34A4"/>
    <w:rsid w:val="008F42F2"/>
    <w:rsid w:val="008F4F96"/>
    <w:rsid w:val="008F56A8"/>
    <w:rsid w:val="008F6758"/>
    <w:rsid w:val="008F7EE9"/>
    <w:rsid w:val="00901C59"/>
    <w:rsid w:val="00901CF2"/>
    <w:rsid w:val="009024B4"/>
    <w:rsid w:val="00902E6C"/>
    <w:rsid w:val="009040DD"/>
    <w:rsid w:val="00905B47"/>
    <w:rsid w:val="0090792F"/>
    <w:rsid w:val="009117CB"/>
    <w:rsid w:val="009129C7"/>
    <w:rsid w:val="0091331C"/>
    <w:rsid w:val="00913A36"/>
    <w:rsid w:val="00913F68"/>
    <w:rsid w:val="0091410D"/>
    <w:rsid w:val="00915B18"/>
    <w:rsid w:val="009160C3"/>
    <w:rsid w:val="009163AD"/>
    <w:rsid w:val="00916571"/>
    <w:rsid w:val="00916E7E"/>
    <w:rsid w:val="009201D8"/>
    <w:rsid w:val="009218DE"/>
    <w:rsid w:val="00923FDA"/>
    <w:rsid w:val="00924074"/>
    <w:rsid w:val="009240C6"/>
    <w:rsid w:val="009241C5"/>
    <w:rsid w:val="00924DF7"/>
    <w:rsid w:val="009250A2"/>
    <w:rsid w:val="009250E4"/>
    <w:rsid w:val="0092559D"/>
    <w:rsid w:val="0092778D"/>
    <w:rsid w:val="009279DE"/>
    <w:rsid w:val="00930116"/>
    <w:rsid w:val="00931376"/>
    <w:rsid w:val="00932070"/>
    <w:rsid w:val="00932879"/>
    <w:rsid w:val="009333C0"/>
    <w:rsid w:val="00933849"/>
    <w:rsid w:val="009339AD"/>
    <w:rsid w:val="00933ACE"/>
    <w:rsid w:val="00934036"/>
    <w:rsid w:val="00934222"/>
    <w:rsid w:val="00934EEF"/>
    <w:rsid w:val="00935B15"/>
    <w:rsid w:val="00935C99"/>
    <w:rsid w:val="00935D06"/>
    <w:rsid w:val="00935EF3"/>
    <w:rsid w:val="00936780"/>
    <w:rsid w:val="00936871"/>
    <w:rsid w:val="00940D4C"/>
    <w:rsid w:val="00940E76"/>
    <w:rsid w:val="00941A9B"/>
    <w:rsid w:val="0094212C"/>
    <w:rsid w:val="00943354"/>
    <w:rsid w:val="00943956"/>
    <w:rsid w:val="00943F54"/>
    <w:rsid w:val="00944CE2"/>
    <w:rsid w:val="00945842"/>
    <w:rsid w:val="00945C4B"/>
    <w:rsid w:val="00945F0A"/>
    <w:rsid w:val="0094736B"/>
    <w:rsid w:val="00947DDF"/>
    <w:rsid w:val="0095166A"/>
    <w:rsid w:val="00952711"/>
    <w:rsid w:val="00954689"/>
    <w:rsid w:val="00954CFD"/>
    <w:rsid w:val="00955DFF"/>
    <w:rsid w:val="0095760A"/>
    <w:rsid w:val="009576D2"/>
    <w:rsid w:val="00957789"/>
    <w:rsid w:val="00957861"/>
    <w:rsid w:val="0096145A"/>
    <w:rsid w:val="009617C9"/>
    <w:rsid w:val="00961C93"/>
    <w:rsid w:val="00963710"/>
    <w:rsid w:val="00963810"/>
    <w:rsid w:val="00963A6B"/>
    <w:rsid w:val="00964C71"/>
    <w:rsid w:val="009652E1"/>
    <w:rsid w:val="00965324"/>
    <w:rsid w:val="00965494"/>
    <w:rsid w:val="00965699"/>
    <w:rsid w:val="009656D0"/>
    <w:rsid w:val="00965E8E"/>
    <w:rsid w:val="0096657A"/>
    <w:rsid w:val="00966C7D"/>
    <w:rsid w:val="009673FB"/>
    <w:rsid w:val="0097028B"/>
    <w:rsid w:val="0097091E"/>
    <w:rsid w:val="00971710"/>
    <w:rsid w:val="00971BE4"/>
    <w:rsid w:val="009723BB"/>
    <w:rsid w:val="009734BB"/>
    <w:rsid w:val="00973B1A"/>
    <w:rsid w:val="00974146"/>
    <w:rsid w:val="00975424"/>
    <w:rsid w:val="009760D3"/>
    <w:rsid w:val="00977132"/>
    <w:rsid w:val="0097784E"/>
    <w:rsid w:val="0097795C"/>
    <w:rsid w:val="00980576"/>
    <w:rsid w:val="0098160B"/>
    <w:rsid w:val="00981A4B"/>
    <w:rsid w:val="00982501"/>
    <w:rsid w:val="0098375B"/>
    <w:rsid w:val="009840BC"/>
    <w:rsid w:val="00986447"/>
    <w:rsid w:val="009866DB"/>
    <w:rsid w:val="00986B57"/>
    <w:rsid w:val="00986BB1"/>
    <w:rsid w:val="0098710B"/>
    <w:rsid w:val="0098711A"/>
    <w:rsid w:val="009877D3"/>
    <w:rsid w:val="00990685"/>
    <w:rsid w:val="00990C5F"/>
    <w:rsid w:val="009911BC"/>
    <w:rsid w:val="00991FC4"/>
    <w:rsid w:val="0099230B"/>
    <w:rsid w:val="00992C78"/>
    <w:rsid w:val="00993162"/>
    <w:rsid w:val="009932A9"/>
    <w:rsid w:val="00993E77"/>
    <w:rsid w:val="00993F0E"/>
    <w:rsid w:val="00994E8F"/>
    <w:rsid w:val="009951DC"/>
    <w:rsid w:val="009959BB"/>
    <w:rsid w:val="009959CF"/>
    <w:rsid w:val="00995AAA"/>
    <w:rsid w:val="00995D9C"/>
    <w:rsid w:val="00997158"/>
    <w:rsid w:val="00997E51"/>
    <w:rsid w:val="009A18DE"/>
    <w:rsid w:val="009A21DA"/>
    <w:rsid w:val="009A3A7C"/>
    <w:rsid w:val="009A3F5F"/>
    <w:rsid w:val="009A4444"/>
    <w:rsid w:val="009A4823"/>
    <w:rsid w:val="009A4E4D"/>
    <w:rsid w:val="009A794A"/>
    <w:rsid w:val="009B14C9"/>
    <w:rsid w:val="009B1553"/>
    <w:rsid w:val="009B2ADB"/>
    <w:rsid w:val="009B3050"/>
    <w:rsid w:val="009B375A"/>
    <w:rsid w:val="009B4BBB"/>
    <w:rsid w:val="009B4FD5"/>
    <w:rsid w:val="009B5B67"/>
    <w:rsid w:val="009B603A"/>
    <w:rsid w:val="009B60F9"/>
    <w:rsid w:val="009B6610"/>
    <w:rsid w:val="009B6995"/>
    <w:rsid w:val="009B7499"/>
    <w:rsid w:val="009B7F11"/>
    <w:rsid w:val="009C0249"/>
    <w:rsid w:val="009C0259"/>
    <w:rsid w:val="009C1536"/>
    <w:rsid w:val="009C1B79"/>
    <w:rsid w:val="009C2D0E"/>
    <w:rsid w:val="009C371F"/>
    <w:rsid w:val="009C38DD"/>
    <w:rsid w:val="009C3DAC"/>
    <w:rsid w:val="009C42E0"/>
    <w:rsid w:val="009C500B"/>
    <w:rsid w:val="009C6652"/>
    <w:rsid w:val="009C6763"/>
    <w:rsid w:val="009C6946"/>
    <w:rsid w:val="009C7002"/>
    <w:rsid w:val="009C7EDA"/>
    <w:rsid w:val="009C7F3C"/>
    <w:rsid w:val="009D1403"/>
    <w:rsid w:val="009D26BC"/>
    <w:rsid w:val="009D2B98"/>
    <w:rsid w:val="009D51C6"/>
    <w:rsid w:val="009D5362"/>
    <w:rsid w:val="009D57D0"/>
    <w:rsid w:val="009D6D83"/>
    <w:rsid w:val="009D7438"/>
    <w:rsid w:val="009D7B1A"/>
    <w:rsid w:val="009E1415"/>
    <w:rsid w:val="009E1488"/>
    <w:rsid w:val="009E150A"/>
    <w:rsid w:val="009E28BB"/>
    <w:rsid w:val="009E2C74"/>
    <w:rsid w:val="009E30A0"/>
    <w:rsid w:val="009E3B3F"/>
    <w:rsid w:val="009E58F4"/>
    <w:rsid w:val="009E60E4"/>
    <w:rsid w:val="009E6116"/>
    <w:rsid w:val="009E6520"/>
    <w:rsid w:val="009E766D"/>
    <w:rsid w:val="009E79DC"/>
    <w:rsid w:val="009F0311"/>
    <w:rsid w:val="009F086E"/>
    <w:rsid w:val="009F0DC0"/>
    <w:rsid w:val="009F1268"/>
    <w:rsid w:val="009F17AA"/>
    <w:rsid w:val="009F1BAB"/>
    <w:rsid w:val="009F1E8F"/>
    <w:rsid w:val="009F45F0"/>
    <w:rsid w:val="009F600F"/>
    <w:rsid w:val="009F685B"/>
    <w:rsid w:val="009F753D"/>
    <w:rsid w:val="009F7BC7"/>
    <w:rsid w:val="00A00399"/>
    <w:rsid w:val="00A00593"/>
    <w:rsid w:val="00A01069"/>
    <w:rsid w:val="00A013CE"/>
    <w:rsid w:val="00A02E43"/>
    <w:rsid w:val="00A02F22"/>
    <w:rsid w:val="00A0317A"/>
    <w:rsid w:val="00A0494B"/>
    <w:rsid w:val="00A04EEA"/>
    <w:rsid w:val="00A052F6"/>
    <w:rsid w:val="00A05741"/>
    <w:rsid w:val="00A065F9"/>
    <w:rsid w:val="00A078DF"/>
    <w:rsid w:val="00A07EE2"/>
    <w:rsid w:val="00A07F34"/>
    <w:rsid w:val="00A10367"/>
    <w:rsid w:val="00A1036C"/>
    <w:rsid w:val="00A104A1"/>
    <w:rsid w:val="00A117B6"/>
    <w:rsid w:val="00A11FE9"/>
    <w:rsid w:val="00A13557"/>
    <w:rsid w:val="00A136D7"/>
    <w:rsid w:val="00A13D10"/>
    <w:rsid w:val="00A1420B"/>
    <w:rsid w:val="00A158B1"/>
    <w:rsid w:val="00A15FA1"/>
    <w:rsid w:val="00A176C5"/>
    <w:rsid w:val="00A20F30"/>
    <w:rsid w:val="00A215DB"/>
    <w:rsid w:val="00A21643"/>
    <w:rsid w:val="00A21877"/>
    <w:rsid w:val="00A21AD7"/>
    <w:rsid w:val="00A21E81"/>
    <w:rsid w:val="00A22154"/>
    <w:rsid w:val="00A22673"/>
    <w:rsid w:val="00A22DA1"/>
    <w:rsid w:val="00A232F0"/>
    <w:rsid w:val="00A23B31"/>
    <w:rsid w:val="00A23FFA"/>
    <w:rsid w:val="00A25884"/>
    <w:rsid w:val="00A25C38"/>
    <w:rsid w:val="00A26960"/>
    <w:rsid w:val="00A27C01"/>
    <w:rsid w:val="00A30FCF"/>
    <w:rsid w:val="00A310E4"/>
    <w:rsid w:val="00A317CB"/>
    <w:rsid w:val="00A31E7B"/>
    <w:rsid w:val="00A334DC"/>
    <w:rsid w:val="00A338AA"/>
    <w:rsid w:val="00A35C1E"/>
    <w:rsid w:val="00A369AF"/>
    <w:rsid w:val="00A36BBE"/>
    <w:rsid w:val="00A402CF"/>
    <w:rsid w:val="00A40B24"/>
    <w:rsid w:val="00A4159F"/>
    <w:rsid w:val="00A41CDB"/>
    <w:rsid w:val="00A426BF"/>
    <w:rsid w:val="00A4307A"/>
    <w:rsid w:val="00A43219"/>
    <w:rsid w:val="00A4327D"/>
    <w:rsid w:val="00A43636"/>
    <w:rsid w:val="00A4444B"/>
    <w:rsid w:val="00A44488"/>
    <w:rsid w:val="00A4597F"/>
    <w:rsid w:val="00A4623D"/>
    <w:rsid w:val="00A46F8C"/>
    <w:rsid w:val="00A471BC"/>
    <w:rsid w:val="00A47EBB"/>
    <w:rsid w:val="00A47F36"/>
    <w:rsid w:val="00A508A5"/>
    <w:rsid w:val="00A51CDD"/>
    <w:rsid w:val="00A525CC"/>
    <w:rsid w:val="00A5339A"/>
    <w:rsid w:val="00A537F5"/>
    <w:rsid w:val="00A53D72"/>
    <w:rsid w:val="00A569AE"/>
    <w:rsid w:val="00A60BAF"/>
    <w:rsid w:val="00A60D42"/>
    <w:rsid w:val="00A63063"/>
    <w:rsid w:val="00A63D53"/>
    <w:rsid w:val="00A64F3D"/>
    <w:rsid w:val="00A659A6"/>
    <w:rsid w:val="00A6730D"/>
    <w:rsid w:val="00A674D5"/>
    <w:rsid w:val="00A67803"/>
    <w:rsid w:val="00A67815"/>
    <w:rsid w:val="00A701E1"/>
    <w:rsid w:val="00A70F58"/>
    <w:rsid w:val="00A71625"/>
    <w:rsid w:val="00A71B9B"/>
    <w:rsid w:val="00A733ED"/>
    <w:rsid w:val="00A73E66"/>
    <w:rsid w:val="00A7422E"/>
    <w:rsid w:val="00A742DA"/>
    <w:rsid w:val="00A751C7"/>
    <w:rsid w:val="00A76AE6"/>
    <w:rsid w:val="00A77A50"/>
    <w:rsid w:val="00A81213"/>
    <w:rsid w:val="00A8187F"/>
    <w:rsid w:val="00A81F79"/>
    <w:rsid w:val="00A8253B"/>
    <w:rsid w:val="00A840B3"/>
    <w:rsid w:val="00A85851"/>
    <w:rsid w:val="00A8746B"/>
    <w:rsid w:val="00A875CC"/>
    <w:rsid w:val="00A87844"/>
    <w:rsid w:val="00A906E5"/>
    <w:rsid w:val="00A90E46"/>
    <w:rsid w:val="00A9203C"/>
    <w:rsid w:val="00A94D6B"/>
    <w:rsid w:val="00A94EA2"/>
    <w:rsid w:val="00A968C8"/>
    <w:rsid w:val="00A973CC"/>
    <w:rsid w:val="00A97AA9"/>
    <w:rsid w:val="00AA038C"/>
    <w:rsid w:val="00AA0C3F"/>
    <w:rsid w:val="00AA0EA9"/>
    <w:rsid w:val="00AA1392"/>
    <w:rsid w:val="00AA16D5"/>
    <w:rsid w:val="00AA1831"/>
    <w:rsid w:val="00AA1D3E"/>
    <w:rsid w:val="00AA224D"/>
    <w:rsid w:val="00AA2974"/>
    <w:rsid w:val="00AA2DD1"/>
    <w:rsid w:val="00AA342C"/>
    <w:rsid w:val="00AA438A"/>
    <w:rsid w:val="00AA6473"/>
    <w:rsid w:val="00AA687F"/>
    <w:rsid w:val="00AA6B5E"/>
    <w:rsid w:val="00AA716F"/>
    <w:rsid w:val="00AA7A09"/>
    <w:rsid w:val="00AB3936"/>
    <w:rsid w:val="00AB3B50"/>
    <w:rsid w:val="00AB499C"/>
    <w:rsid w:val="00AB7D7C"/>
    <w:rsid w:val="00AC05B1"/>
    <w:rsid w:val="00AC1344"/>
    <w:rsid w:val="00AC2B5C"/>
    <w:rsid w:val="00AC3CB4"/>
    <w:rsid w:val="00AC3E50"/>
    <w:rsid w:val="00AC412E"/>
    <w:rsid w:val="00AC5C87"/>
    <w:rsid w:val="00AC5F4F"/>
    <w:rsid w:val="00AC79EB"/>
    <w:rsid w:val="00AC7E84"/>
    <w:rsid w:val="00AD0BD0"/>
    <w:rsid w:val="00AD24A6"/>
    <w:rsid w:val="00AD2B3A"/>
    <w:rsid w:val="00AD33EC"/>
    <w:rsid w:val="00AD356C"/>
    <w:rsid w:val="00AD3937"/>
    <w:rsid w:val="00AD3B22"/>
    <w:rsid w:val="00AD42A6"/>
    <w:rsid w:val="00AD535B"/>
    <w:rsid w:val="00AD572C"/>
    <w:rsid w:val="00AD6EB0"/>
    <w:rsid w:val="00AD6EBD"/>
    <w:rsid w:val="00AD7FFE"/>
    <w:rsid w:val="00AE0925"/>
    <w:rsid w:val="00AE0D1C"/>
    <w:rsid w:val="00AE0DC0"/>
    <w:rsid w:val="00AE1B3D"/>
    <w:rsid w:val="00AE27A8"/>
    <w:rsid w:val="00AE2914"/>
    <w:rsid w:val="00AE3EAC"/>
    <w:rsid w:val="00AE52E8"/>
    <w:rsid w:val="00AE5532"/>
    <w:rsid w:val="00AE560A"/>
    <w:rsid w:val="00AE5B13"/>
    <w:rsid w:val="00AE6B4D"/>
    <w:rsid w:val="00AE6CAD"/>
    <w:rsid w:val="00AE6D15"/>
    <w:rsid w:val="00AE7177"/>
    <w:rsid w:val="00AE7851"/>
    <w:rsid w:val="00AE78A1"/>
    <w:rsid w:val="00AE7E65"/>
    <w:rsid w:val="00AF0FC8"/>
    <w:rsid w:val="00AF1C28"/>
    <w:rsid w:val="00AF2240"/>
    <w:rsid w:val="00AF22E8"/>
    <w:rsid w:val="00AF2412"/>
    <w:rsid w:val="00AF24D0"/>
    <w:rsid w:val="00AF60D8"/>
    <w:rsid w:val="00AF6847"/>
    <w:rsid w:val="00AF754A"/>
    <w:rsid w:val="00AF7ABB"/>
    <w:rsid w:val="00AF7EFC"/>
    <w:rsid w:val="00AF7FDD"/>
    <w:rsid w:val="00B001C3"/>
    <w:rsid w:val="00B0080B"/>
    <w:rsid w:val="00B00A7C"/>
    <w:rsid w:val="00B00B2B"/>
    <w:rsid w:val="00B01234"/>
    <w:rsid w:val="00B01ED4"/>
    <w:rsid w:val="00B02150"/>
    <w:rsid w:val="00B02296"/>
    <w:rsid w:val="00B02C23"/>
    <w:rsid w:val="00B02D3F"/>
    <w:rsid w:val="00B04182"/>
    <w:rsid w:val="00B057B1"/>
    <w:rsid w:val="00B05AA6"/>
    <w:rsid w:val="00B067B4"/>
    <w:rsid w:val="00B07278"/>
    <w:rsid w:val="00B07AE3"/>
    <w:rsid w:val="00B11430"/>
    <w:rsid w:val="00B11D55"/>
    <w:rsid w:val="00B128AE"/>
    <w:rsid w:val="00B12981"/>
    <w:rsid w:val="00B14CCF"/>
    <w:rsid w:val="00B1503C"/>
    <w:rsid w:val="00B166A0"/>
    <w:rsid w:val="00B16E12"/>
    <w:rsid w:val="00B177FC"/>
    <w:rsid w:val="00B2051C"/>
    <w:rsid w:val="00B20721"/>
    <w:rsid w:val="00B22118"/>
    <w:rsid w:val="00B22CA6"/>
    <w:rsid w:val="00B23D60"/>
    <w:rsid w:val="00B23F35"/>
    <w:rsid w:val="00B243EA"/>
    <w:rsid w:val="00B270D0"/>
    <w:rsid w:val="00B27458"/>
    <w:rsid w:val="00B27587"/>
    <w:rsid w:val="00B307B2"/>
    <w:rsid w:val="00B30CC2"/>
    <w:rsid w:val="00B3150E"/>
    <w:rsid w:val="00B319D7"/>
    <w:rsid w:val="00B32070"/>
    <w:rsid w:val="00B32534"/>
    <w:rsid w:val="00B348E1"/>
    <w:rsid w:val="00B353EB"/>
    <w:rsid w:val="00B35555"/>
    <w:rsid w:val="00B359AA"/>
    <w:rsid w:val="00B35C09"/>
    <w:rsid w:val="00B363C8"/>
    <w:rsid w:val="00B37EA4"/>
    <w:rsid w:val="00B4034A"/>
    <w:rsid w:val="00B406EB"/>
    <w:rsid w:val="00B4095E"/>
    <w:rsid w:val="00B40D1A"/>
    <w:rsid w:val="00B40E1A"/>
    <w:rsid w:val="00B40E72"/>
    <w:rsid w:val="00B41FCF"/>
    <w:rsid w:val="00B42588"/>
    <w:rsid w:val="00B439C4"/>
    <w:rsid w:val="00B43B8A"/>
    <w:rsid w:val="00B43C21"/>
    <w:rsid w:val="00B440D3"/>
    <w:rsid w:val="00B449A6"/>
    <w:rsid w:val="00B4535E"/>
    <w:rsid w:val="00B45443"/>
    <w:rsid w:val="00B459F2"/>
    <w:rsid w:val="00B46744"/>
    <w:rsid w:val="00B5078F"/>
    <w:rsid w:val="00B5110E"/>
    <w:rsid w:val="00B51389"/>
    <w:rsid w:val="00B52A8C"/>
    <w:rsid w:val="00B52B01"/>
    <w:rsid w:val="00B54331"/>
    <w:rsid w:val="00B544BD"/>
    <w:rsid w:val="00B548CD"/>
    <w:rsid w:val="00B54C81"/>
    <w:rsid w:val="00B55B0B"/>
    <w:rsid w:val="00B57D59"/>
    <w:rsid w:val="00B600B9"/>
    <w:rsid w:val="00B6015B"/>
    <w:rsid w:val="00B60B45"/>
    <w:rsid w:val="00B61065"/>
    <w:rsid w:val="00B610A7"/>
    <w:rsid w:val="00B623CF"/>
    <w:rsid w:val="00B6241A"/>
    <w:rsid w:val="00B62BA4"/>
    <w:rsid w:val="00B62FEE"/>
    <w:rsid w:val="00B636A8"/>
    <w:rsid w:val="00B64171"/>
    <w:rsid w:val="00B64A9E"/>
    <w:rsid w:val="00B657C6"/>
    <w:rsid w:val="00B6610A"/>
    <w:rsid w:val="00B665C6"/>
    <w:rsid w:val="00B66759"/>
    <w:rsid w:val="00B70444"/>
    <w:rsid w:val="00B713A4"/>
    <w:rsid w:val="00B714DE"/>
    <w:rsid w:val="00B71C2F"/>
    <w:rsid w:val="00B71F48"/>
    <w:rsid w:val="00B742F7"/>
    <w:rsid w:val="00B74D54"/>
    <w:rsid w:val="00B771AA"/>
    <w:rsid w:val="00B7739B"/>
    <w:rsid w:val="00B805AF"/>
    <w:rsid w:val="00B80673"/>
    <w:rsid w:val="00B80A5C"/>
    <w:rsid w:val="00B8131D"/>
    <w:rsid w:val="00B81679"/>
    <w:rsid w:val="00B81718"/>
    <w:rsid w:val="00B8286E"/>
    <w:rsid w:val="00B82FAC"/>
    <w:rsid w:val="00B83023"/>
    <w:rsid w:val="00B835A9"/>
    <w:rsid w:val="00B8370E"/>
    <w:rsid w:val="00B843AB"/>
    <w:rsid w:val="00B84900"/>
    <w:rsid w:val="00B86303"/>
    <w:rsid w:val="00B86589"/>
    <w:rsid w:val="00B869EC"/>
    <w:rsid w:val="00B870C9"/>
    <w:rsid w:val="00B87472"/>
    <w:rsid w:val="00B87EDA"/>
    <w:rsid w:val="00B9006C"/>
    <w:rsid w:val="00B900DA"/>
    <w:rsid w:val="00B90398"/>
    <w:rsid w:val="00B90DF3"/>
    <w:rsid w:val="00B920F0"/>
    <w:rsid w:val="00B934AC"/>
    <w:rsid w:val="00B9397A"/>
    <w:rsid w:val="00B9476B"/>
    <w:rsid w:val="00B95598"/>
    <w:rsid w:val="00B957A2"/>
    <w:rsid w:val="00B9581E"/>
    <w:rsid w:val="00B9633D"/>
    <w:rsid w:val="00B9640F"/>
    <w:rsid w:val="00B9691B"/>
    <w:rsid w:val="00B97089"/>
    <w:rsid w:val="00B9780C"/>
    <w:rsid w:val="00B97DA5"/>
    <w:rsid w:val="00BA17C2"/>
    <w:rsid w:val="00BA2719"/>
    <w:rsid w:val="00BA2C64"/>
    <w:rsid w:val="00BA2C8C"/>
    <w:rsid w:val="00BA2EBE"/>
    <w:rsid w:val="00BA3CBB"/>
    <w:rsid w:val="00BA556B"/>
    <w:rsid w:val="00BA580F"/>
    <w:rsid w:val="00BA5903"/>
    <w:rsid w:val="00BB084A"/>
    <w:rsid w:val="00BB0F28"/>
    <w:rsid w:val="00BB29A2"/>
    <w:rsid w:val="00BB38E0"/>
    <w:rsid w:val="00BB458A"/>
    <w:rsid w:val="00BB5F77"/>
    <w:rsid w:val="00BB6728"/>
    <w:rsid w:val="00BB7A19"/>
    <w:rsid w:val="00BC023D"/>
    <w:rsid w:val="00BC0264"/>
    <w:rsid w:val="00BC0E6A"/>
    <w:rsid w:val="00BC2378"/>
    <w:rsid w:val="00BC2822"/>
    <w:rsid w:val="00BC4367"/>
    <w:rsid w:val="00BC4E5F"/>
    <w:rsid w:val="00BC55B7"/>
    <w:rsid w:val="00BC685B"/>
    <w:rsid w:val="00BC6CEE"/>
    <w:rsid w:val="00BD00D3"/>
    <w:rsid w:val="00BD0D11"/>
    <w:rsid w:val="00BD11AF"/>
    <w:rsid w:val="00BD1659"/>
    <w:rsid w:val="00BD1B5F"/>
    <w:rsid w:val="00BD23A5"/>
    <w:rsid w:val="00BD3AA9"/>
    <w:rsid w:val="00BD4A18"/>
    <w:rsid w:val="00BD4E38"/>
    <w:rsid w:val="00BD5119"/>
    <w:rsid w:val="00BD56EE"/>
    <w:rsid w:val="00BD5CFA"/>
    <w:rsid w:val="00BD5CFC"/>
    <w:rsid w:val="00BD6DB2"/>
    <w:rsid w:val="00BD702C"/>
    <w:rsid w:val="00BE0A54"/>
    <w:rsid w:val="00BE0AA0"/>
    <w:rsid w:val="00BE11CF"/>
    <w:rsid w:val="00BE178B"/>
    <w:rsid w:val="00BE21AB"/>
    <w:rsid w:val="00BE2AD3"/>
    <w:rsid w:val="00BE3B72"/>
    <w:rsid w:val="00BE55CB"/>
    <w:rsid w:val="00BE5A9F"/>
    <w:rsid w:val="00BE5B2B"/>
    <w:rsid w:val="00BE5C59"/>
    <w:rsid w:val="00BE731E"/>
    <w:rsid w:val="00BE7396"/>
    <w:rsid w:val="00BF1422"/>
    <w:rsid w:val="00BF2CF1"/>
    <w:rsid w:val="00BF2EFE"/>
    <w:rsid w:val="00BF4225"/>
    <w:rsid w:val="00BF446A"/>
    <w:rsid w:val="00BF551A"/>
    <w:rsid w:val="00BF5AB7"/>
    <w:rsid w:val="00BF617A"/>
    <w:rsid w:val="00BF6C74"/>
    <w:rsid w:val="00BF7174"/>
    <w:rsid w:val="00C00227"/>
    <w:rsid w:val="00C020E8"/>
    <w:rsid w:val="00C03004"/>
    <w:rsid w:val="00C0379D"/>
    <w:rsid w:val="00C037D5"/>
    <w:rsid w:val="00C03931"/>
    <w:rsid w:val="00C04E61"/>
    <w:rsid w:val="00C05FE3"/>
    <w:rsid w:val="00C0721A"/>
    <w:rsid w:val="00C10C94"/>
    <w:rsid w:val="00C12460"/>
    <w:rsid w:val="00C14816"/>
    <w:rsid w:val="00C15B11"/>
    <w:rsid w:val="00C15B50"/>
    <w:rsid w:val="00C161C8"/>
    <w:rsid w:val="00C1640E"/>
    <w:rsid w:val="00C17174"/>
    <w:rsid w:val="00C20577"/>
    <w:rsid w:val="00C20E2F"/>
    <w:rsid w:val="00C21058"/>
    <w:rsid w:val="00C2136D"/>
    <w:rsid w:val="00C214EE"/>
    <w:rsid w:val="00C222CF"/>
    <w:rsid w:val="00C2292F"/>
    <w:rsid w:val="00C2306D"/>
    <w:rsid w:val="00C2314B"/>
    <w:rsid w:val="00C232AF"/>
    <w:rsid w:val="00C23613"/>
    <w:rsid w:val="00C236C5"/>
    <w:rsid w:val="00C24971"/>
    <w:rsid w:val="00C2515E"/>
    <w:rsid w:val="00C26BE5"/>
    <w:rsid w:val="00C26C95"/>
    <w:rsid w:val="00C26E4D"/>
    <w:rsid w:val="00C26FC4"/>
    <w:rsid w:val="00C27909"/>
    <w:rsid w:val="00C27B03"/>
    <w:rsid w:val="00C27DC3"/>
    <w:rsid w:val="00C30320"/>
    <w:rsid w:val="00C314E1"/>
    <w:rsid w:val="00C31E2B"/>
    <w:rsid w:val="00C32D53"/>
    <w:rsid w:val="00C3308D"/>
    <w:rsid w:val="00C33721"/>
    <w:rsid w:val="00C33B70"/>
    <w:rsid w:val="00C34397"/>
    <w:rsid w:val="00C34422"/>
    <w:rsid w:val="00C3459D"/>
    <w:rsid w:val="00C365DA"/>
    <w:rsid w:val="00C366DE"/>
    <w:rsid w:val="00C3751A"/>
    <w:rsid w:val="00C3762D"/>
    <w:rsid w:val="00C40631"/>
    <w:rsid w:val="00C4095D"/>
    <w:rsid w:val="00C42D92"/>
    <w:rsid w:val="00C44991"/>
    <w:rsid w:val="00C45FFE"/>
    <w:rsid w:val="00C4793F"/>
    <w:rsid w:val="00C50EC1"/>
    <w:rsid w:val="00C52155"/>
    <w:rsid w:val="00C52501"/>
    <w:rsid w:val="00C53851"/>
    <w:rsid w:val="00C53D40"/>
    <w:rsid w:val="00C5405A"/>
    <w:rsid w:val="00C550C8"/>
    <w:rsid w:val="00C56B20"/>
    <w:rsid w:val="00C57496"/>
    <w:rsid w:val="00C579E2"/>
    <w:rsid w:val="00C6002D"/>
    <w:rsid w:val="00C601D2"/>
    <w:rsid w:val="00C6077F"/>
    <w:rsid w:val="00C608DF"/>
    <w:rsid w:val="00C61DAF"/>
    <w:rsid w:val="00C64B82"/>
    <w:rsid w:val="00C657AB"/>
    <w:rsid w:val="00C65884"/>
    <w:rsid w:val="00C659AD"/>
    <w:rsid w:val="00C65BCC"/>
    <w:rsid w:val="00C65CAB"/>
    <w:rsid w:val="00C661F5"/>
    <w:rsid w:val="00C66970"/>
    <w:rsid w:val="00C674FE"/>
    <w:rsid w:val="00C67666"/>
    <w:rsid w:val="00C67F38"/>
    <w:rsid w:val="00C67F5B"/>
    <w:rsid w:val="00C70964"/>
    <w:rsid w:val="00C712F7"/>
    <w:rsid w:val="00C7247D"/>
    <w:rsid w:val="00C72B1F"/>
    <w:rsid w:val="00C7314B"/>
    <w:rsid w:val="00C73E2D"/>
    <w:rsid w:val="00C73FD8"/>
    <w:rsid w:val="00C75550"/>
    <w:rsid w:val="00C7637E"/>
    <w:rsid w:val="00C764E9"/>
    <w:rsid w:val="00C765BF"/>
    <w:rsid w:val="00C76620"/>
    <w:rsid w:val="00C7679B"/>
    <w:rsid w:val="00C8036E"/>
    <w:rsid w:val="00C8282F"/>
    <w:rsid w:val="00C855A0"/>
    <w:rsid w:val="00C855E5"/>
    <w:rsid w:val="00C85887"/>
    <w:rsid w:val="00C8691C"/>
    <w:rsid w:val="00C87A66"/>
    <w:rsid w:val="00C87EFE"/>
    <w:rsid w:val="00C90975"/>
    <w:rsid w:val="00C90B46"/>
    <w:rsid w:val="00C90B5B"/>
    <w:rsid w:val="00C91F7E"/>
    <w:rsid w:val="00C9466D"/>
    <w:rsid w:val="00C956A4"/>
    <w:rsid w:val="00C95FFF"/>
    <w:rsid w:val="00C963AA"/>
    <w:rsid w:val="00C96577"/>
    <w:rsid w:val="00C979EA"/>
    <w:rsid w:val="00CA0DA0"/>
    <w:rsid w:val="00CA0F65"/>
    <w:rsid w:val="00CA168A"/>
    <w:rsid w:val="00CA234A"/>
    <w:rsid w:val="00CA357E"/>
    <w:rsid w:val="00CA43BC"/>
    <w:rsid w:val="00CA44F9"/>
    <w:rsid w:val="00CA4A69"/>
    <w:rsid w:val="00CA5CB3"/>
    <w:rsid w:val="00CA5D8E"/>
    <w:rsid w:val="00CA658D"/>
    <w:rsid w:val="00CA71A0"/>
    <w:rsid w:val="00CA77D0"/>
    <w:rsid w:val="00CB074A"/>
    <w:rsid w:val="00CB0828"/>
    <w:rsid w:val="00CB0BD4"/>
    <w:rsid w:val="00CB30DA"/>
    <w:rsid w:val="00CC0894"/>
    <w:rsid w:val="00CC0B7E"/>
    <w:rsid w:val="00CC1C03"/>
    <w:rsid w:val="00CC24DE"/>
    <w:rsid w:val="00CC2F85"/>
    <w:rsid w:val="00CC3E0C"/>
    <w:rsid w:val="00CC4193"/>
    <w:rsid w:val="00CC54BE"/>
    <w:rsid w:val="00CC58D3"/>
    <w:rsid w:val="00CC5937"/>
    <w:rsid w:val="00CC784D"/>
    <w:rsid w:val="00CD0CC9"/>
    <w:rsid w:val="00CD0DE3"/>
    <w:rsid w:val="00CD4557"/>
    <w:rsid w:val="00CD45A9"/>
    <w:rsid w:val="00CD4EFF"/>
    <w:rsid w:val="00CD6F73"/>
    <w:rsid w:val="00CD7166"/>
    <w:rsid w:val="00CE0596"/>
    <w:rsid w:val="00CE2CC1"/>
    <w:rsid w:val="00CE4917"/>
    <w:rsid w:val="00CE4B50"/>
    <w:rsid w:val="00CE7401"/>
    <w:rsid w:val="00CF0567"/>
    <w:rsid w:val="00CF199C"/>
    <w:rsid w:val="00CF2806"/>
    <w:rsid w:val="00CF3A1D"/>
    <w:rsid w:val="00CF3CA4"/>
    <w:rsid w:val="00CF4276"/>
    <w:rsid w:val="00CF4DE6"/>
    <w:rsid w:val="00CF6D8E"/>
    <w:rsid w:val="00D002C3"/>
    <w:rsid w:val="00D00972"/>
    <w:rsid w:val="00D00B59"/>
    <w:rsid w:val="00D018B3"/>
    <w:rsid w:val="00D01A31"/>
    <w:rsid w:val="00D01FD9"/>
    <w:rsid w:val="00D0337B"/>
    <w:rsid w:val="00D0338F"/>
    <w:rsid w:val="00D04A39"/>
    <w:rsid w:val="00D054D3"/>
    <w:rsid w:val="00D05BFF"/>
    <w:rsid w:val="00D079B2"/>
    <w:rsid w:val="00D07EDB"/>
    <w:rsid w:val="00D07FAB"/>
    <w:rsid w:val="00D10668"/>
    <w:rsid w:val="00D1089B"/>
    <w:rsid w:val="00D114A5"/>
    <w:rsid w:val="00D114E9"/>
    <w:rsid w:val="00D12178"/>
    <w:rsid w:val="00D12497"/>
    <w:rsid w:val="00D14C45"/>
    <w:rsid w:val="00D150FD"/>
    <w:rsid w:val="00D16107"/>
    <w:rsid w:val="00D1613D"/>
    <w:rsid w:val="00D17384"/>
    <w:rsid w:val="00D20933"/>
    <w:rsid w:val="00D20978"/>
    <w:rsid w:val="00D2115F"/>
    <w:rsid w:val="00D21BC8"/>
    <w:rsid w:val="00D21E1F"/>
    <w:rsid w:val="00D22244"/>
    <w:rsid w:val="00D225AA"/>
    <w:rsid w:val="00D24093"/>
    <w:rsid w:val="00D25328"/>
    <w:rsid w:val="00D25CF3"/>
    <w:rsid w:val="00D26152"/>
    <w:rsid w:val="00D26C81"/>
    <w:rsid w:val="00D2785B"/>
    <w:rsid w:val="00D27B27"/>
    <w:rsid w:val="00D27E6D"/>
    <w:rsid w:val="00D30B8D"/>
    <w:rsid w:val="00D30C35"/>
    <w:rsid w:val="00D3462A"/>
    <w:rsid w:val="00D34708"/>
    <w:rsid w:val="00D34D84"/>
    <w:rsid w:val="00D355BF"/>
    <w:rsid w:val="00D358E9"/>
    <w:rsid w:val="00D35CC8"/>
    <w:rsid w:val="00D364C9"/>
    <w:rsid w:val="00D36DD7"/>
    <w:rsid w:val="00D37196"/>
    <w:rsid w:val="00D378E4"/>
    <w:rsid w:val="00D4056D"/>
    <w:rsid w:val="00D40BD9"/>
    <w:rsid w:val="00D41745"/>
    <w:rsid w:val="00D417BF"/>
    <w:rsid w:val="00D429C6"/>
    <w:rsid w:val="00D43312"/>
    <w:rsid w:val="00D43405"/>
    <w:rsid w:val="00D436C1"/>
    <w:rsid w:val="00D4577C"/>
    <w:rsid w:val="00D474C8"/>
    <w:rsid w:val="00D47748"/>
    <w:rsid w:val="00D47773"/>
    <w:rsid w:val="00D479EA"/>
    <w:rsid w:val="00D5326B"/>
    <w:rsid w:val="00D5441E"/>
    <w:rsid w:val="00D54CC3"/>
    <w:rsid w:val="00D54EBA"/>
    <w:rsid w:val="00D54F39"/>
    <w:rsid w:val="00D55B8A"/>
    <w:rsid w:val="00D56D78"/>
    <w:rsid w:val="00D6041A"/>
    <w:rsid w:val="00D61302"/>
    <w:rsid w:val="00D6284B"/>
    <w:rsid w:val="00D633EB"/>
    <w:rsid w:val="00D6383B"/>
    <w:rsid w:val="00D64873"/>
    <w:rsid w:val="00D65A69"/>
    <w:rsid w:val="00D66029"/>
    <w:rsid w:val="00D67C55"/>
    <w:rsid w:val="00D70AEA"/>
    <w:rsid w:val="00D72C14"/>
    <w:rsid w:val="00D72CB5"/>
    <w:rsid w:val="00D72E34"/>
    <w:rsid w:val="00D739DD"/>
    <w:rsid w:val="00D75B94"/>
    <w:rsid w:val="00D76C5A"/>
    <w:rsid w:val="00D76FD5"/>
    <w:rsid w:val="00D809FA"/>
    <w:rsid w:val="00D81ECD"/>
    <w:rsid w:val="00D82161"/>
    <w:rsid w:val="00D82A3D"/>
    <w:rsid w:val="00D82FF7"/>
    <w:rsid w:val="00D83FC9"/>
    <w:rsid w:val="00D84715"/>
    <w:rsid w:val="00D847FE"/>
    <w:rsid w:val="00D84CDB"/>
    <w:rsid w:val="00D85CAF"/>
    <w:rsid w:val="00D860B8"/>
    <w:rsid w:val="00D867F4"/>
    <w:rsid w:val="00D8746E"/>
    <w:rsid w:val="00D903DE"/>
    <w:rsid w:val="00D906C0"/>
    <w:rsid w:val="00D90A13"/>
    <w:rsid w:val="00D90FEE"/>
    <w:rsid w:val="00D91D4F"/>
    <w:rsid w:val="00D92AEA"/>
    <w:rsid w:val="00D9395D"/>
    <w:rsid w:val="00D95214"/>
    <w:rsid w:val="00D95A78"/>
    <w:rsid w:val="00D96282"/>
    <w:rsid w:val="00D964EA"/>
    <w:rsid w:val="00D966D0"/>
    <w:rsid w:val="00D972B0"/>
    <w:rsid w:val="00D978D2"/>
    <w:rsid w:val="00DA02B5"/>
    <w:rsid w:val="00DA07D5"/>
    <w:rsid w:val="00DA0C59"/>
    <w:rsid w:val="00DA108F"/>
    <w:rsid w:val="00DA25E5"/>
    <w:rsid w:val="00DA33B7"/>
    <w:rsid w:val="00DA3991"/>
    <w:rsid w:val="00DA542E"/>
    <w:rsid w:val="00DA6006"/>
    <w:rsid w:val="00DA63CB"/>
    <w:rsid w:val="00DA6CD8"/>
    <w:rsid w:val="00DB0F25"/>
    <w:rsid w:val="00DB1588"/>
    <w:rsid w:val="00DB31E8"/>
    <w:rsid w:val="00DB3732"/>
    <w:rsid w:val="00DB39E1"/>
    <w:rsid w:val="00DB5CD4"/>
    <w:rsid w:val="00DB6BBE"/>
    <w:rsid w:val="00DB782B"/>
    <w:rsid w:val="00DB7E6C"/>
    <w:rsid w:val="00DC02A8"/>
    <w:rsid w:val="00DC0F84"/>
    <w:rsid w:val="00DC1F0A"/>
    <w:rsid w:val="00DC2344"/>
    <w:rsid w:val="00DC2608"/>
    <w:rsid w:val="00DC3C5C"/>
    <w:rsid w:val="00DC4D75"/>
    <w:rsid w:val="00DC5D52"/>
    <w:rsid w:val="00DC7E84"/>
    <w:rsid w:val="00DD1093"/>
    <w:rsid w:val="00DD1567"/>
    <w:rsid w:val="00DD25B4"/>
    <w:rsid w:val="00DD2A31"/>
    <w:rsid w:val="00DD2CE3"/>
    <w:rsid w:val="00DD3260"/>
    <w:rsid w:val="00DD38CE"/>
    <w:rsid w:val="00DD5187"/>
    <w:rsid w:val="00DD5A29"/>
    <w:rsid w:val="00DD5D54"/>
    <w:rsid w:val="00DD5D9D"/>
    <w:rsid w:val="00DD6558"/>
    <w:rsid w:val="00DD6B63"/>
    <w:rsid w:val="00DD73A4"/>
    <w:rsid w:val="00DD7B54"/>
    <w:rsid w:val="00DE0905"/>
    <w:rsid w:val="00DE35CB"/>
    <w:rsid w:val="00DE3DDE"/>
    <w:rsid w:val="00DE5E0C"/>
    <w:rsid w:val="00DE76ED"/>
    <w:rsid w:val="00DF0658"/>
    <w:rsid w:val="00DF1FCF"/>
    <w:rsid w:val="00DF21E9"/>
    <w:rsid w:val="00DF31C2"/>
    <w:rsid w:val="00DF5291"/>
    <w:rsid w:val="00DF55F3"/>
    <w:rsid w:val="00DF70AE"/>
    <w:rsid w:val="00E002BE"/>
    <w:rsid w:val="00E00AB7"/>
    <w:rsid w:val="00E00F14"/>
    <w:rsid w:val="00E0236A"/>
    <w:rsid w:val="00E02B17"/>
    <w:rsid w:val="00E03743"/>
    <w:rsid w:val="00E04BB9"/>
    <w:rsid w:val="00E050BD"/>
    <w:rsid w:val="00E06386"/>
    <w:rsid w:val="00E06673"/>
    <w:rsid w:val="00E079EB"/>
    <w:rsid w:val="00E07F16"/>
    <w:rsid w:val="00E1142F"/>
    <w:rsid w:val="00E11EEA"/>
    <w:rsid w:val="00E1270D"/>
    <w:rsid w:val="00E131CE"/>
    <w:rsid w:val="00E13405"/>
    <w:rsid w:val="00E1442C"/>
    <w:rsid w:val="00E152B4"/>
    <w:rsid w:val="00E15374"/>
    <w:rsid w:val="00E15F62"/>
    <w:rsid w:val="00E1610A"/>
    <w:rsid w:val="00E17EE8"/>
    <w:rsid w:val="00E20432"/>
    <w:rsid w:val="00E20724"/>
    <w:rsid w:val="00E21349"/>
    <w:rsid w:val="00E21B75"/>
    <w:rsid w:val="00E22553"/>
    <w:rsid w:val="00E23A67"/>
    <w:rsid w:val="00E24EB4"/>
    <w:rsid w:val="00E2501C"/>
    <w:rsid w:val="00E25707"/>
    <w:rsid w:val="00E26171"/>
    <w:rsid w:val="00E26345"/>
    <w:rsid w:val="00E31708"/>
    <w:rsid w:val="00E31769"/>
    <w:rsid w:val="00E320ED"/>
    <w:rsid w:val="00E32545"/>
    <w:rsid w:val="00E325AB"/>
    <w:rsid w:val="00E32BF2"/>
    <w:rsid w:val="00E33AFB"/>
    <w:rsid w:val="00E34218"/>
    <w:rsid w:val="00E34B26"/>
    <w:rsid w:val="00E35DAA"/>
    <w:rsid w:val="00E37412"/>
    <w:rsid w:val="00E379AD"/>
    <w:rsid w:val="00E43AEC"/>
    <w:rsid w:val="00E4565C"/>
    <w:rsid w:val="00E46282"/>
    <w:rsid w:val="00E4677A"/>
    <w:rsid w:val="00E467B9"/>
    <w:rsid w:val="00E47329"/>
    <w:rsid w:val="00E47722"/>
    <w:rsid w:val="00E5017A"/>
    <w:rsid w:val="00E51CE8"/>
    <w:rsid w:val="00E51EEA"/>
    <w:rsid w:val="00E5216E"/>
    <w:rsid w:val="00E52741"/>
    <w:rsid w:val="00E52B09"/>
    <w:rsid w:val="00E544AB"/>
    <w:rsid w:val="00E54643"/>
    <w:rsid w:val="00E56072"/>
    <w:rsid w:val="00E5645C"/>
    <w:rsid w:val="00E565D5"/>
    <w:rsid w:val="00E60CDD"/>
    <w:rsid w:val="00E627C7"/>
    <w:rsid w:val="00E64592"/>
    <w:rsid w:val="00E646C0"/>
    <w:rsid w:val="00E64E4E"/>
    <w:rsid w:val="00E673A5"/>
    <w:rsid w:val="00E67C74"/>
    <w:rsid w:val="00E70B16"/>
    <w:rsid w:val="00E70BF2"/>
    <w:rsid w:val="00E7176D"/>
    <w:rsid w:val="00E724D3"/>
    <w:rsid w:val="00E7327D"/>
    <w:rsid w:val="00E73385"/>
    <w:rsid w:val="00E73547"/>
    <w:rsid w:val="00E73A4B"/>
    <w:rsid w:val="00E74D90"/>
    <w:rsid w:val="00E76910"/>
    <w:rsid w:val="00E76A78"/>
    <w:rsid w:val="00E76D87"/>
    <w:rsid w:val="00E80098"/>
    <w:rsid w:val="00E8038F"/>
    <w:rsid w:val="00E806F6"/>
    <w:rsid w:val="00E8180D"/>
    <w:rsid w:val="00E82344"/>
    <w:rsid w:val="00E84C82"/>
    <w:rsid w:val="00E84D64"/>
    <w:rsid w:val="00E8501C"/>
    <w:rsid w:val="00E85C87"/>
    <w:rsid w:val="00E86284"/>
    <w:rsid w:val="00E86EDB"/>
    <w:rsid w:val="00E87408"/>
    <w:rsid w:val="00E914C4"/>
    <w:rsid w:val="00E9322D"/>
    <w:rsid w:val="00E932C6"/>
    <w:rsid w:val="00E934F5"/>
    <w:rsid w:val="00E9389B"/>
    <w:rsid w:val="00E93A3C"/>
    <w:rsid w:val="00E93F37"/>
    <w:rsid w:val="00E940BD"/>
    <w:rsid w:val="00E94454"/>
    <w:rsid w:val="00E945C8"/>
    <w:rsid w:val="00E955CA"/>
    <w:rsid w:val="00E95730"/>
    <w:rsid w:val="00E95A9B"/>
    <w:rsid w:val="00E96907"/>
    <w:rsid w:val="00E96961"/>
    <w:rsid w:val="00E979FE"/>
    <w:rsid w:val="00E97E85"/>
    <w:rsid w:val="00EA09F9"/>
    <w:rsid w:val="00EA0CA9"/>
    <w:rsid w:val="00EA19F8"/>
    <w:rsid w:val="00EA1B95"/>
    <w:rsid w:val="00EA20F3"/>
    <w:rsid w:val="00EA2722"/>
    <w:rsid w:val="00EA3DA2"/>
    <w:rsid w:val="00EA3F08"/>
    <w:rsid w:val="00EA5E82"/>
    <w:rsid w:val="00EA6152"/>
    <w:rsid w:val="00EA6383"/>
    <w:rsid w:val="00EA69FA"/>
    <w:rsid w:val="00EA72EC"/>
    <w:rsid w:val="00EB08FD"/>
    <w:rsid w:val="00EB0B5C"/>
    <w:rsid w:val="00EB0C02"/>
    <w:rsid w:val="00EB10C3"/>
    <w:rsid w:val="00EB11CB"/>
    <w:rsid w:val="00EB1515"/>
    <w:rsid w:val="00EB1CB7"/>
    <w:rsid w:val="00EB275A"/>
    <w:rsid w:val="00EB2A49"/>
    <w:rsid w:val="00EB2A88"/>
    <w:rsid w:val="00EB36CB"/>
    <w:rsid w:val="00EB4987"/>
    <w:rsid w:val="00EB4DF5"/>
    <w:rsid w:val="00EB6C2D"/>
    <w:rsid w:val="00EB7398"/>
    <w:rsid w:val="00EB786A"/>
    <w:rsid w:val="00EC1224"/>
    <w:rsid w:val="00EC1578"/>
    <w:rsid w:val="00EC1797"/>
    <w:rsid w:val="00EC1C07"/>
    <w:rsid w:val="00EC1C72"/>
    <w:rsid w:val="00EC244C"/>
    <w:rsid w:val="00EC2ECE"/>
    <w:rsid w:val="00EC2FA7"/>
    <w:rsid w:val="00EC30B7"/>
    <w:rsid w:val="00EC373C"/>
    <w:rsid w:val="00EC3CC9"/>
    <w:rsid w:val="00EC3D4C"/>
    <w:rsid w:val="00EC3F32"/>
    <w:rsid w:val="00EC49DF"/>
    <w:rsid w:val="00EC4BEC"/>
    <w:rsid w:val="00EC4F8E"/>
    <w:rsid w:val="00EC54BB"/>
    <w:rsid w:val="00EC5973"/>
    <w:rsid w:val="00EC680A"/>
    <w:rsid w:val="00ED0168"/>
    <w:rsid w:val="00ED08F6"/>
    <w:rsid w:val="00ED100D"/>
    <w:rsid w:val="00ED17F9"/>
    <w:rsid w:val="00ED1F37"/>
    <w:rsid w:val="00ED2F27"/>
    <w:rsid w:val="00ED3C76"/>
    <w:rsid w:val="00ED3F06"/>
    <w:rsid w:val="00ED571A"/>
    <w:rsid w:val="00ED62AE"/>
    <w:rsid w:val="00ED7919"/>
    <w:rsid w:val="00EE142C"/>
    <w:rsid w:val="00EE1B11"/>
    <w:rsid w:val="00EE2183"/>
    <w:rsid w:val="00EE2BEA"/>
    <w:rsid w:val="00EE2BED"/>
    <w:rsid w:val="00EE330B"/>
    <w:rsid w:val="00EE374B"/>
    <w:rsid w:val="00EE4410"/>
    <w:rsid w:val="00EE4536"/>
    <w:rsid w:val="00EE65E2"/>
    <w:rsid w:val="00EF0713"/>
    <w:rsid w:val="00EF17A2"/>
    <w:rsid w:val="00EF32A4"/>
    <w:rsid w:val="00EF3578"/>
    <w:rsid w:val="00EF5906"/>
    <w:rsid w:val="00EF5B5B"/>
    <w:rsid w:val="00EF6AD2"/>
    <w:rsid w:val="00F00202"/>
    <w:rsid w:val="00F01E3B"/>
    <w:rsid w:val="00F02B72"/>
    <w:rsid w:val="00F03C11"/>
    <w:rsid w:val="00F03F64"/>
    <w:rsid w:val="00F04099"/>
    <w:rsid w:val="00F0576B"/>
    <w:rsid w:val="00F103A1"/>
    <w:rsid w:val="00F11873"/>
    <w:rsid w:val="00F11A7C"/>
    <w:rsid w:val="00F11BB5"/>
    <w:rsid w:val="00F12714"/>
    <w:rsid w:val="00F127DC"/>
    <w:rsid w:val="00F12D04"/>
    <w:rsid w:val="00F1417B"/>
    <w:rsid w:val="00F14195"/>
    <w:rsid w:val="00F14344"/>
    <w:rsid w:val="00F14690"/>
    <w:rsid w:val="00F14B99"/>
    <w:rsid w:val="00F14D76"/>
    <w:rsid w:val="00F155A1"/>
    <w:rsid w:val="00F15A52"/>
    <w:rsid w:val="00F15DB8"/>
    <w:rsid w:val="00F164DE"/>
    <w:rsid w:val="00F16A89"/>
    <w:rsid w:val="00F21033"/>
    <w:rsid w:val="00F21335"/>
    <w:rsid w:val="00F21E7F"/>
    <w:rsid w:val="00F27CC5"/>
    <w:rsid w:val="00F302D8"/>
    <w:rsid w:val="00F314C5"/>
    <w:rsid w:val="00F325C3"/>
    <w:rsid w:val="00F33ED0"/>
    <w:rsid w:val="00F34472"/>
    <w:rsid w:val="00F34B99"/>
    <w:rsid w:val="00F35A51"/>
    <w:rsid w:val="00F35D00"/>
    <w:rsid w:val="00F364B0"/>
    <w:rsid w:val="00F37003"/>
    <w:rsid w:val="00F37A55"/>
    <w:rsid w:val="00F37F49"/>
    <w:rsid w:val="00F40BA4"/>
    <w:rsid w:val="00F41ADC"/>
    <w:rsid w:val="00F42D8A"/>
    <w:rsid w:val="00F42E68"/>
    <w:rsid w:val="00F431F5"/>
    <w:rsid w:val="00F43F0C"/>
    <w:rsid w:val="00F4464F"/>
    <w:rsid w:val="00F44E27"/>
    <w:rsid w:val="00F4508B"/>
    <w:rsid w:val="00F457F3"/>
    <w:rsid w:val="00F4654D"/>
    <w:rsid w:val="00F46ABD"/>
    <w:rsid w:val="00F46C6C"/>
    <w:rsid w:val="00F46DE0"/>
    <w:rsid w:val="00F500A9"/>
    <w:rsid w:val="00F51656"/>
    <w:rsid w:val="00F52DAB"/>
    <w:rsid w:val="00F53E21"/>
    <w:rsid w:val="00F54342"/>
    <w:rsid w:val="00F543F0"/>
    <w:rsid w:val="00F547B0"/>
    <w:rsid w:val="00F54B66"/>
    <w:rsid w:val="00F561C6"/>
    <w:rsid w:val="00F56F4F"/>
    <w:rsid w:val="00F57EB5"/>
    <w:rsid w:val="00F61A56"/>
    <w:rsid w:val="00F61C38"/>
    <w:rsid w:val="00F627D7"/>
    <w:rsid w:val="00F62C10"/>
    <w:rsid w:val="00F641AB"/>
    <w:rsid w:val="00F66F8E"/>
    <w:rsid w:val="00F7029E"/>
    <w:rsid w:val="00F705CE"/>
    <w:rsid w:val="00F71690"/>
    <w:rsid w:val="00F72632"/>
    <w:rsid w:val="00F72D84"/>
    <w:rsid w:val="00F7326F"/>
    <w:rsid w:val="00F736E6"/>
    <w:rsid w:val="00F73979"/>
    <w:rsid w:val="00F73FB3"/>
    <w:rsid w:val="00F74240"/>
    <w:rsid w:val="00F745B5"/>
    <w:rsid w:val="00F7535D"/>
    <w:rsid w:val="00F753B7"/>
    <w:rsid w:val="00F753EC"/>
    <w:rsid w:val="00F7575F"/>
    <w:rsid w:val="00F75876"/>
    <w:rsid w:val="00F767AF"/>
    <w:rsid w:val="00F76C2A"/>
    <w:rsid w:val="00F77F47"/>
    <w:rsid w:val="00F8133D"/>
    <w:rsid w:val="00F81D29"/>
    <w:rsid w:val="00F82B36"/>
    <w:rsid w:val="00F834DB"/>
    <w:rsid w:val="00F836F7"/>
    <w:rsid w:val="00F840A7"/>
    <w:rsid w:val="00F84467"/>
    <w:rsid w:val="00F84670"/>
    <w:rsid w:val="00F8478C"/>
    <w:rsid w:val="00F860DC"/>
    <w:rsid w:val="00F863DC"/>
    <w:rsid w:val="00F87006"/>
    <w:rsid w:val="00F9037B"/>
    <w:rsid w:val="00F910EA"/>
    <w:rsid w:val="00F91C4D"/>
    <w:rsid w:val="00F921CA"/>
    <w:rsid w:val="00F92B1F"/>
    <w:rsid w:val="00F92FD9"/>
    <w:rsid w:val="00F935EE"/>
    <w:rsid w:val="00F93D75"/>
    <w:rsid w:val="00F942A7"/>
    <w:rsid w:val="00F94752"/>
    <w:rsid w:val="00F94EE9"/>
    <w:rsid w:val="00F95A3B"/>
    <w:rsid w:val="00F9752E"/>
    <w:rsid w:val="00FA0019"/>
    <w:rsid w:val="00FA04DA"/>
    <w:rsid w:val="00FA07B0"/>
    <w:rsid w:val="00FA0B9A"/>
    <w:rsid w:val="00FA0EFD"/>
    <w:rsid w:val="00FA0F45"/>
    <w:rsid w:val="00FA0FFA"/>
    <w:rsid w:val="00FA250C"/>
    <w:rsid w:val="00FA279D"/>
    <w:rsid w:val="00FA2892"/>
    <w:rsid w:val="00FA2D95"/>
    <w:rsid w:val="00FA3EB6"/>
    <w:rsid w:val="00FA4103"/>
    <w:rsid w:val="00FA5AAF"/>
    <w:rsid w:val="00FA5DA7"/>
    <w:rsid w:val="00FA6684"/>
    <w:rsid w:val="00FA67A7"/>
    <w:rsid w:val="00FA731E"/>
    <w:rsid w:val="00FA79AD"/>
    <w:rsid w:val="00FB054E"/>
    <w:rsid w:val="00FB1399"/>
    <w:rsid w:val="00FB142A"/>
    <w:rsid w:val="00FB1EA7"/>
    <w:rsid w:val="00FB2B38"/>
    <w:rsid w:val="00FB354C"/>
    <w:rsid w:val="00FB4260"/>
    <w:rsid w:val="00FB45B1"/>
    <w:rsid w:val="00FB4659"/>
    <w:rsid w:val="00FB5084"/>
    <w:rsid w:val="00FB55FD"/>
    <w:rsid w:val="00FB5774"/>
    <w:rsid w:val="00FB723D"/>
    <w:rsid w:val="00FB7A5A"/>
    <w:rsid w:val="00FC0DE2"/>
    <w:rsid w:val="00FC1EA2"/>
    <w:rsid w:val="00FC23EE"/>
    <w:rsid w:val="00FC3404"/>
    <w:rsid w:val="00FC39C7"/>
    <w:rsid w:val="00FC3A21"/>
    <w:rsid w:val="00FC4805"/>
    <w:rsid w:val="00FC4DC6"/>
    <w:rsid w:val="00FC56CC"/>
    <w:rsid w:val="00FC6358"/>
    <w:rsid w:val="00FD01DB"/>
    <w:rsid w:val="00FD059E"/>
    <w:rsid w:val="00FD126F"/>
    <w:rsid w:val="00FD1506"/>
    <w:rsid w:val="00FD2019"/>
    <w:rsid w:val="00FD320D"/>
    <w:rsid w:val="00FD333C"/>
    <w:rsid w:val="00FD4E88"/>
    <w:rsid w:val="00FD6496"/>
    <w:rsid w:val="00FD64DA"/>
    <w:rsid w:val="00FD674B"/>
    <w:rsid w:val="00FD67CE"/>
    <w:rsid w:val="00FE0F9C"/>
    <w:rsid w:val="00FE12DC"/>
    <w:rsid w:val="00FE1860"/>
    <w:rsid w:val="00FE1A83"/>
    <w:rsid w:val="00FE1F4C"/>
    <w:rsid w:val="00FE23DE"/>
    <w:rsid w:val="00FE3557"/>
    <w:rsid w:val="00FE3C4A"/>
    <w:rsid w:val="00FE6403"/>
    <w:rsid w:val="00FE69C1"/>
    <w:rsid w:val="00FE784D"/>
    <w:rsid w:val="00FE7C8D"/>
    <w:rsid w:val="00FF003C"/>
    <w:rsid w:val="00FF0EBE"/>
    <w:rsid w:val="00FF13D7"/>
    <w:rsid w:val="00FF27FA"/>
    <w:rsid w:val="00FF2F45"/>
    <w:rsid w:val="00FF365F"/>
    <w:rsid w:val="00FF3D4D"/>
    <w:rsid w:val="00FF62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7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rsid w:val="002641CE"/>
    <w:pPr>
      <w:widowControl w:val="0"/>
      <w:jc w:val="both"/>
    </w:pPr>
    <w:rPr>
      <w:kern w:val="2"/>
      <w:sz w:val="21"/>
      <w:szCs w:val="24"/>
    </w:rPr>
  </w:style>
  <w:style w:type="paragraph" w:styleId="1">
    <w:name w:val="heading 1"/>
    <w:basedOn w:val="aff2"/>
    <w:link w:val="10"/>
    <w:uiPriority w:val="9"/>
    <w:qFormat/>
    <w:rsid w:val="0021228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ff2"/>
    <w:next w:val="aff2"/>
    <w:link w:val="20"/>
    <w:semiHidden/>
    <w:unhideWhenUsed/>
    <w:qFormat/>
    <w:rsid w:val="000A181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rsid w:val="009201D8"/>
    <w:pPr>
      <w:keepNext/>
      <w:keepLines/>
      <w:spacing w:before="260" w:after="260" w:line="416" w:lineRule="auto"/>
      <w:outlineLvl w:val="2"/>
    </w:pPr>
    <w:rPr>
      <w:b/>
      <w:bCs/>
      <w:sz w:val="32"/>
      <w:szCs w:val="32"/>
    </w:rPr>
  </w:style>
  <w:style w:type="paragraph" w:styleId="4">
    <w:name w:val="heading 4"/>
    <w:basedOn w:val="aff2"/>
    <w:next w:val="aff2"/>
    <w:link w:val="40"/>
    <w:unhideWhenUsed/>
    <w:qFormat/>
    <w:rsid w:val="000214B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5">
    <w:name w:val="一级条标题"/>
    <w:next w:val="aff6"/>
    <w:link w:val="Char0"/>
    <w:qFormat/>
    <w:rsid w:val="001C149C"/>
    <w:pPr>
      <w:numPr>
        <w:ilvl w:val="1"/>
        <w:numId w:val="16"/>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qFormat/>
    <w:rsid w:val="001C149C"/>
    <w:pPr>
      <w:numPr>
        <w:numId w:val="16"/>
      </w:numPr>
      <w:spacing w:beforeLines="100" w:afterLines="100"/>
      <w:jc w:val="both"/>
      <w:outlineLvl w:val="1"/>
    </w:pPr>
    <w:rPr>
      <w:rFonts w:ascii="黑体" w:eastAsia="黑体"/>
      <w:sz w:val="21"/>
    </w:rPr>
  </w:style>
  <w:style w:type="paragraph" w:customStyle="1" w:styleId="a6">
    <w:name w:val="二级条标题"/>
    <w:basedOn w:val="a5"/>
    <w:next w:val="aff6"/>
    <w:link w:val="Char1"/>
    <w:qFormat/>
    <w:rsid w:val="001C149C"/>
    <w:pPr>
      <w:numPr>
        <w:ilvl w:val="2"/>
      </w:numPr>
      <w:spacing w:before="50" w:after="50"/>
      <w:outlineLvl w:val="3"/>
    </w:pPr>
  </w:style>
  <w:style w:type="paragraph" w:customStyle="1" w:styleId="21">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ind w:left="975"/>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f0">
    <w:name w:val="数字编号列项（二级）"/>
    <w:rsid w:val="003E5729"/>
    <w:pPr>
      <w:numPr>
        <w:ilvl w:val="1"/>
        <w:numId w:val="17"/>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link w:val="affc"/>
    <w:rsid w:val="00294E70"/>
    <w:pPr>
      <w:snapToGrid w:val="0"/>
      <w:ind w:rightChars="100" w:right="210"/>
      <w:jc w:val="right"/>
    </w:pPr>
    <w:rPr>
      <w:sz w:val="18"/>
      <w:szCs w:val="18"/>
    </w:rPr>
  </w:style>
  <w:style w:type="paragraph" w:styleId="affd">
    <w:name w:val="header"/>
    <w:basedOn w:val="aff2"/>
    <w:link w:val="affe"/>
    <w:rsid w:val="00930116"/>
    <w:pPr>
      <w:snapToGrid w:val="0"/>
      <w:jc w:val="left"/>
    </w:pPr>
    <w:rPr>
      <w:sz w:val="18"/>
      <w:szCs w:val="18"/>
    </w:rPr>
  </w:style>
  <w:style w:type="paragraph" w:customStyle="1" w:styleId="afe">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f">
    <w:name w:val="字母编号列项（一级）"/>
    <w:rsid w:val="003E5729"/>
    <w:pPr>
      <w:numPr>
        <w:numId w:val="17"/>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f1">
    <w:name w:val="编号列项（三级）"/>
    <w:rsid w:val="003E5729"/>
    <w:pPr>
      <w:numPr>
        <w:ilvl w:val="2"/>
        <w:numId w:val="17"/>
      </w:numPr>
    </w:pPr>
    <w:rPr>
      <w:rFonts w:ascii="宋体"/>
      <w:sz w:val="21"/>
    </w:rPr>
  </w:style>
  <w:style w:type="paragraph" w:customStyle="1" w:styleId="af0">
    <w:name w:val="示例×："/>
    <w:basedOn w:val="a4"/>
    <w:qFormat/>
    <w:rsid w:val="007E1980"/>
    <w:pPr>
      <w:numPr>
        <w:numId w:val="6"/>
      </w:numPr>
      <w:spacing w:beforeLines="0" w:afterLines="0"/>
      <w:outlineLvl w:val="9"/>
    </w:pPr>
    <w:rPr>
      <w:rFonts w:ascii="宋体" w:eastAsia="宋体"/>
      <w:sz w:val="18"/>
      <w:szCs w:val="18"/>
    </w:rPr>
  </w:style>
  <w:style w:type="paragraph" w:customStyle="1" w:styleId="afff">
    <w:name w:val="二级无"/>
    <w:basedOn w:val="a6"/>
    <w:rsid w:val="001C149C"/>
    <w:pPr>
      <w:spacing w:beforeLines="0" w:afterLines="0"/>
    </w:pPr>
    <w:rPr>
      <w:rFonts w:ascii="宋体" w:eastAsia="宋体"/>
    </w:rPr>
  </w:style>
  <w:style w:type="paragraph" w:customStyle="1" w:styleId="afff0">
    <w:name w:val="注：（正文）"/>
    <w:basedOn w:val="afe"/>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1">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3">
    <w:name w:val="标准书脚_偶数页"/>
    <w:rsid w:val="000A48B1"/>
    <w:pPr>
      <w:spacing w:before="120"/>
      <w:ind w:left="221"/>
    </w:pPr>
    <w:rPr>
      <w:rFonts w:ascii="宋体"/>
      <w:sz w:val="18"/>
      <w:szCs w:val="18"/>
    </w:rPr>
  </w:style>
  <w:style w:type="paragraph" w:customStyle="1" w:styleId="afff4">
    <w:name w:val="标准书眉_偶数页"/>
    <w:basedOn w:val="aff8"/>
    <w:next w:val="aff2"/>
    <w:rsid w:val="0074741B"/>
    <w:pPr>
      <w:jc w:val="left"/>
    </w:pPr>
  </w:style>
  <w:style w:type="paragraph" w:customStyle="1" w:styleId="afff5">
    <w:name w:val="标准书眉一"/>
    <w:rsid w:val="00083A09"/>
    <w:pPr>
      <w:jc w:val="both"/>
    </w:pPr>
  </w:style>
  <w:style w:type="paragraph" w:customStyle="1" w:styleId="afff6">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8">
    <w:name w:val="Hyperlink"/>
    <w:uiPriority w:val="99"/>
    <w:rsid w:val="00083A09"/>
    <w:rPr>
      <w:noProof/>
      <w:color w:val="0000FF"/>
      <w:spacing w:val="0"/>
      <w:w w:val="100"/>
      <w:szCs w:val="21"/>
      <w:u w:val="single"/>
    </w:rPr>
  </w:style>
  <w:style w:type="character" w:customStyle="1" w:styleId="afff9">
    <w:name w:val="发布"/>
    <w:rsid w:val="00C2314B"/>
    <w:rPr>
      <w:rFonts w:ascii="黑体" w:eastAsia="黑体"/>
      <w:spacing w:val="85"/>
      <w:w w:val="100"/>
      <w:position w:val="3"/>
      <w:sz w:val="28"/>
      <w:szCs w:val="28"/>
    </w:rPr>
  </w:style>
  <w:style w:type="paragraph" w:customStyle="1" w:styleId="afffa">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b">
    <w:name w:val="发布日期"/>
    <w:rsid w:val="00EC3CC9"/>
    <w:pPr>
      <w:framePr w:w="3997" w:h="471" w:hRule="exact" w:vSpace="181" w:wrap="around" w:hAnchor="page" w:x="7089" w:y="14097" w:anchorLock="1"/>
    </w:pPr>
    <w:rPr>
      <w:rFonts w:eastAsia="黑体"/>
      <w:sz w:val="28"/>
    </w:rPr>
  </w:style>
  <w:style w:type="paragraph" w:customStyle="1" w:styleId="afffc">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d">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e">
    <w:name w:val="封面标准英文名称"/>
    <w:basedOn w:val="afffd"/>
    <w:rsid w:val="001C21AC"/>
    <w:pPr>
      <w:framePr w:wrap="around"/>
      <w:spacing w:before="370" w:line="400" w:lineRule="exact"/>
    </w:pPr>
    <w:rPr>
      <w:rFonts w:ascii="Times New Roman"/>
      <w:sz w:val="28"/>
      <w:szCs w:val="28"/>
    </w:rPr>
  </w:style>
  <w:style w:type="paragraph" w:customStyle="1" w:styleId="affff">
    <w:name w:val="封面一致性程度标识"/>
    <w:basedOn w:val="afffe"/>
    <w:rsid w:val="00083A09"/>
    <w:pPr>
      <w:framePr w:wrap="around"/>
      <w:spacing w:before="440"/>
    </w:pPr>
    <w:rPr>
      <w:rFonts w:ascii="宋体" w:eastAsia="宋体"/>
    </w:rPr>
  </w:style>
  <w:style w:type="paragraph" w:customStyle="1" w:styleId="affff0">
    <w:name w:val="封面标准文稿类别"/>
    <w:basedOn w:val="affff"/>
    <w:rsid w:val="0054264B"/>
    <w:pPr>
      <w:framePr w:wrap="around"/>
      <w:spacing w:after="160" w:line="240" w:lineRule="auto"/>
    </w:pPr>
    <w:rPr>
      <w:sz w:val="24"/>
    </w:rPr>
  </w:style>
  <w:style w:type="paragraph" w:customStyle="1" w:styleId="affff1">
    <w:name w:val="封面标准文稿编辑信息"/>
    <w:basedOn w:val="affff0"/>
    <w:rsid w:val="00083A09"/>
    <w:pPr>
      <w:framePr w:wrap="around"/>
      <w:spacing w:before="180" w:line="180" w:lineRule="exact"/>
    </w:pPr>
    <w:rPr>
      <w:sz w:val="21"/>
    </w:rPr>
  </w:style>
  <w:style w:type="paragraph" w:customStyle="1" w:styleId="affff2">
    <w:name w:val="封面正文"/>
    <w:rsid w:val="00083A09"/>
    <w:pPr>
      <w:jc w:val="both"/>
    </w:pPr>
  </w:style>
  <w:style w:type="paragraph" w:customStyle="1" w:styleId="af5">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3">
    <w:name w:val="附录标题"/>
    <w:basedOn w:val="aff6"/>
    <w:next w:val="aff6"/>
    <w:rsid w:val="00083A09"/>
    <w:pPr>
      <w:ind w:firstLineChars="0" w:firstLine="0"/>
      <w:jc w:val="center"/>
    </w:pPr>
    <w:rPr>
      <w:rFonts w:ascii="黑体" w:eastAsia="黑体"/>
    </w:rPr>
  </w:style>
  <w:style w:type="paragraph" w:customStyle="1" w:styleId="af2">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8">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4">
    <w:name w:val="附录二级无"/>
    <w:basedOn w:val="af8"/>
    <w:rsid w:val="00BF617A"/>
    <w:pPr>
      <w:tabs>
        <w:tab w:val="clear" w:pos="360"/>
      </w:tabs>
      <w:spacing w:beforeLines="0" w:afterLines="0"/>
    </w:pPr>
    <w:rPr>
      <w:rFonts w:ascii="宋体" w:eastAsia="宋体"/>
      <w:szCs w:val="21"/>
    </w:rPr>
  </w:style>
  <w:style w:type="paragraph" w:customStyle="1" w:styleId="affff5">
    <w:name w:val="附录公式"/>
    <w:basedOn w:val="aff6"/>
    <w:next w:val="aff6"/>
    <w:link w:val="Char2"/>
    <w:qFormat/>
    <w:rsid w:val="00083A09"/>
  </w:style>
  <w:style w:type="character" w:customStyle="1" w:styleId="Char2">
    <w:name w:val="附录公式 Char"/>
    <w:basedOn w:val="Char"/>
    <w:link w:val="affff5"/>
    <w:rsid w:val="00083A09"/>
    <w:rPr>
      <w:rFonts w:ascii="宋体"/>
      <w:noProof/>
      <w:sz w:val="21"/>
      <w:lang w:val="en-US" w:eastAsia="zh-CN" w:bidi="ar-SA"/>
    </w:rPr>
  </w:style>
  <w:style w:type="paragraph" w:customStyle="1" w:styleId="affff6">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6"/>
    <w:rsid w:val="00083A09"/>
    <w:pPr>
      <w:numPr>
        <w:ilvl w:val="4"/>
      </w:numPr>
      <w:tabs>
        <w:tab w:val="num" w:pos="360"/>
      </w:tabs>
      <w:outlineLvl w:val="4"/>
    </w:pPr>
  </w:style>
  <w:style w:type="paragraph" w:customStyle="1" w:styleId="affff7">
    <w:name w:val="附录三级无"/>
    <w:basedOn w:val="af9"/>
    <w:rsid w:val="00BF617A"/>
    <w:pPr>
      <w:tabs>
        <w:tab w:val="clear" w:pos="360"/>
      </w:tabs>
      <w:spacing w:beforeLines="0" w:afterLines="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6"/>
    <w:rsid w:val="00083A09"/>
    <w:pPr>
      <w:numPr>
        <w:ilvl w:val="5"/>
      </w:numPr>
      <w:tabs>
        <w:tab w:val="num" w:pos="360"/>
      </w:tabs>
      <w:outlineLvl w:val="5"/>
    </w:pPr>
  </w:style>
  <w:style w:type="paragraph" w:customStyle="1" w:styleId="affff8">
    <w:name w:val="附录四级无"/>
    <w:basedOn w:val="afa"/>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b">
    <w:name w:val="附录五级条标题"/>
    <w:basedOn w:val="afa"/>
    <w:next w:val="aff6"/>
    <w:rsid w:val="00083A09"/>
    <w:pPr>
      <w:numPr>
        <w:ilvl w:val="6"/>
      </w:numPr>
      <w:tabs>
        <w:tab w:val="num" w:pos="360"/>
      </w:tabs>
      <w:outlineLvl w:val="6"/>
    </w:pPr>
  </w:style>
  <w:style w:type="paragraph" w:customStyle="1" w:styleId="affff9">
    <w:name w:val="附录五级无"/>
    <w:basedOn w:val="afb"/>
    <w:rsid w:val="00BF617A"/>
    <w:pPr>
      <w:tabs>
        <w:tab w:val="clear" w:pos="360"/>
      </w:tabs>
      <w:spacing w:beforeLines="0" w:afterLines="0"/>
    </w:pPr>
    <w:rPr>
      <w:rFonts w:ascii="宋体" w:eastAsia="宋体"/>
      <w:szCs w:val="21"/>
    </w:rPr>
  </w:style>
  <w:style w:type="paragraph" w:customStyle="1" w:styleId="af6">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6"/>
    <w:rsid w:val="00083A09"/>
    <w:pPr>
      <w:numPr>
        <w:ilvl w:val="2"/>
      </w:numPr>
      <w:tabs>
        <w:tab w:val="num" w:pos="360"/>
      </w:tabs>
      <w:autoSpaceDN w:val="0"/>
      <w:spacing w:beforeLines="50" w:afterLines="50"/>
      <w:outlineLvl w:val="2"/>
    </w:pPr>
  </w:style>
  <w:style w:type="paragraph" w:customStyle="1" w:styleId="affffa">
    <w:name w:val="附录一级无"/>
    <w:basedOn w:val="af7"/>
    <w:rsid w:val="00BF617A"/>
    <w:pPr>
      <w:tabs>
        <w:tab w:val="clear" w:pos="360"/>
      </w:tabs>
      <w:spacing w:beforeLines="0" w:afterLines="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f">
    <w:name w:val="footnote text"/>
    <w:basedOn w:val="aff2"/>
    <w:link w:val="affffb"/>
    <w:rsid w:val="00074FBE"/>
    <w:pPr>
      <w:numPr>
        <w:numId w:val="12"/>
      </w:numPr>
      <w:snapToGrid w:val="0"/>
      <w:jc w:val="left"/>
    </w:pPr>
    <w:rPr>
      <w:rFonts w:ascii="宋体"/>
      <w:sz w:val="18"/>
      <w:szCs w:val="18"/>
    </w:rPr>
  </w:style>
  <w:style w:type="character" w:styleId="affffc">
    <w:name w:val="footnote reference"/>
    <w:semiHidden/>
    <w:rsid w:val="00083A09"/>
    <w:rPr>
      <w:vertAlign w:val="superscript"/>
    </w:rPr>
  </w:style>
  <w:style w:type="paragraph" w:customStyle="1" w:styleId="affffd">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e">
    <w:name w:val="列项说明数字编号"/>
    <w:rsid w:val="00083A09"/>
    <w:pPr>
      <w:ind w:leftChars="400" w:left="600" w:hangingChars="200" w:hanging="200"/>
    </w:pPr>
    <w:rPr>
      <w:rFonts w:ascii="宋体"/>
      <w:sz w:val="21"/>
    </w:rPr>
  </w:style>
  <w:style w:type="paragraph" w:customStyle="1" w:styleId="afffff">
    <w:name w:val="目次、索引正文"/>
    <w:rsid w:val="00083A09"/>
    <w:pPr>
      <w:spacing w:line="320" w:lineRule="exact"/>
      <w:jc w:val="both"/>
    </w:pPr>
    <w:rPr>
      <w:rFonts w:ascii="宋体"/>
      <w:sz w:val="21"/>
    </w:rPr>
  </w:style>
  <w:style w:type="paragraph" w:styleId="TOC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TOC4">
    <w:name w:val="toc 4"/>
    <w:basedOn w:val="aff2"/>
    <w:next w:val="aff2"/>
    <w:autoRedefine/>
    <w:uiPriority w:val="39"/>
    <w:rsid w:val="00961C93"/>
    <w:pPr>
      <w:tabs>
        <w:tab w:val="right" w:leader="dot" w:pos="9241"/>
      </w:tabs>
      <w:ind w:firstLineChars="200" w:firstLine="198"/>
      <w:jc w:val="left"/>
    </w:pPr>
    <w:rPr>
      <w:rFonts w:ascii="宋体"/>
      <w:szCs w:val="21"/>
    </w:rPr>
  </w:style>
  <w:style w:type="paragraph" w:styleId="TOC5">
    <w:name w:val="toc 5"/>
    <w:basedOn w:val="aff2"/>
    <w:next w:val="aff2"/>
    <w:autoRedefine/>
    <w:uiPriority w:val="39"/>
    <w:rsid w:val="00961C93"/>
    <w:pPr>
      <w:tabs>
        <w:tab w:val="right" w:leader="dot" w:pos="9241"/>
      </w:tabs>
      <w:ind w:firstLineChars="300" w:firstLine="300"/>
      <w:jc w:val="left"/>
    </w:pPr>
    <w:rPr>
      <w:rFonts w:ascii="宋体"/>
      <w:szCs w:val="21"/>
    </w:rPr>
  </w:style>
  <w:style w:type="paragraph" w:styleId="TOC6">
    <w:name w:val="toc 6"/>
    <w:basedOn w:val="aff2"/>
    <w:next w:val="aff2"/>
    <w:autoRedefine/>
    <w:uiPriority w:val="39"/>
    <w:rsid w:val="00961C93"/>
    <w:pPr>
      <w:tabs>
        <w:tab w:val="right" w:leader="dot" w:pos="9241"/>
      </w:tabs>
      <w:ind w:firstLineChars="400" w:firstLine="403"/>
      <w:jc w:val="left"/>
    </w:pPr>
    <w:rPr>
      <w:rFonts w:ascii="宋体"/>
      <w:szCs w:val="21"/>
    </w:rPr>
  </w:style>
  <w:style w:type="paragraph" w:styleId="TOC7">
    <w:name w:val="toc 7"/>
    <w:basedOn w:val="aff2"/>
    <w:next w:val="aff2"/>
    <w:autoRedefine/>
    <w:uiPriority w:val="39"/>
    <w:rsid w:val="00961C93"/>
    <w:pPr>
      <w:tabs>
        <w:tab w:val="right" w:leader="dot" w:pos="9241"/>
      </w:tabs>
      <w:ind w:firstLineChars="500" w:firstLine="505"/>
      <w:jc w:val="left"/>
    </w:pPr>
    <w:rPr>
      <w:rFonts w:ascii="宋体"/>
      <w:szCs w:val="21"/>
    </w:rPr>
  </w:style>
  <w:style w:type="paragraph" w:styleId="TOC8">
    <w:name w:val="toc 8"/>
    <w:basedOn w:val="aff2"/>
    <w:next w:val="aff2"/>
    <w:autoRedefine/>
    <w:uiPriority w:val="39"/>
    <w:rsid w:val="00D54CC3"/>
    <w:pPr>
      <w:tabs>
        <w:tab w:val="right" w:leader="dot" w:pos="9241"/>
      </w:tabs>
      <w:ind w:firstLineChars="600" w:firstLine="607"/>
      <w:jc w:val="left"/>
    </w:pPr>
    <w:rPr>
      <w:rFonts w:ascii="宋体"/>
      <w:szCs w:val="21"/>
    </w:rPr>
  </w:style>
  <w:style w:type="paragraph" w:styleId="TOC9">
    <w:name w:val="toc 9"/>
    <w:basedOn w:val="aff2"/>
    <w:next w:val="aff2"/>
    <w:autoRedefine/>
    <w:uiPriority w:val="39"/>
    <w:rsid w:val="00083A09"/>
    <w:pPr>
      <w:ind w:left="1470"/>
      <w:jc w:val="left"/>
    </w:pPr>
    <w:rPr>
      <w:sz w:val="20"/>
      <w:szCs w:val="20"/>
    </w:rPr>
  </w:style>
  <w:style w:type="paragraph" w:customStyle="1" w:styleId="afffff0">
    <w:name w:val="其他标准标志"/>
    <w:basedOn w:val="afff1"/>
    <w:rsid w:val="0018211B"/>
    <w:pPr>
      <w:framePr w:w="6101" w:wrap="around" w:vAnchor="page" w:hAnchor="page" w:x="4673" w:y="942"/>
    </w:pPr>
    <w:rPr>
      <w:w w:val="130"/>
    </w:rPr>
  </w:style>
  <w:style w:type="paragraph" w:customStyle="1" w:styleId="afffff1">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2">
    <w:name w:val="其他发布部门"/>
    <w:basedOn w:val="afffa"/>
    <w:rsid w:val="00525656"/>
    <w:pPr>
      <w:framePr w:wrap="around" w:y="15310"/>
      <w:spacing w:line="0" w:lineRule="atLeast"/>
    </w:pPr>
    <w:rPr>
      <w:rFonts w:ascii="黑体" w:eastAsia="黑体"/>
      <w:b w:val="0"/>
    </w:rPr>
  </w:style>
  <w:style w:type="paragraph" w:customStyle="1" w:styleId="afffff3">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4">
    <w:name w:val="三级无"/>
    <w:basedOn w:val="a7"/>
    <w:rsid w:val="001C149C"/>
    <w:pPr>
      <w:spacing w:beforeLines="0" w:afterLines="0"/>
    </w:pPr>
    <w:rPr>
      <w:rFonts w:ascii="宋体" w:eastAsia="宋体"/>
    </w:rPr>
  </w:style>
  <w:style w:type="paragraph" w:customStyle="1" w:styleId="afffff5">
    <w:name w:val="实施日期"/>
    <w:basedOn w:val="afffb"/>
    <w:rsid w:val="001C21AC"/>
    <w:pPr>
      <w:framePr w:wrap="around" w:vAnchor="page" w:hAnchor="text"/>
      <w:jc w:val="right"/>
    </w:pPr>
  </w:style>
  <w:style w:type="paragraph" w:customStyle="1" w:styleId="afffff6">
    <w:name w:val="示例后文字"/>
    <w:basedOn w:val="aff6"/>
    <w:next w:val="aff6"/>
    <w:qFormat/>
    <w:rsid w:val="00083A09"/>
    <w:pPr>
      <w:ind w:firstLine="360"/>
    </w:pPr>
    <w:rPr>
      <w:sz w:val="18"/>
    </w:rPr>
  </w:style>
  <w:style w:type="paragraph" w:customStyle="1" w:styleId="a0">
    <w:name w:val="首示例"/>
    <w:next w:val="aff6"/>
    <w:link w:val="Char3"/>
    <w:qFormat/>
    <w:rsid w:val="00083A09"/>
    <w:pPr>
      <w:numPr>
        <w:numId w:val="11"/>
      </w:numPr>
      <w:tabs>
        <w:tab w:val="num" w:pos="360"/>
      </w:tabs>
      <w:ind w:firstLine="0"/>
    </w:pPr>
    <w:rPr>
      <w:rFonts w:ascii="宋体" w:hAnsi="宋体"/>
      <w:kern w:val="2"/>
      <w:sz w:val="18"/>
      <w:szCs w:val="18"/>
    </w:rPr>
  </w:style>
  <w:style w:type="character" w:customStyle="1" w:styleId="Char3">
    <w:name w:val="首示例 Char"/>
    <w:link w:val="a0"/>
    <w:rsid w:val="00083A09"/>
    <w:rPr>
      <w:rFonts w:ascii="宋体" w:hAnsi="宋体"/>
      <w:kern w:val="2"/>
      <w:sz w:val="18"/>
      <w:szCs w:val="18"/>
    </w:rPr>
  </w:style>
  <w:style w:type="paragraph" w:customStyle="1" w:styleId="afffff7">
    <w:name w:val="四级无"/>
    <w:basedOn w:val="a8"/>
    <w:rsid w:val="001C149C"/>
    <w:pPr>
      <w:spacing w:beforeLines="0" w:afterLines="0"/>
    </w:pPr>
    <w:rPr>
      <w:rFonts w:ascii="宋体" w:eastAsia="宋体"/>
    </w:rPr>
  </w:style>
  <w:style w:type="paragraph" w:styleId="12">
    <w:name w:val="index 1"/>
    <w:basedOn w:val="aff2"/>
    <w:next w:val="aff6"/>
    <w:rsid w:val="009951DC"/>
    <w:pPr>
      <w:tabs>
        <w:tab w:val="right" w:leader="dot" w:pos="9299"/>
      </w:tabs>
      <w:jc w:val="left"/>
    </w:pPr>
    <w:rPr>
      <w:rFonts w:ascii="宋体"/>
      <w:szCs w:val="21"/>
    </w:rPr>
  </w:style>
  <w:style w:type="paragraph" w:styleId="22">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1">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8">
    <w:name w:val="index heading"/>
    <w:basedOn w:val="aff2"/>
    <w:next w:val="12"/>
    <w:rsid w:val="00083A09"/>
    <w:pPr>
      <w:spacing w:before="120" w:after="120"/>
      <w:jc w:val="center"/>
    </w:pPr>
    <w:rPr>
      <w:rFonts w:ascii="Calibri" w:hAnsi="Calibri"/>
      <w:b/>
      <w:bCs/>
      <w:iCs/>
      <w:szCs w:val="20"/>
    </w:rPr>
  </w:style>
  <w:style w:type="paragraph" w:styleId="afffff9">
    <w:name w:val="caption"/>
    <w:basedOn w:val="aff2"/>
    <w:next w:val="aff2"/>
    <w:qFormat/>
    <w:rsid w:val="00083A09"/>
    <w:pPr>
      <w:spacing w:before="152" w:after="160"/>
    </w:pPr>
    <w:rPr>
      <w:rFonts w:ascii="Arial" w:eastAsia="黑体" w:hAnsi="Arial" w:cs="Arial"/>
      <w:sz w:val="20"/>
      <w:szCs w:val="20"/>
    </w:rPr>
  </w:style>
  <w:style w:type="paragraph" w:customStyle="1" w:styleId="afffffa">
    <w:name w:val="条文脚注"/>
    <w:basedOn w:val="af"/>
    <w:rsid w:val="000D718B"/>
    <w:pPr>
      <w:numPr>
        <w:numId w:val="0"/>
      </w:numPr>
      <w:jc w:val="both"/>
    </w:pPr>
  </w:style>
  <w:style w:type="paragraph" w:customStyle="1" w:styleId="afffffb">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c">
    <w:name w:val="图的脚注"/>
    <w:next w:val="aff6"/>
    <w:autoRedefine/>
    <w:qFormat/>
    <w:rsid w:val="00083A09"/>
    <w:pPr>
      <w:widowControl w:val="0"/>
      <w:ind w:leftChars="200" w:left="840" w:hangingChars="200" w:hanging="420"/>
      <w:jc w:val="both"/>
    </w:pPr>
    <w:rPr>
      <w:rFonts w:ascii="宋体"/>
      <w:sz w:val="18"/>
    </w:rPr>
  </w:style>
  <w:style w:type="table" w:styleId="afffffd">
    <w:name w:val="Table Grid"/>
    <w:basedOn w:val="aff4"/>
    <w:uiPriority w:val="39"/>
    <w:qFormat/>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e">
    <w:name w:val="endnote text"/>
    <w:basedOn w:val="aff2"/>
    <w:link w:val="affffff"/>
    <w:semiHidden/>
    <w:rsid w:val="00083A09"/>
    <w:pPr>
      <w:snapToGrid w:val="0"/>
      <w:jc w:val="left"/>
    </w:pPr>
  </w:style>
  <w:style w:type="character" w:styleId="affffff0">
    <w:name w:val="endnote reference"/>
    <w:semiHidden/>
    <w:rsid w:val="00083A09"/>
    <w:rPr>
      <w:vertAlign w:val="superscript"/>
    </w:rPr>
  </w:style>
  <w:style w:type="paragraph" w:styleId="affffff1">
    <w:name w:val="Document Map"/>
    <w:basedOn w:val="aff2"/>
    <w:link w:val="affffff2"/>
    <w:semiHidden/>
    <w:rsid w:val="00083A09"/>
    <w:pPr>
      <w:shd w:val="clear" w:color="auto" w:fill="000080"/>
    </w:pPr>
  </w:style>
  <w:style w:type="paragraph" w:customStyle="1" w:styleId="affffff3">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4">
    <w:name w:val="五级无"/>
    <w:basedOn w:val="a9"/>
    <w:rsid w:val="001C149C"/>
    <w:pPr>
      <w:spacing w:beforeLines="0" w:afterLines="0"/>
    </w:pPr>
    <w:rPr>
      <w:rFonts w:ascii="宋体" w:eastAsia="宋体"/>
    </w:rPr>
  </w:style>
  <w:style w:type="character" w:styleId="affffff5">
    <w:name w:val="page number"/>
    <w:rsid w:val="00083A09"/>
    <w:rPr>
      <w:rFonts w:ascii="Times New Roman" w:eastAsia="宋体" w:hAnsi="Times New Roman"/>
      <w:sz w:val="18"/>
    </w:rPr>
  </w:style>
  <w:style w:type="paragraph" w:customStyle="1" w:styleId="affffff6">
    <w:name w:val="一级无"/>
    <w:basedOn w:val="a5"/>
    <w:rsid w:val="001C149C"/>
    <w:pPr>
      <w:spacing w:beforeLines="0" w:afterLines="0"/>
    </w:pPr>
    <w:rPr>
      <w:rFonts w:ascii="宋体" w:eastAsia="宋体"/>
    </w:rPr>
  </w:style>
  <w:style w:type="character" w:styleId="affffff7">
    <w:name w:val="FollowedHyperlink"/>
    <w:rsid w:val="00083A09"/>
    <w:rPr>
      <w:color w:val="800080"/>
      <w:u w:val="single"/>
    </w:rPr>
  </w:style>
  <w:style w:type="paragraph" w:customStyle="1" w:styleId="af4">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8">
    <w:name w:val="正文公式编号制表符"/>
    <w:basedOn w:val="aff6"/>
    <w:next w:val="aff6"/>
    <w:qFormat/>
    <w:rsid w:val="00EC680A"/>
    <w:pPr>
      <w:ind w:firstLineChars="0" w:firstLine="0"/>
    </w:pPr>
  </w:style>
  <w:style w:type="paragraph" w:customStyle="1" w:styleId="af1">
    <w:name w:val="正文图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9">
    <w:name w:val="终结线"/>
    <w:basedOn w:val="aff2"/>
    <w:rsid w:val="00083A09"/>
    <w:pPr>
      <w:framePr w:hSpace="181" w:vSpace="181" w:wrap="around" w:vAnchor="text" w:hAnchor="margin" w:xAlign="center" w:y="285"/>
    </w:pPr>
  </w:style>
  <w:style w:type="paragraph" w:customStyle="1" w:styleId="affffffa">
    <w:name w:val="其他发布日期"/>
    <w:basedOn w:val="afffb"/>
    <w:rsid w:val="006E4A7F"/>
    <w:pPr>
      <w:framePr w:wrap="around" w:vAnchor="page" w:hAnchor="text" w:x="1419"/>
    </w:pPr>
  </w:style>
  <w:style w:type="paragraph" w:customStyle="1" w:styleId="affffffb">
    <w:name w:val="其他实施日期"/>
    <w:basedOn w:val="afffff5"/>
    <w:rsid w:val="006E4A7F"/>
    <w:pPr>
      <w:framePr w:wrap="around"/>
    </w:pPr>
  </w:style>
  <w:style w:type="paragraph" w:customStyle="1" w:styleId="23">
    <w:name w:val="封面标准名称2"/>
    <w:basedOn w:val="afffd"/>
    <w:rsid w:val="0028269A"/>
    <w:pPr>
      <w:framePr w:wrap="around" w:y="4469"/>
      <w:spacing w:beforeLines="630"/>
    </w:pPr>
  </w:style>
  <w:style w:type="paragraph" w:customStyle="1" w:styleId="24">
    <w:name w:val="封面标准英文名称2"/>
    <w:basedOn w:val="afffe"/>
    <w:rsid w:val="0028269A"/>
    <w:pPr>
      <w:framePr w:wrap="around" w:y="4469"/>
    </w:pPr>
  </w:style>
  <w:style w:type="paragraph" w:customStyle="1" w:styleId="25">
    <w:name w:val="封面一致性程度标识2"/>
    <w:basedOn w:val="affff"/>
    <w:rsid w:val="0028269A"/>
    <w:pPr>
      <w:framePr w:wrap="around" w:y="4469"/>
    </w:pPr>
  </w:style>
  <w:style w:type="paragraph" w:customStyle="1" w:styleId="26">
    <w:name w:val="封面标准文稿类别2"/>
    <w:basedOn w:val="affff0"/>
    <w:rsid w:val="0028269A"/>
    <w:pPr>
      <w:framePr w:wrap="around" w:y="4469"/>
    </w:pPr>
  </w:style>
  <w:style w:type="paragraph" w:customStyle="1" w:styleId="27">
    <w:name w:val="封面标准文稿编辑信息2"/>
    <w:basedOn w:val="affff1"/>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Char4">
    <w:name w:val="一级无标题条 Char"/>
    <w:rsid w:val="0000292F"/>
    <w:rPr>
      <w:rFonts w:eastAsia="宋体"/>
      <w:kern w:val="2"/>
      <w:sz w:val="21"/>
      <w:szCs w:val="24"/>
      <w:lang w:val="en-US" w:eastAsia="zh-CN" w:bidi="ar-SA"/>
    </w:rPr>
  </w:style>
  <w:style w:type="paragraph" w:styleId="TOC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TOC2">
    <w:name w:val="toc 2"/>
    <w:basedOn w:val="aff2"/>
    <w:next w:val="aff2"/>
    <w:autoRedefine/>
    <w:uiPriority w:val="39"/>
    <w:rsid w:val="00961C93"/>
    <w:pPr>
      <w:tabs>
        <w:tab w:val="right" w:leader="dot" w:pos="9241"/>
      </w:tabs>
    </w:pPr>
    <w:rPr>
      <w:rFonts w:ascii="宋体"/>
      <w:szCs w:val="21"/>
    </w:rPr>
  </w:style>
  <w:style w:type="paragraph" w:customStyle="1" w:styleId="p15">
    <w:name w:val="p15"/>
    <w:basedOn w:val="aff2"/>
    <w:rsid w:val="00076504"/>
    <w:pPr>
      <w:widowControl/>
      <w:ind w:firstLine="420"/>
    </w:pPr>
    <w:rPr>
      <w:rFonts w:ascii="宋体" w:hAnsi="宋体" w:cs="宋体"/>
      <w:kern w:val="0"/>
      <w:szCs w:val="21"/>
    </w:rPr>
  </w:style>
  <w:style w:type="character" w:styleId="affffffc">
    <w:name w:val="Emphasis"/>
    <w:uiPriority w:val="20"/>
    <w:qFormat/>
    <w:rsid w:val="00EC373C"/>
    <w:rPr>
      <w:i/>
      <w:iCs/>
    </w:rPr>
  </w:style>
  <w:style w:type="paragraph" w:styleId="affffffd">
    <w:name w:val="Balloon Text"/>
    <w:basedOn w:val="aff2"/>
    <w:link w:val="affffffe"/>
    <w:rsid w:val="00BD5CFA"/>
    <w:rPr>
      <w:sz w:val="18"/>
      <w:szCs w:val="18"/>
    </w:rPr>
  </w:style>
  <w:style w:type="character" w:customStyle="1" w:styleId="affffffe">
    <w:name w:val="批注框文本 字符"/>
    <w:basedOn w:val="aff3"/>
    <w:link w:val="affffffd"/>
    <w:rsid w:val="00BD5CFA"/>
    <w:rPr>
      <w:kern w:val="2"/>
      <w:sz w:val="18"/>
      <w:szCs w:val="18"/>
    </w:rPr>
  </w:style>
  <w:style w:type="character" w:styleId="afffffff">
    <w:name w:val="annotation reference"/>
    <w:basedOn w:val="aff3"/>
    <w:rsid w:val="005F358D"/>
    <w:rPr>
      <w:sz w:val="21"/>
      <w:szCs w:val="21"/>
    </w:rPr>
  </w:style>
  <w:style w:type="paragraph" w:styleId="afffffff0">
    <w:name w:val="annotation text"/>
    <w:basedOn w:val="aff2"/>
    <w:link w:val="afffffff1"/>
    <w:rsid w:val="005F358D"/>
    <w:pPr>
      <w:jc w:val="left"/>
    </w:pPr>
  </w:style>
  <w:style w:type="character" w:customStyle="1" w:styleId="afffffff1">
    <w:name w:val="批注文字 字符"/>
    <w:basedOn w:val="aff3"/>
    <w:link w:val="afffffff0"/>
    <w:rsid w:val="005F358D"/>
    <w:rPr>
      <w:kern w:val="2"/>
      <w:sz w:val="21"/>
      <w:szCs w:val="24"/>
    </w:rPr>
  </w:style>
  <w:style w:type="paragraph" w:styleId="afffffff2">
    <w:name w:val="annotation subject"/>
    <w:basedOn w:val="afffffff0"/>
    <w:next w:val="afffffff0"/>
    <w:link w:val="afffffff3"/>
    <w:rsid w:val="005F358D"/>
    <w:rPr>
      <w:b/>
      <w:bCs/>
    </w:rPr>
  </w:style>
  <w:style w:type="character" w:customStyle="1" w:styleId="afffffff3">
    <w:name w:val="批注主题 字符"/>
    <w:basedOn w:val="afffffff1"/>
    <w:link w:val="afffffff2"/>
    <w:rsid w:val="005F358D"/>
    <w:rPr>
      <w:b/>
      <w:bCs/>
      <w:kern w:val="2"/>
      <w:sz w:val="21"/>
      <w:szCs w:val="24"/>
    </w:rPr>
  </w:style>
  <w:style w:type="character" w:customStyle="1" w:styleId="10">
    <w:name w:val="标题 1 字符"/>
    <w:basedOn w:val="aff3"/>
    <w:link w:val="1"/>
    <w:uiPriority w:val="9"/>
    <w:rsid w:val="00212285"/>
    <w:rPr>
      <w:rFonts w:ascii="宋体" w:hAnsi="宋体" w:cs="宋体"/>
      <w:b/>
      <w:bCs/>
      <w:kern w:val="36"/>
      <w:sz w:val="48"/>
      <w:szCs w:val="48"/>
    </w:rPr>
  </w:style>
  <w:style w:type="paragraph" w:customStyle="1" w:styleId="100">
    <w:name w:val="10正文"/>
    <w:basedOn w:val="afffffff4"/>
    <w:rsid w:val="004D410E"/>
    <w:pPr>
      <w:spacing w:after="0" w:line="312" w:lineRule="atLeast"/>
      <w:ind w:firstLineChars="200" w:firstLine="200"/>
    </w:pPr>
  </w:style>
  <w:style w:type="paragraph" w:styleId="afffffff4">
    <w:name w:val="Body Text"/>
    <w:basedOn w:val="aff2"/>
    <w:link w:val="afffffff5"/>
    <w:semiHidden/>
    <w:unhideWhenUsed/>
    <w:rsid w:val="004D410E"/>
    <w:pPr>
      <w:spacing w:after="120"/>
    </w:pPr>
  </w:style>
  <w:style w:type="character" w:customStyle="1" w:styleId="afffffff5">
    <w:name w:val="正文文本 字符"/>
    <w:basedOn w:val="aff3"/>
    <w:link w:val="afffffff4"/>
    <w:semiHidden/>
    <w:rsid w:val="004D410E"/>
    <w:rPr>
      <w:kern w:val="2"/>
      <w:sz w:val="21"/>
      <w:szCs w:val="24"/>
    </w:rPr>
  </w:style>
  <w:style w:type="paragraph" w:styleId="afffffff6">
    <w:name w:val="Normal (Web)"/>
    <w:basedOn w:val="aff2"/>
    <w:uiPriority w:val="99"/>
    <w:qFormat/>
    <w:rsid w:val="001269C2"/>
    <w:pPr>
      <w:spacing w:before="100" w:beforeAutospacing="1" w:after="100" w:afterAutospacing="1"/>
      <w:jc w:val="left"/>
    </w:pPr>
    <w:rPr>
      <w:rFonts w:ascii="Calibri" w:hAnsi="Calibri"/>
      <w:kern w:val="0"/>
      <w:sz w:val="24"/>
    </w:rPr>
  </w:style>
  <w:style w:type="paragraph" w:styleId="afffffff7">
    <w:name w:val="Body Text Indent"/>
    <w:basedOn w:val="aff2"/>
    <w:link w:val="afffffff8"/>
    <w:semiHidden/>
    <w:unhideWhenUsed/>
    <w:rsid w:val="00A13D10"/>
    <w:pPr>
      <w:spacing w:after="120"/>
      <w:ind w:leftChars="200" w:left="420"/>
    </w:pPr>
  </w:style>
  <w:style w:type="character" w:customStyle="1" w:styleId="afffffff8">
    <w:name w:val="正文文本缩进 字符"/>
    <w:basedOn w:val="aff3"/>
    <w:link w:val="afffffff7"/>
    <w:semiHidden/>
    <w:rsid w:val="00A13D10"/>
    <w:rPr>
      <w:kern w:val="2"/>
      <w:sz w:val="21"/>
      <w:szCs w:val="24"/>
    </w:rPr>
  </w:style>
  <w:style w:type="paragraph" w:styleId="28">
    <w:name w:val="Body Text First Indent 2"/>
    <w:basedOn w:val="afffffff7"/>
    <w:link w:val="29"/>
    <w:qFormat/>
    <w:rsid w:val="00A13D10"/>
    <w:pPr>
      <w:ind w:firstLineChars="200" w:firstLine="420"/>
    </w:pPr>
    <w:rPr>
      <w:rFonts w:ascii="Calibri" w:hAnsi="Calibri"/>
    </w:rPr>
  </w:style>
  <w:style w:type="character" w:customStyle="1" w:styleId="29">
    <w:name w:val="正文文本首行缩进 2 字符"/>
    <w:basedOn w:val="afffffff8"/>
    <w:link w:val="28"/>
    <w:rsid w:val="00A13D10"/>
    <w:rPr>
      <w:rFonts w:ascii="Calibri" w:hAnsi="Calibri"/>
      <w:kern w:val="2"/>
      <w:sz w:val="21"/>
      <w:szCs w:val="24"/>
    </w:rPr>
  </w:style>
  <w:style w:type="paragraph" w:styleId="afffffff9">
    <w:name w:val="Subtitle"/>
    <w:aliases w:val="标题2"/>
    <w:basedOn w:val="aff2"/>
    <w:next w:val="aff2"/>
    <w:link w:val="13"/>
    <w:qFormat/>
    <w:rsid w:val="0002319F"/>
    <w:pPr>
      <w:spacing w:before="240" w:after="120" w:line="312" w:lineRule="auto"/>
      <w:jc w:val="center"/>
      <w:outlineLvl w:val="1"/>
    </w:pPr>
    <w:rPr>
      <w:rFonts w:ascii="Arial" w:eastAsia="黑体" w:hAnsi="Arial" w:cs="Arial"/>
      <w:b/>
      <w:bCs/>
      <w:kern w:val="28"/>
      <w:sz w:val="28"/>
      <w:szCs w:val="28"/>
      <w:lang w:val="x-none" w:eastAsia="x-none"/>
    </w:rPr>
  </w:style>
  <w:style w:type="character" w:customStyle="1" w:styleId="afffffffa">
    <w:name w:val="副标题 字符"/>
    <w:basedOn w:val="aff3"/>
    <w:rsid w:val="0002319F"/>
    <w:rPr>
      <w:rFonts w:asciiTheme="minorHAnsi" w:eastAsiaTheme="minorEastAsia" w:hAnsiTheme="minorHAnsi" w:cstheme="minorBidi"/>
      <w:b/>
      <w:bCs/>
      <w:kern w:val="28"/>
      <w:sz w:val="32"/>
      <w:szCs w:val="32"/>
    </w:rPr>
  </w:style>
  <w:style w:type="character" w:customStyle="1" w:styleId="13">
    <w:name w:val="副标题 字符1"/>
    <w:aliases w:val="标题2 字符"/>
    <w:link w:val="afffffff9"/>
    <w:rsid w:val="0002319F"/>
    <w:rPr>
      <w:rFonts w:ascii="Arial" w:eastAsia="黑体" w:hAnsi="Arial" w:cs="Arial"/>
      <w:b/>
      <w:bCs/>
      <w:kern w:val="28"/>
      <w:sz w:val="28"/>
      <w:szCs w:val="28"/>
      <w:lang w:val="x-none" w:eastAsia="x-none"/>
    </w:rPr>
  </w:style>
  <w:style w:type="character" w:customStyle="1" w:styleId="20">
    <w:name w:val="标题 2 字符"/>
    <w:basedOn w:val="aff3"/>
    <w:link w:val="2"/>
    <w:semiHidden/>
    <w:rsid w:val="000A181D"/>
    <w:rPr>
      <w:rFonts w:asciiTheme="majorHAnsi" w:eastAsiaTheme="majorEastAsia" w:hAnsiTheme="majorHAnsi" w:cstheme="majorBidi"/>
      <w:b/>
      <w:bCs/>
      <w:kern w:val="2"/>
      <w:sz w:val="32"/>
      <w:szCs w:val="32"/>
    </w:rPr>
  </w:style>
  <w:style w:type="character" w:customStyle="1" w:styleId="2Char">
    <w:name w:val="标题 2 Char"/>
    <w:aliases w:val="2 Char,2nd level Char,DO Char,H2 Char,H21 Char,H211 Char,H212 Char,H22 Char,H23 Char,HD2 Char,Head 2 Char,Header 2 Char,Heading 2 CCBS Char,Heading 2 Hidden Char,ISO1 Char,Level 2 Topic Heading Char,PIM2 Char,R2 Char,Reset numbering Char"/>
    <w:rsid w:val="000A181D"/>
    <w:rPr>
      <w:rFonts w:ascii="黑体" w:eastAsia="黑体" w:hAnsi="黑体"/>
      <w:bCs/>
      <w:sz w:val="21"/>
      <w:szCs w:val="21"/>
      <w:lang w:val="x-none" w:eastAsia="zh-CN" w:bidi="ar-SA"/>
    </w:rPr>
  </w:style>
  <w:style w:type="paragraph" w:customStyle="1" w:styleId="32">
    <w:name w:val="标题3"/>
    <w:basedOn w:val="afffffffb"/>
    <w:link w:val="3Char"/>
    <w:qFormat/>
    <w:rsid w:val="00D16107"/>
    <w:pPr>
      <w:spacing w:before="0" w:after="0" w:line="520" w:lineRule="exact"/>
      <w:jc w:val="both"/>
      <w:outlineLvl w:val="2"/>
    </w:pPr>
    <w:rPr>
      <w:rFonts w:ascii="Arial" w:eastAsia="黑体" w:hAnsi="Arial" w:cs="Times New Roman"/>
      <w:kern w:val="28"/>
      <w:sz w:val="28"/>
      <w:szCs w:val="28"/>
      <w:lang w:val="x-none"/>
    </w:rPr>
  </w:style>
  <w:style w:type="character" w:customStyle="1" w:styleId="3Char">
    <w:name w:val="标题3 Char"/>
    <w:link w:val="32"/>
    <w:rsid w:val="00D16107"/>
    <w:rPr>
      <w:rFonts w:ascii="Arial" w:eastAsia="黑体" w:hAnsi="Arial"/>
      <w:b/>
      <w:bCs/>
      <w:kern w:val="28"/>
      <w:sz w:val="28"/>
      <w:szCs w:val="28"/>
      <w:lang w:val="x-none"/>
    </w:rPr>
  </w:style>
  <w:style w:type="paragraph" w:styleId="afffffffb">
    <w:name w:val="Title"/>
    <w:basedOn w:val="aff2"/>
    <w:next w:val="aff2"/>
    <w:link w:val="afffffffc"/>
    <w:qFormat/>
    <w:rsid w:val="00D16107"/>
    <w:pPr>
      <w:spacing w:before="240" w:after="60"/>
      <w:jc w:val="center"/>
      <w:outlineLvl w:val="0"/>
    </w:pPr>
    <w:rPr>
      <w:rFonts w:asciiTheme="majorHAnsi" w:eastAsiaTheme="majorEastAsia" w:hAnsiTheme="majorHAnsi" w:cstheme="majorBidi"/>
      <w:b/>
      <w:bCs/>
      <w:sz w:val="32"/>
      <w:szCs w:val="32"/>
    </w:rPr>
  </w:style>
  <w:style w:type="character" w:customStyle="1" w:styleId="afffffffc">
    <w:name w:val="标题 字符"/>
    <w:basedOn w:val="aff3"/>
    <w:link w:val="afffffffb"/>
    <w:rsid w:val="00D16107"/>
    <w:rPr>
      <w:rFonts w:asciiTheme="majorHAnsi" w:eastAsiaTheme="majorEastAsia" w:hAnsiTheme="majorHAnsi" w:cstheme="majorBidi"/>
      <w:b/>
      <w:bCs/>
      <w:kern w:val="2"/>
      <w:sz w:val="32"/>
      <w:szCs w:val="32"/>
    </w:rPr>
  </w:style>
  <w:style w:type="character" w:customStyle="1" w:styleId="40">
    <w:name w:val="标题 4 字符"/>
    <w:basedOn w:val="aff3"/>
    <w:link w:val="4"/>
    <w:rsid w:val="000214B1"/>
    <w:rPr>
      <w:rFonts w:asciiTheme="majorHAnsi" w:eastAsiaTheme="majorEastAsia" w:hAnsiTheme="majorHAnsi" w:cstheme="majorBidi"/>
      <w:b/>
      <w:bCs/>
      <w:kern w:val="2"/>
      <w:sz w:val="28"/>
      <w:szCs w:val="28"/>
    </w:rPr>
  </w:style>
  <w:style w:type="character" w:customStyle="1" w:styleId="font-bold">
    <w:name w:val="font-bold"/>
    <w:basedOn w:val="aff3"/>
    <w:rsid w:val="000214B1"/>
  </w:style>
  <w:style w:type="character" w:customStyle="1" w:styleId="Char0">
    <w:name w:val="一级条标题 Char"/>
    <w:link w:val="a5"/>
    <w:rsid w:val="00284CDB"/>
    <w:rPr>
      <w:rFonts w:ascii="黑体" w:eastAsia="黑体"/>
      <w:sz w:val="21"/>
      <w:szCs w:val="21"/>
    </w:rPr>
  </w:style>
  <w:style w:type="character" w:customStyle="1" w:styleId="Char1">
    <w:name w:val="二级条标题 Char"/>
    <w:basedOn w:val="Char0"/>
    <w:link w:val="a6"/>
    <w:rsid w:val="00B8370E"/>
    <w:rPr>
      <w:rFonts w:ascii="黑体" w:eastAsia="黑体"/>
      <w:sz w:val="21"/>
      <w:szCs w:val="21"/>
    </w:rPr>
  </w:style>
  <w:style w:type="character" w:customStyle="1" w:styleId="affc">
    <w:name w:val="页脚 字符"/>
    <w:basedOn w:val="aff3"/>
    <w:link w:val="affb"/>
    <w:rsid w:val="002D2A03"/>
    <w:rPr>
      <w:kern w:val="2"/>
      <w:sz w:val="18"/>
      <w:szCs w:val="18"/>
    </w:rPr>
  </w:style>
  <w:style w:type="character" w:customStyle="1" w:styleId="affe">
    <w:name w:val="页眉 字符"/>
    <w:basedOn w:val="aff3"/>
    <w:link w:val="affd"/>
    <w:rsid w:val="002D2A03"/>
    <w:rPr>
      <w:kern w:val="2"/>
      <w:sz w:val="18"/>
      <w:szCs w:val="18"/>
    </w:rPr>
  </w:style>
  <w:style w:type="character" w:customStyle="1" w:styleId="affffb">
    <w:name w:val="脚注文本 字符"/>
    <w:basedOn w:val="aff3"/>
    <w:link w:val="af"/>
    <w:rsid w:val="002D2A03"/>
    <w:rPr>
      <w:rFonts w:ascii="宋体"/>
      <w:kern w:val="2"/>
      <w:sz w:val="18"/>
      <w:szCs w:val="18"/>
    </w:rPr>
  </w:style>
  <w:style w:type="character" w:customStyle="1" w:styleId="affffff">
    <w:name w:val="尾注文本 字符"/>
    <w:basedOn w:val="aff3"/>
    <w:link w:val="afffffe"/>
    <w:semiHidden/>
    <w:rsid w:val="002D2A03"/>
    <w:rPr>
      <w:kern w:val="2"/>
      <w:sz w:val="21"/>
      <w:szCs w:val="24"/>
    </w:rPr>
  </w:style>
  <w:style w:type="character" w:customStyle="1" w:styleId="affffff2">
    <w:name w:val="文档结构图 字符"/>
    <w:basedOn w:val="aff3"/>
    <w:link w:val="affffff1"/>
    <w:semiHidden/>
    <w:rsid w:val="002D2A03"/>
    <w:rPr>
      <w:kern w:val="2"/>
      <w:sz w:val="21"/>
      <w:szCs w:val="24"/>
      <w:shd w:val="clear" w:color="auto" w:fill="000080"/>
    </w:rPr>
  </w:style>
  <w:style w:type="paragraph" w:styleId="TOC">
    <w:name w:val="TOC Heading"/>
    <w:basedOn w:val="1"/>
    <w:next w:val="aff2"/>
    <w:uiPriority w:val="39"/>
    <w:unhideWhenUsed/>
    <w:qFormat/>
    <w:rsid w:val="00105CB3"/>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ffffffd">
    <w:name w:val="List Paragraph"/>
    <w:basedOn w:val="aff2"/>
    <w:uiPriority w:val="34"/>
    <w:qFormat/>
    <w:rsid w:val="00121B2E"/>
    <w:pPr>
      <w:ind w:firstLineChars="200" w:firstLine="420"/>
    </w:pPr>
    <w:rPr>
      <w:rFonts w:asciiTheme="minorHAnsi" w:eastAsiaTheme="minorEastAsia" w:hAnsiTheme="minorHAnsi" w:cstheme="minorBidi"/>
      <w:szCs w:val="22"/>
    </w:rPr>
  </w:style>
  <w:style w:type="paragraph" w:styleId="afffffffe">
    <w:name w:val="Block Text"/>
    <w:basedOn w:val="aff2"/>
    <w:uiPriority w:val="99"/>
    <w:semiHidden/>
    <w:unhideWhenUsed/>
    <w:qFormat/>
    <w:rsid w:val="00F42E68"/>
    <w:pPr>
      <w:spacing w:after="120"/>
      <w:ind w:leftChars="700" w:left="1440" w:rightChars="700" w:right="1440"/>
    </w:pPr>
    <w:rPr>
      <w:rFonts w:ascii="等线" w:eastAsia="等线" w:hAnsi="等线"/>
      <w:szCs w:val="22"/>
    </w:rPr>
  </w:style>
  <w:style w:type="character" w:customStyle="1" w:styleId="30">
    <w:name w:val="标题 3 字符"/>
    <w:basedOn w:val="aff3"/>
    <w:link w:val="3"/>
    <w:semiHidden/>
    <w:rsid w:val="009201D8"/>
    <w:rPr>
      <w:b/>
      <w:bCs/>
      <w:kern w:val="2"/>
      <w:sz w:val="32"/>
      <w:szCs w:val="32"/>
    </w:rPr>
  </w:style>
  <w:style w:type="character" w:customStyle="1" w:styleId="fontstyle01">
    <w:name w:val="fontstyle01"/>
    <w:basedOn w:val="aff3"/>
    <w:rsid w:val="00D67C55"/>
    <w:rPr>
      <w:rFonts w:ascii="宋体" w:eastAsia="宋体" w:hAnsi="宋体" w:hint="eastAsia"/>
      <w:b w:val="0"/>
      <w:bCs w:val="0"/>
      <w:i w:val="0"/>
      <w:iCs w:val="0"/>
      <w:color w:val="000000"/>
      <w:sz w:val="22"/>
      <w:szCs w:val="22"/>
    </w:rPr>
  </w:style>
  <w:style w:type="character" w:customStyle="1" w:styleId="fontstyle21">
    <w:name w:val="fontstyle21"/>
    <w:basedOn w:val="aff3"/>
    <w:rsid w:val="005714F1"/>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0140">
      <w:bodyDiv w:val="1"/>
      <w:marLeft w:val="0"/>
      <w:marRight w:val="0"/>
      <w:marTop w:val="0"/>
      <w:marBottom w:val="0"/>
      <w:divBdr>
        <w:top w:val="none" w:sz="0" w:space="0" w:color="auto"/>
        <w:left w:val="none" w:sz="0" w:space="0" w:color="auto"/>
        <w:bottom w:val="none" w:sz="0" w:space="0" w:color="auto"/>
        <w:right w:val="none" w:sz="0" w:space="0" w:color="auto"/>
      </w:divBdr>
    </w:div>
    <w:div w:id="206263280">
      <w:bodyDiv w:val="1"/>
      <w:marLeft w:val="0"/>
      <w:marRight w:val="0"/>
      <w:marTop w:val="0"/>
      <w:marBottom w:val="0"/>
      <w:divBdr>
        <w:top w:val="none" w:sz="0" w:space="0" w:color="auto"/>
        <w:left w:val="none" w:sz="0" w:space="0" w:color="auto"/>
        <w:bottom w:val="none" w:sz="0" w:space="0" w:color="auto"/>
        <w:right w:val="none" w:sz="0" w:space="0" w:color="auto"/>
      </w:divBdr>
    </w:div>
    <w:div w:id="248194714">
      <w:bodyDiv w:val="1"/>
      <w:marLeft w:val="0"/>
      <w:marRight w:val="0"/>
      <w:marTop w:val="0"/>
      <w:marBottom w:val="0"/>
      <w:divBdr>
        <w:top w:val="none" w:sz="0" w:space="0" w:color="auto"/>
        <w:left w:val="none" w:sz="0" w:space="0" w:color="auto"/>
        <w:bottom w:val="none" w:sz="0" w:space="0" w:color="auto"/>
        <w:right w:val="none" w:sz="0" w:space="0" w:color="auto"/>
      </w:divBdr>
    </w:div>
    <w:div w:id="358165544">
      <w:bodyDiv w:val="1"/>
      <w:marLeft w:val="0"/>
      <w:marRight w:val="0"/>
      <w:marTop w:val="0"/>
      <w:marBottom w:val="0"/>
      <w:divBdr>
        <w:top w:val="none" w:sz="0" w:space="0" w:color="auto"/>
        <w:left w:val="none" w:sz="0" w:space="0" w:color="auto"/>
        <w:bottom w:val="none" w:sz="0" w:space="0" w:color="auto"/>
        <w:right w:val="none" w:sz="0" w:space="0" w:color="auto"/>
      </w:divBdr>
    </w:div>
    <w:div w:id="465313920">
      <w:bodyDiv w:val="1"/>
      <w:marLeft w:val="0"/>
      <w:marRight w:val="0"/>
      <w:marTop w:val="0"/>
      <w:marBottom w:val="0"/>
      <w:divBdr>
        <w:top w:val="none" w:sz="0" w:space="0" w:color="auto"/>
        <w:left w:val="none" w:sz="0" w:space="0" w:color="auto"/>
        <w:bottom w:val="none" w:sz="0" w:space="0" w:color="auto"/>
        <w:right w:val="none" w:sz="0" w:space="0" w:color="auto"/>
      </w:divBdr>
    </w:div>
    <w:div w:id="607128240">
      <w:bodyDiv w:val="1"/>
      <w:marLeft w:val="0"/>
      <w:marRight w:val="0"/>
      <w:marTop w:val="0"/>
      <w:marBottom w:val="0"/>
      <w:divBdr>
        <w:top w:val="none" w:sz="0" w:space="0" w:color="auto"/>
        <w:left w:val="none" w:sz="0" w:space="0" w:color="auto"/>
        <w:bottom w:val="none" w:sz="0" w:space="0" w:color="auto"/>
        <w:right w:val="none" w:sz="0" w:space="0" w:color="auto"/>
      </w:divBdr>
    </w:div>
    <w:div w:id="675545982">
      <w:bodyDiv w:val="1"/>
      <w:marLeft w:val="0"/>
      <w:marRight w:val="0"/>
      <w:marTop w:val="0"/>
      <w:marBottom w:val="0"/>
      <w:divBdr>
        <w:top w:val="none" w:sz="0" w:space="0" w:color="auto"/>
        <w:left w:val="none" w:sz="0" w:space="0" w:color="auto"/>
        <w:bottom w:val="none" w:sz="0" w:space="0" w:color="auto"/>
        <w:right w:val="none" w:sz="0" w:space="0" w:color="auto"/>
      </w:divBdr>
    </w:div>
    <w:div w:id="980690069">
      <w:bodyDiv w:val="1"/>
      <w:marLeft w:val="0"/>
      <w:marRight w:val="0"/>
      <w:marTop w:val="0"/>
      <w:marBottom w:val="0"/>
      <w:divBdr>
        <w:top w:val="none" w:sz="0" w:space="0" w:color="auto"/>
        <w:left w:val="none" w:sz="0" w:space="0" w:color="auto"/>
        <w:bottom w:val="none" w:sz="0" w:space="0" w:color="auto"/>
        <w:right w:val="none" w:sz="0" w:space="0" w:color="auto"/>
      </w:divBdr>
    </w:div>
    <w:div w:id="1064916474">
      <w:bodyDiv w:val="1"/>
      <w:marLeft w:val="0"/>
      <w:marRight w:val="0"/>
      <w:marTop w:val="0"/>
      <w:marBottom w:val="0"/>
      <w:divBdr>
        <w:top w:val="none" w:sz="0" w:space="0" w:color="auto"/>
        <w:left w:val="none" w:sz="0" w:space="0" w:color="auto"/>
        <w:bottom w:val="none" w:sz="0" w:space="0" w:color="auto"/>
        <w:right w:val="none" w:sz="0" w:space="0" w:color="auto"/>
      </w:divBdr>
    </w:div>
    <w:div w:id="1091662337">
      <w:bodyDiv w:val="1"/>
      <w:marLeft w:val="0"/>
      <w:marRight w:val="0"/>
      <w:marTop w:val="0"/>
      <w:marBottom w:val="0"/>
      <w:divBdr>
        <w:top w:val="none" w:sz="0" w:space="0" w:color="auto"/>
        <w:left w:val="none" w:sz="0" w:space="0" w:color="auto"/>
        <w:bottom w:val="none" w:sz="0" w:space="0" w:color="auto"/>
        <w:right w:val="none" w:sz="0" w:space="0" w:color="auto"/>
      </w:divBdr>
    </w:div>
    <w:div w:id="1250428066">
      <w:bodyDiv w:val="1"/>
      <w:marLeft w:val="0"/>
      <w:marRight w:val="0"/>
      <w:marTop w:val="0"/>
      <w:marBottom w:val="0"/>
      <w:divBdr>
        <w:top w:val="none" w:sz="0" w:space="0" w:color="auto"/>
        <w:left w:val="none" w:sz="0" w:space="0" w:color="auto"/>
        <w:bottom w:val="none" w:sz="0" w:space="0" w:color="auto"/>
        <w:right w:val="none" w:sz="0" w:space="0" w:color="auto"/>
      </w:divBdr>
    </w:div>
    <w:div w:id="1454133667">
      <w:bodyDiv w:val="1"/>
      <w:marLeft w:val="0"/>
      <w:marRight w:val="0"/>
      <w:marTop w:val="0"/>
      <w:marBottom w:val="0"/>
      <w:divBdr>
        <w:top w:val="none" w:sz="0" w:space="0" w:color="auto"/>
        <w:left w:val="none" w:sz="0" w:space="0" w:color="auto"/>
        <w:bottom w:val="none" w:sz="0" w:space="0" w:color="auto"/>
        <w:right w:val="none" w:sz="0" w:space="0" w:color="auto"/>
      </w:divBdr>
    </w:div>
    <w:div w:id="1454446760">
      <w:bodyDiv w:val="1"/>
      <w:marLeft w:val="0"/>
      <w:marRight w:val="0"/>
      <w:marTop w:val="0"/>
      <w:marBottom w:val="0"/>
      <w:divBdr>
        <w:top w:val="none" w:sz="0" w:space="0" w:color="auto"/>
        <w:left w:val="none" w:sz="0" w:space="0" w:color="auto"/>
        <w:bottom w:val="none" w:sz="0" w:space="0" w:color="auto"/>
        <w:right w:val="none" w:sz="0" w:space="0" w:color="auto"/>
      </w:divBdr>
    </w:div>
    <w:div w:id="1466309835">
      <w:bodyDiv w:val="1"/>
      <w:marLeft w:val="0"/>
      <w:marRight w:val="0"/>
      <w:marTop w:val="0"/>
      <w:marBottom w:val="0"/>
      <w:divBdr>
        <w:top w:val="none" w:sz="0" w:space="0" w:color="auto"/>
        <w:left w:val="none" w:sz="0" w:space="0" w:color="auto"/>
        <w:bottom w:val="none" w:sz="0" w:space="0" w:color="auto"/>
        <w:right w:val="none" w:sz="0" w:space="0" w:color="auto"/>
      </w:divBdr>
    </w:div>
    <w:div w:id="1485858030">
      <w:bodyDiv w:val="1"/>
      <w:marLeft w:val="0"/>
      <w:marRight w:val="0"/>
      <w:marTop w:val="0"/>
      <w:marBottom w:val="0"/>
      <w:divBdr>
        <w:top w:val="none" w:sz="0" w:space="0" w:color="auto"/>
        <w:left w:val="none" w:sz="0" w:space="0" w:color="auto"/>
        <w:bottom w:val="none" w:sz="0" w:space="0" w:color="auto"/>
        <w:right w:val="none" w:sz="0" w:space="0" w:color="auto"/>
      </w:divBdr>
    </w:div>
    <w:div w:id="1528760443">
      <w:bodyDiv w:val="1"/>
      <w:marLeft w:val="0"/>
      <w:marRight w:val="0"/>
      <w:marTop w:val="0"/>
      <w:marBottom w:val="0"/>
      <w:divBdr>
        <w:top w:val="none" w:sz="0" w:space="0" w:color="auto"/>
        <w:left w:val="none" w:sz="0" w:space="0" w:color="auto"/>
        <w:bottom w:val="none" w:sz="0" w:space="0" w:color="auto"/>
        <w:right w:val="none" w:sz="0" w:space="0" w:color="auto"/>
      </w:divBdr>
    </w:div>
    <w:div w:id="1623341157">
      <w:bodyDiv w:val="1"/>
      <w:marLeft w:val="0"/>
      <w:marRight w:val="0"/>
      <w:marTop w:val="0"/>
      <w:marBottom w:val="0"/>
      <w:divBdr>
        <w:top w:val="none" w:sz="0" w:space="0" w:color="auto"/>
        <w:left w:val="none" w:sz="0" w:space="0" w:color="auto"/>
        <w:bottom w:val="none" w:sz="0" w:space="0" w:color="auto"/>
        <w:right w:val="none" w:sz="0" w:space="0" w:color="auto"/>
      </w:divBdr>
    </w:div>
    <w:div w:id="1707831163">
      <w:bodyDiv w:val="1"/>
      <w:marLeft w:val="0"/>
      <w:marRight w:val="0"/>
      <w:marTop w:val="0"/>
      <w:marBottom w:val="0"/>
      <w:divBdr>
        <w:top w:val="none" w:sz="0" w:space="0" w:color="auto"/>
        <w:left w:val="none" w:sz="0" w:space="0" w:color="auto"/>
        <w:bottom w:val="none" w:sz="0" w:space="0" w:color="auto"/>
        <w:right w:val="none" w:sz="0" w:space="0" w:color="auto"/>
      </w:divBdr>
    </w:div>
    <w:div w:id="2038313017">
      <w:bodyDiv w:val="1"/>
      <w:marLeft w:val="0"/>
      <w:marRight w:val="0"/>
      <w:marTop w:val="0"/>
      <w:marBottom w:val="0"/>
      <w:divBdr>
        <w:top w:val="none" w:sz="0" w:space="0" w:color="auto"/>
        <w:left w:val="none" w:sz="0" w:space="0" w:color="auto"/>
        <w:bottom w:val="none" w:sz="0" w:space="0" w:color="auto"/>
        <w:right w:val="none" w:sz="0" w:space="0" w:color="auto"/>
      </w:divBdr>
    </w:div>
    <w:div w:id="214002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26631;&#20934;&#36215;&#33609;\2.%20&#34180;&#29028;&#23618;&#32508;&#37319;&#24037;&#20316;&#38754;&#24635;&#20307;&#37197;&#22871;&#25216;&#26415;&#26465;&#20214;\&#25253;&#25209;&#31295;\3%20&#34180;&#29028;&#23618;&#32508;&#37319;&#24037;&#20316;&#38754;&#24635;&#20307;&#37197;&#22871;&#25216;&#26415;&#26465;&#20214;&#8212;&#8212;&#25253;&#25209;&#31295;&#20462;&#3574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D1B81-D41E-4CC1-A77D-B876E0BB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薄煤层综采工作面总体配套技术条件——报批稿修订.dot</Template>
  <TotalTime>0</TotalTime>
  <Pages>13</Pages>
  <Words>1420</Words>
  <Characters>8098</Characters>
  <Application>Microsoft Office Word</Application>
  <DocSecurity>0</DocSecurity>
  <Lines>67</Lines>
  <Paragraphs>18</Paragraphs>
  <ScaleCrop>false</ScaleCrop>
  <Manager/>
  <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dc:description/>
  <cp:lastModifiedBy/>
  <cp:revision>1</cp:revision>
  <dcterms:created xsi:type="dcterms:W3CDTF">2019-09-25T02:17:00Z</dcterms:created>
  <dcterms:modified xsi:type="dcterms:W3CDTF">2023-08-31T03:02:00Z</dcterms:modified>
</cp:coreProperties>
</file>