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81599" w14:textId="77777777" w:rsidR="008E6F5C" w:rsidRDefault="00000000">
      <w:pPr>
        <w:pStyle w:val="af8"/>
        <w:adjustRightInd w:val="0"/>
        <w:snapToGrid w:val="0"/>
        <w:spacing w:line="400" w:lineRule="atLeast"/>
        <w:ind w:firstLineChars="140" w:firstLine="294"/>
        <w:jc w:val="distribute"/>
        <w:rPr>
          <w:color w:val="000000" w:themeColor="text1"/>
        </w:rPr>
        <w:sectPr w:rsidR="008E6F5C" w:rsidSect="00D770CF">
          <w:headerReference w:type="even" r:id="rId9"/>
          <w:headerReference w:type="default" r:id="rId10"/>
          <w:footerReference w:type="even" r:id="rId11"/>
          <w:footerReference w:type="default" r:id="rId12"/>
          <w:pgSz w:w="11907" w:h="16839"/>
          <w:pgMar w:top="567" w:right="851" w:bottom="1361" w:left="1418" w:header="0" w:footer="0" w:gutter="0"/>
          <w:pgNumType w:start="1"/>
          <w:cols w:space="425"/>
          <w:titlePg/>
          <w:docGrid w:type="lines" w:linePitch="312"/>
        </w:sectPr>
      </w:pPr>
      <w:bookmarkStart w:id="0" w:name="SectionMark0"/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15183B" wp14:editId="144F3619">
                <wp:simplePos x="0" y="0"/>
                <wp:positionH relativeFrom="column">
                  <wp:posOffset>4279265</wp:posOffset>
                </wp:positionH>
                <wp:positionV relativeFrom="paragraph">
                  <wp:posOffset>1580515</wp:posOffset>
                </wp:positionV>
                <wp:extent cx="1622425" cy="276225"/>
                <wp:effectExtent l="0" t="0" r="0" b="0"/>
                <wp:wrapNone/>
                <wp:docPr id="204095186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2425" cy="2762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216542" w14:textId="77777777" w:rsidR="008E6F5C" w:rsidRDefault="00000000">
                            <w:pPr>
                              <w:pStyle w:val="af0"/>
                              <w:kinsoku w:val="0"/>
                              <w:overflowPunct w:val="0"/>
                              <w:autoSpaceDE w:val="0"/>
                              <w:autoSpaceDN w:val="0"/>
                              <w:adjustRightInd w:val="0"/>
                              <w:spacing w:before="57" w:afterAutospacing="1" w:line="280" w:lineRule="exact"/>
                              <w:jc w:val="right"/>
                              <w:textAlignment w:val="center"/>
                              <w:rPr>
                                <w:rFonts w:ascii="宋体" w:hAnsi="宋体" w:cs="宋体"/>
                                <w:kern w:val="0"/>
                                <w:sz w:val="21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kern w:val="0"/>
                                <w:sz w:val="21"/>
                                <w:lang w:bidi="ar"/>
                              </w:rPr>
                              <w:t>CCS/T 2022</w:t>
                            </w:r>
                            <w:r>
                              <w:rPr>
                                <w:rFonts w:cs="Times New Roman"/>
                                <w:kern w:val="0"/>
                                <w:sz w:val="21"/>
                                <w:lang w:bidi="ar"/>
                              </w:rPr>
                              <w:t>—</w:t>
                            </w:r>
                            <w:r>
                              <w:rPr>
                                <w:rFonts w:ascii="宋体" w:hAnsi="宋体" w:cs="宋体" w:hint="eastAsia"/>
                                <w:kern w:val="0"/>
                                <w:sz w:val="21"/>
                                <w:lang w:bidi="ar"/>
                              </w:rPr>
                              <w:t>080</w:t>
                            </w:r>
                          </w:p>
                          <w:p w14:paraId="3C365770" w14:textId="77777777" w:rsidR="008E6F5C" w:rsidRDefault="008E6F5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15183B"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336.95pt;margin-top:124.45pt;width:127.75pt;height:21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" filled="f" stroked="f" strokeweight=".5pt">
                <v:textbox>
                  <w:txbxContent>
                    <w:p w14:paraId="20216542" w14:textId="77777777" w:rsidR="008E6F5C" w:rsidRDefault="00000000">
                      <w:pPr>
                        <w:pStyle w:val="af0"/>
                        <w:kinsoku w:val="0"/>
                        <w:overflowPunct w:val="0"/>
                        <w:autoSpaceDE w:val="0"/>
                        <w:autoSpaceDN w:val="0"/>
                        <w:adjustRightInd w:val="0"/>
                        <w:spacing w:before="57" w:afterAutospacing="1" w:line="280" w:lineRule="exact"/>
                        <w:jc w:val="right"/>
                        <w:textAlignment w:val="center"/>
                        <w:rPr>
                          <w:rFonts w:ascii="宋体" w:hAnsi="宋体" w:cs="宋体"/>
                          <w:kern w:val="0"/>
                          <w:sz w:val="21"/>
                        </w:rPr>
                      </w:pPr>
                      <w:r>
                        <w:rPr>
                          <w:rFonts w:ascii="宋体" w:hAnsi="宋体" w:cs="宋体" w:hint="eastAsia"/>
                          <w:kern w:val="0"/>
                          <w:sz w:val="21"/>
                          <w:lang w:bidi="ar"/>
                        </w:rPr>
                        <w:t>CCS/T 2022</w:t>
                      </w:r>
                      <w:r>
                        <w:rPr>
                          <w:rFonts w:cs="Times New Roman"/>
                          <w:kern w:val="0"/>
                          <w:sz w:val="21"/>
                          <w:lang w:bidi="ar"/>
                        </w:rPr>
                        <w:t>—</w:t>
                      </w:r>
                      <w:r>
                        <w:rPr>
                          <w:rFonts w:ascii="宋体" w:hAnsi="宋体" w:cs="宋体" w:hint="eastAsia"/>
                          <w:kern w:val="0"/>
                          <w:sz w:val="21"/>
                          <w:lang w:bidi="ar"/>
                        </w:rPr>
                        <w:t>080</w:t>
                      </w:r>
                    </w:p>
                    <w:p w14:paraId="3C365770" w14:textId="77777777" w:rsidR="008E6F5C" w:rsidRDefault="008E6F5C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DB2C6E" wp14:editId="1C445F84">
                <wp:simplePos x="0" y="0"/>
                <wp:positionH relativeFrom="column">
                  <wp:posOffset>4864100</wp:posOffset>
                </wp:positionH>
                <wp:positionV relativeFrom="paragraph">
                  <wp:posOffset>9050020</wp:posOffset>
                </wp:positionV>
                <wp:extent cx="666750" cy="450215"/>
                <wp:effectExtent l="0" t="0" r="0" b="0"/>
                <wp:wrapNone/>
                <wp:docPr id="251410480" name="文本框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97FCE16" w14:textId="77777777" w:rsidR="008E6F5C" w:rsidRDefault="00000000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Style w:val="af9"/>
                                <w:rFonts w:hint="eastAsia"/>
                                <w:sz w:val="24"/>
                              </w:rPr>
                              <w:t>发 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DB2C6E" id="文本框 14" o:spid="_x0000_s1027" type="#_x0000_t202" style="position:absolute;left:0;text-align:left;margin-left:383pt;margin-top:712.6pt;width:52.5pt;height:35.4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" filled="f" stroked="f">
                <v:textbox>
                  <w:txbxContent>
                    <w:p w14:paraId="297FCE16" w14:textId="77777777" w:rsidR="008E6F5C" w:rsidRDefault="00000000">
                      <w:pPr>
                        <w:rPr>
                          <w:sz w:val="24"/>
                        </w:rPr>
                      </w:pPr>
                      <w:r>
                        <w:rPr>
                          <w:rStyle w:val="af9"/>
                          <w:rFonts w:hint="eastAsia"/>
                          <w:sz w:val="24"/>
                        </w:rPr>
                        <w:t>发 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 wp14:anchorId="0610FF7B" wp14:editId="5525D1D2">
                <wp:simplePos x="0" y="0"/>
                <wp:positionH relativeFrom="margin">
                  <wp:posOffset>1012825</wp:posOffset>
                </wp:positionH>
                <wp:positionV relativeFrom="margin">
                  <wp:posOffset>8963660</wp:posOffset>
                </wp:positionV>
                <wp:extent cx="4000500" cy="500380"/>
                <wp:effectExtent l="0" t="0" r="0" b="0"/>
                <wp:wrapNone/>
                <wp:docPr id="1710685786" name="文本框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5F46332" w14:textId="77777777" w:rsidR="008E6F5C" w:rsidRDefault="00000000">
                            <w:pPr>
                              <w:rPr>
                                <w:rStyle w:val="af9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Style w:val="af9"/>
                                <w:rFonts w:hint="eastAsia"/>
                                <w:sz w:val="36"/>
                                <w:szCs w:val="36"/>
                              </w:rPr>
                              <w:t>中国煤炭学会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10FF7B" id="文本框 13" o:spid="_x0000_s1028" type="#_x0000_t202" style="position:absolute;left:0;text-align:left;margin-left:79.75pt;margin-top:705.8pt;width:315pt;height:39.4pt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" stroked="f">
                <v:textbox inset="0,0,0,0">
                  <w:txbxContent>
                    <w:p w14:paraId="75F46332" w14:textId="77777777" w:rsidR="008E6F5C" w:rsidRDefault="00000000">
                      <w:pPr>
                        <w:rPr>
                          <w:rStyle w:val="af9"/>
                          <w:sz w:val="36"/>
                          <w:szCs w:val="36"/>
                        </w:rPr>
                      </w:pPr>
                      <w:r>
                        <w:rPr>
                          <w:rStyle w:val="af9"/>
                          <w:rFonts w:hint="eastAsia"/>
                          <w:sz w:val="36"/>
                          <w:szCs w:val="36"/>
                        </w:rPr>
                        <w:t>中国煤炭学会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EF51B6" wp14:editId="461E8696">
                <wp:simplePos x="0" y="0"/>
                <wp:positionH relativeFrom="column">
                  <wp:posOffset>-263525</wp:posOffset>
                </wp:positionH>
                <wp:positionV relativeFrom="paragraph">
                  <wp:posOffset>2235835</wp:posOffset>
                </wp:positionV>
                <wp:extent cx="6121400" cy="0"/>
                <wp:effectExtent l="0" t="0" r="0" b="0"/>
                <wp:wrapNone/>
                <wp:docPr id="1077518845" name="直接连接符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8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2CF957" id="直接连接符 1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.75pt,176.05pt" to="461.25pt,17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" strokecolor="#080000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1C1E0FAC" wp14:editId="484BF188">
                <wp:simplePos x="0" y="0"/>
                <wp:positionH relativeFrom="margin">
                  <wp:posOffset>-225425</wp:posOffset>
                </wp:positionH>
                <wp:positionV relativeFrom="margin">
                  <wp:posOffset>1508760</wp:posOffset>
                </wp:positionV>
                <wp:extent cx="6143625" cy="750570"/>
                <wp:effectExtent l="0" t="0" r="9525" b="0"/>
                <wp:wrapNone/>
                <wp:docPr id="20611973" name="文本框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75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4787A9D" w14:textId="77777777" w:rsidR="008E6F5C" w:rsidRDefault="008E6F5C">
                            <w:pPr>
                              <w:pStyle w:val="21"/>
                              <w:spacing w:line="240" w:lineRule="auto"/>
                            </w:pPr>
                          </w:p>
                          <w:p w14:paraId="7D04C348" w14:textId="77777777" w:rsidR="008E6F5C" w:rsidRDefault="008E6F5C">
                            <w:pPr>
                              <w:pStyle w:val="21"/>
                              <w:spacing w:line="240" w:lineRule="auto"/>
                            </w:pPr>
                          </w:p>
                          <w:p w14:paraId="3AC490BA" w14:textId="77777777" w:rsidR="008E6F5C" w:rsidRDefault="008E6F5C">
                            <w:pPr>
                              <w:pStyle w:val="21"/>
                              <w:spacing w:line="240" w:lineRule="auto"/>
                            </w:pPr>
                          </w:p>
                          <w:p w14:paraId="21F0F4E2" w14:textId="77777777" w:rsidR="008E6F5C" w:rsidRDefault="008E6F5C">
                            <w:pPr>
                              <w:pStyle w:val="21"/>
                              <w:spacing w:line="240" w:lineRule="auto"/>
                            </w:pPr>
                          </w:p>
                          <w:p w14:paraId="33EF3641" w14:textId="77777777" w:rsidR="008E6F5C" w:rsidRDefault="00000000">
                            <w:pPr>
                              <w:pStyle w:val="21"/>
                            </w:pPr>
                            <w:r>
                              <w:rPr>
                                <w:rFonts w:hint="eastAsia"/>
                              </w:rPr>
                              <w:t>代替</w:t>
                            </w:r>
                            <w:r>
                              <w:rPr>
                                <w:rFonts w:hint="eastAsia"/>
                              </w:rPr>
                              <w:t>GB/T17608-1998</w:t>
                            </w:r>
                          </w:p>
                          <w:p w14:paraId="7B011F45" w14:textId="77777777" w:rsidR="008E6F5C" w:rsidRDefault="008E6F5C">
                            <w:pPr>
                              <w:pStyle w:val="21"/>
                            </w:pPr>
                          </w:p>
                          <w:p w14:paraId="75199B17" w14:textId="77777777" w:rsidR="008E6F5C" w:rsidRDefault="008E6F5C">
                            <w:pPr>
                              <w:pStyle w:val="21"/>
                            </w:pPr>
                          </w:p>
                          <w:p w14:paraId="725FB976" w14:textId="77777777" w:rsidR="008E6F5C" w:rsidRDefault="008E6F5C">
                            <w:pPr>
                              <w:pStyle w:val="afc"/>
                              <w:rPr>
                                <w:rFonts w:asci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1E0FAC" id="文本框 11" o:spid="_x0000_s1029" type="#_x0000_t202" style="position:absolute;left:0;text-align:left;margin-left:-17.75pt;margin-top:118.8pt;width:483.75pt;height:59.1pt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" stroked="f">
                <v:textbox inset="0,0,0,0">
                  <w:txbxContent>
                    <w:p w14:paraId="64787A9D" w14:textId="77777777" w:rsidR="008E6F5C" w:rsidRDefault="008E6F5C">
                      <w:pPr>
                        <w:pStyle w:val="21"/>
                        <w:spacing w:line="240" w:lineRule="auto"/>
                      </w:pPr>
                    </w:p>
                    <w:p w14:paraId="7D04C348" w14:textId="77777777" w:rsidR="008E6F5C" w:rsidRDefault="008E6F5C">
                      <w:pPr>
                        <w:pStyle w:val="21"/>
                        <w:spacing w:line="240" w:lineRule="auto"/>
                      </w:pPr>
                    </w:p>
                    <w:p w14:paraId="3AC490BA" w14:textId="77777777" w:rsidR="008E6F5C" w:rsidRDefault="008E6F5C">
                      <w:pPr>
                        <w:pStyle w:val="21"/>
                        <w:spacing w:line="240" w:lineRule="auto"/>
                      </w:pPr>
                    </w:p>
                    <w:p w14:paraId="21F0F4E2" w14:textId="77777777" w:rsidR="008E6F5C" w:rsidRDefault="008E6F5C">
                      <w:pPr>
                        <w:pStyle w:val="21"/>
                        <w:spacing w:line="240" w:lineRule="auto"/>
                      </w:pPr>
                    </w:p>
                    <w:p w14:paraId="33EF3641" w14:textId="77777777" w:rsidR="008E6F5C" w:rsidRDefault="00000000">
                      <w:pPr>
                        <w:pStyle w:val="21"/>
                      </w:pPr>
                      <w:r>
                        <w:rPr>
                          <w:rFonts w:hint="eastAsia"/>
                        </w:rPr>
                        <w:t>代替</w:t>
                      </w:r>
                      <w:r>
                        <w:rPr>
                          <w:rFonts w:hint="eastAsia"/>
                        </w:rPr>
                        <w:t>GB/T17608-1998</w:t>
                      </w:r>
                    </w:p>
                    <w:p w14:paraId="7B011F45" w14:textId="77777777" w:rsidR="008E6F5C" w:rsidRDefault="008E6F5C">
                      <w:pPr>
                        <w:pStyle w:val="21"/>
                      </w:pPr>
                    </w:p>
                    <w:p w14:paraId="75199B17" w14:textId="77777777" w:rsidR="008E6F5C" w:rsidRDefault="008E6F5C">
                      <w:pPr>
                        <w:pStyle w:val="21"/>
                      </w:pPr>
                    </w:p>
                    <w:p w14:paraId="725FB976" w14:textId="77777777" w:rsidR="008E6F5C" w:rsidRDefault="008E6F5C">
                      <w:pPr>
                        <w:pStyle w:val="afc"/>
                        <w:rPr>
                          <w:rFonts w:ascii="Times New Roman"/>
                        </w:rPr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7DC327" wp14:editId="07B4735B">
                <wp:simplePos x="0" y="0"/>
                <wp:positionH relativeFrom="margin">
                  <wp:posOffset>3952240</wp:posOffset>
                </wp:positionH>
                <wp:positionV relativeFrom="paragraph">
                  <wp:posOffset>111760</wp:posOffset>
                </wp:positionV>
                <wp:extent cx="1843405" cy="794385"/>
                <wp:effectExtent l="0" t="0" r="0" b="0"/>
                <wp:wrapNone/>
                <wp:docPr id="144419288" name="文本框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3405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3E94CE9" w14:textId="77777777" w:rsidR="008E6F5C" w:rsidRDefault="00000000">
                            <w:pPr>
                              <w:pStyle w:val="aff4"/>
                            </w:pPr>
                            <w:r>
                              <w:rPr>
                                <w:rFonts w:hint="eastAsia"/>
                              </w:rPr>
                              <w:t>CCS</w:t>
                            </w:r>
                          </w:p>
                          <w:p w14:paraId="28382F42" w14:textId="77777777" w:rsidR="008E6F5C" w:rsidRDefault="008E6F5C">
                            <w:pPr>
                              <w:pStyle w:val="aff4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7DC327" id="文本框 10" o:spid="_x0000_s1030" type="#_x0000_t202" style="position:absolute;left:0;text-align:left;margin-left:311.2pt;margin-top:8.8pt;width:145.15pt;height:62.55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" stroked="f">
                <v:textbox inset="0,0,0,0">
                  <w:txbxContent>
                    <w:p w14:paraId="03E94CE9" w14:textId="77777777" w:rsidR="008E6F5C" w:rsidRDefault="00000000">
                      <w:pPr>
                        <w:pStyle w:val="aff4"/>
                      </w:pPr>
                      <w:r>
                        <w:rPr>
                          <w:rFonts w:hint="eastAsia"/>
                        </w:rPr>
                        <w:t>CCS</w:t>
                      </w:r>
                    </w:p>
                    <w:p w14:paraId="28382F42" w14:textId="77777777" w:rsidR="008E6F5C" w:rsidRDefault="008E6F5C">
                      <w:pPr>
                        <w:pStyle w:val="aff4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0BA28C6" wp14:editId="70BB0F0A">
                <wp:simplePos x="0" y="0"/>
                <wp:positionH relativeFrom="column">
                  <wp:posOffset>-19050</wp:posOffset>
                </wp:positionH>
                <wp:positionV relativeFrom="paragraph">
                  <wp:posOffset>8907780</wp:posOffset>
                </wp:positionV>
                <wp:extent cx="6121400" cy="0"/>
                <wp:effectExtent l="0" t="0" r="0" b="0"/>
                <wp:wrapNone/>
                <wp:docPr id="122251884" name="直接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0008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0108D3" id="直接连接符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701.4pt" to="480.5pt,70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" strokecolor="#800008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3CEE0A" wp14:editId="6384D5C4">
                <wp:simplePos x="0" y="0"/>
                <wp:positionH relativeFrom="column">
                  <wp:posOffset>0</wp:posOffset>
                </wp:positionH>
                <wp:positionV relativeFrom="paragraph">
                  <wp:posOffset>8889365</wp:posOffset>
                </wp:positionV>
                <wp:extent cx="6121400" cy="0"/>
                <wp:effectExtent l="0" t="0" r="0" b="0"/>
                <wp:wrapNone/>
                <wp:docPr id="531636136" name="直接连接符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0A2E80" id="直接连接符 8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699.95pt" to="482pt,69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" strokecolor="white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099BC3" wp14:editId="5DA986B1">
                <wp:simplePos x="0" y="0"/>
                <wp:positionH relativeFrom="column">
                  <wp:posOffset>0</wp:posOffset>
                </wp:positionH>
                <wp:positionV relativeFrom="paragraph">
                  <wp:posOffset>2272665</wp:posOffset>
                </wp:positionV>
                <wp:extent cx="6121400" cy="0"/>
                <wp:effectExtent l="0" t="0" r="0" b="0"/>
                <wp:wrapNone/>
                <wp:docPr id="1834222342" name="直接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3C91C1" id="直接连接符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78.95pt" to="482pt,17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" strokecolor="white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 wp14:anchorId="4BA12212" wp14:editId="7FA4EA59">
                <wp:simplePos x="0" y="0"/>
                <wp:positionH relativeFrom="margin">
                  <wp:posOffset>4100830</wp:posOffset>
                </wp:positionH>
                <wp:positionV relativeFrom="margin">
                  <wp:posOffset>8563610</wp:posOffset>
                </wp:positionV>
                <wp:extent cx="2019300" cy="312420"/>
                <wp:effectExtent l="0" t="0" r="0" b="0"/>
                <wp:wrapNone/>
                <wp:docPr id="604041528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F221811" w14:textId="77777777" w:rsidR="008E6F5C" w:rsidRDefault="00000000">
                            <w:pPr>
                              <w:pStyle w:val="aff2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>××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A12212" id="文本框 6" o:spid="_x0000_s1031" type="#_x0000_t202" style="position:absolute;left:0;text-align:left;margin-left:322.9pt;margin-top:674.3pt;width:159pt;height:24.6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" stroked="f">
                <v:textbox inset="0,0,0,0">
                  <w:txbxContent>
                    <w:p w14:paraId="6F221811" w14:textId="77777777" w:rsidR="008E6F5C" w:rsidRDefault="00000000">
                      <w:pPr>
                        <w:pStyle w:val="aff2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t>0</w:t>
                      </w:r>
                      <w:r>
                        <w:rPr>
                          <w:rFonts w:hint="eastAsia"/>
                        </w:rPr>
                        <w:t>××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××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××实施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74BF420E" wp14:editId="6855F850">
                <wp:simplePos x="0" y="0"/>
                <wp:positionH relativeFrom="margin">
                  <wp:posOffset>0</wp:posOffset>
                </wp:positionH>
                <wp:positionV relativeFrom="margin">
                  <wp:posOffset>8563610</wp:posOffset>
                </wp:positionV>
                <wp:extent cx="2019300" cy="312420"/>
                <wp:effectExtent l="0" t="0" r="0" b="0"/>
                <wp:wrapNone/>
                <wp:docPr id="93682703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FE43E95" w14:textId="77777777" w:rsidR="008E6F5C" w:rsidRDefault="00000000">
                            <w:pPr>
                              <w:pStyle w:val="afb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>××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BF420E" id="文本框 5" o:spid="_x0000_s1032" type="#_x0000_t202" style="position:absolute;left:0;text-align:left;margin-left:0;margin-top:674.3pt;width:159pt;height:24.6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" stroked="f">
                <v:textbox inset="0,0,0,0">
                  <w:txbxContent>
                    <w:p w14:paraId="0FE43E95" w14:textId="77777777" w:rsidR="008E6F5C" w:rsidRDefault="00000000">
                      <w:pPr>
                        <w:pStyle w:val="afb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t>0</w:t>
                      </w:r>
                      <w:r>
                        <w:rPr>
                          <w:rFonts w:hint="eastAsia"/>
                        </w:rPr>
                        <w:t>××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××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××发布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 wp14:anchorId="4523FE30" wp14:editId="10DB4B36">
                <wp:simplePos x="0" y="0"/>
                <wp:positionH relativeFrom="margin">
                  <wp:posOffset>0</wp:posOffset>
                </wp:positionH>
                <wp:positionV relativeFrom="margin">
                  <wp:posOffset>3635375</wp:posOffset>
                </wp:positionV>
                <wp:extent cx="5969000" cy="4681220"/>
                <wp:effectExtent l="0" t="0" r="0" b="0"/>
                <wp:wrapNone/>
                <wp:docPr id="1863412175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0" cy="468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62A78C4" w14:textId="77777777" w:rsidR="008E6F5C" w:rsidRDefault="00000000">
                            <w:pPr>
                              <w:pStyle w:val="aff0"/>
                              <w:rPr>
                                <w:rFonts w:ascii="黑体" w:eastAsia="黑体"/>
                                <w:sz w:val="52"/>
                              </w:rPr>
                            </w:pPr>
                            <w:r>
                              <w:rPr>
                                <w:rFonts w:ascii="黑体" w:eastAsia="黑体" w:hint="eastAsia"/>
                                <w:sz w:val="52"/>
                              </w:rPr>
                              <w:t>煤岩组合体变形参数测定方法</w:t>
                            </w:r>
                          </w:p>
                          <w:p w14:paraId="0667E14E" w14:textId="77777777" w:rsidR="008E6F5C" w:rsidRDefault="00000000">
                            <w:pPr>
                              <w:pStyle w:val="aff0"/>
                            </w:pPr>
                            <w:r>
                              <w:t>Method for determination of deformation parameters of</w:t>
                            </w:r>
                            <w:r>
                              <w:rPr>
                                <w:rFonts w:hint="eastAsia"/>
                              </w:rPr>
                              <w:t xml:space="preserve"> coal-rock combined body</w:t>
                            </w:r>
                          </w:p>
                          <w:p w14:paraId="5A3B289A" w14:textId="094433BF" w:rsidR="008E6F5C" w:rsidRDefault="00000000">
                            <w:pPr>
                              <w:pStyle w:val="aff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C52E50">
                              <w:rPr>
                                <w:rFonts w:hint="eastAsia"/>
                              </w:rPr>
                              <w:t>征求意见</w:t>
                            </w:r>
                            <w:r>
                              <w:rPr>
                                <w:rFonts w:hint="eastAsia"/>
                              </w:rPr>
                              <w:t>稿）</w:t>
                            </w:r>
                          </w:p>
                          <w:p w14:paraId="2A918FC9" w14:textId="77777777" w:rsidR="008E6F5C" w:rsidRDefault="008E6F5C">
                            <w:pPr>
                              <w:pStyle w:val="af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23FE30" id="文本框 4" o:spid="_x0000_s1033" type="#_x0000_t202" style="position:absolute;left:0;text-align:left;margin-left:0;margin-top:286.25pt;width:470pt;height:368.6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" stroked="f">
                <v:textbox inset="0,0,0,0">
                  <w:txbxContent>
                    <w:p w14:paraId="662A78C4" w14:textId="77777777" w:rsidR="008E6F5C" w:rsidRDefault="00000000">
                      <w:pPr>
                        <w:pStyle w:val="aff0"/>
                        <w:rPr>
                          <w:rFonts w:ascii="黑体" w:eastAsia="黑体"/>
                          <w:sz w:val="52"/>
                        </w:rPr>
                      </w:pPr>
                      <w:r>
                        <w:rPr>
                          <w:rFonts w:ascii="黑体" w:eastAsia="黑体" w:hint="eastAsia"/>
                          <w:sz w:val="52"/>
                        </w:rPr>
                        <w:t>煤岩组合体变形参数测定方法</w:t>
                      </w:r>
                    </w:p>
                    <w:p w14:paraId="0667E14E" w14:textId="77777777" w:rsidR="008E6F5C" w:rsidRDefault="00000000">
                      <w:pPr>
                        <w:pStyle w:val="aff0"/>
                      </w:pPr>
                      <w:r>
                        <w:t>Method for determination of deformation parameters of</w:t>
                      </w:r>
                      <w:r>
                        <w:rPr>
                          <w:rFonts w:hint="eastAsia"/>
                        </w:rPr>
                        <w:t xml:space="preserve"> coal-rock combined body</w:t>
                      </w:r>
                    </w:p>
                    <w:p w14:paraId="5A3B289A" w14:textId="094433BF" w:rsidR="008E6F5C" w:rsidRDefault="00000000">
                      <w:pPr>
                        <w:pStyle w:val="aff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C52E50">
                        <w:rPr>
                          <w:rFonts w:hint="eastAsia"/>
                        </w:rPr>
                        <w:t>征求意见</w:t>
                      </w:r>
                      <w:r>
                        <w:rPr>
                          <w:rFonts w:hint="eastAsia"/>
                        </w:rPr>
                        <w:t>稿）</w:t>
                      </w:r>
                    </w:p>
                    <w:p w14:paraId="2A918FC9" w14:textId="77777777" w:rsidR="008E6F5C" w:rsidRDefault="008E6F5C">
                      <w:pPr>
                        <w:pStyle w:val="afe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47E10CF1" wp14:editId="1FBA477A">
                <wp:simplePos x="0" y="0"/>
                <wp:positionH relativeFrom="margin">
                  <wp:posOffset>0</wp:posOffset>
                </wp:positionH>
                <wp:positionV relativeFrom="margin">
                  <wp:posOffset>1401445</wp:posOffset>
                </wp:positionV>
                <wp:extent cx="5802630" cy="860425"/>
                <wp:effectExtent l="0" t="0" r="0" b="0"/>
                <wp:wrapNone/>
                <wp:docPr id="1694997550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2630" cy="860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D67F4BF" w14:textId="77777777" w:rsidR="008E6F5C" w:rsidRDefault="008E6F5C">
                            <w:pPr>
                              <w:pStyle w:val="afc"/>
                              <w:rPr>
                                <w:rFonts w:ascii="Times New Roman"/>
                                <w:sz w:val="32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E10CF1" id="文本框 3" o:spid="_x0000_s1034" type="#_x0000_t202" style="position:absolute;left:0;text-align:left;margin-left:0;margin-top:110.35pt;width:456.9pt;height:67.7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" stroked="f">
                <v:textbox inset="0,0,0,0">
                  <w:txbxContent>
                    <w:p w14:paraId="6D67F4BF" w14:textId="77777777" w:rsidR="008E6F5C" w:rsidRDefault="008E6F5C">
                      <w:pPr>
                        <w:pStyle w:val="afc"/>
                        <w:rPr>
                          <w:rFonts w:ascii="Times New Roman"/>
                          <w:sz w:val="32"/>
                          <w:szCs w:val="21"/>
                        </w:rPr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4854E990" wp14:editId="7C9115C5">
                <wp:simplePos x="0" y="0"/>
                <wp:positionH relativeFrom="margin">
                  <wp:posOffset>0</wp:posOffset>
                </wp:positionH>
                <wp:positionV relativeFrom="margin">
                  <wp:posOffset>1010920</wp:posOffset>
                </wp:positionV>
                <wp:extent cx="6120130" cy="391160"/>
                <wp:effectExtent l="0" t="0" r="0" b="0"/>
                <wp:wrapNone/>
                <wp:docPr id="12410559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91D43E9" w14:textId="77777777" w:rsidR="008E6F5C" w:rsidRDefault="00000000">
                            <w:pPr>
                              <w:pStyle w:val="af3"/>
                            </w:pPr>
                            <w:r>
                              <w:rPr>
                                <w:rFonts w:hint="eastAsia"/>
                              </w:rPr>
                              <w:t>中国煤炭学会团体标准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54E990" id="文本框 2" o:spid="_x0000_s1035" type="#_x0000_t202" style="position:absolute;left:0;text-align:left;margin-left:0;margin-top:79.6pt;width:481.9pt;height:30.8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" stroked="f">
                <v:textbox inset="0,0,0,0">
                  <w:txbxContent>
                    <w:p w14:paraId="591D43E9" w14:textId="77777777" w:rsidR="008E6F5C" w:rsidRDefault="00000000">
                      <w:pPr>
                        <w:pStyle w:val="af3"/>
                      </w:pPr>
                      <w:r>
                        <w:rPr>
                          <w:rFonts w:hint="eastAsia"/>
                        </w:rPr>
                        <w:t>中国煤炭学会团体标准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64FD2C50" wp14:editId="5F99DBBE">
                <wp:simplePos x="0" y="0"/>
                <wp:positionH relativeFrom="margin">
                  <wp:posOffset>0</wp:posOffset>
                </wp:positionH>
                <wp:positionV relativeFrom="margin">
                  <wp:posOffset>0</wp:posOffset>
                </wp:positionV>
                <wp:extent cx="2540000" cy="657860"/>
                <wp:effectExtent l="0" t="0" r="0" b="0"/>
                <wp:wrapNone/>
                <wp:docPr id="1284506216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0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48EB85D" w14:textId="77777777" w:rsidR="008E6F5C" w:rsidRDefault="00000000">
                            <w:pPr>
                              <w:pStyle w:val="aff3"/>
                            </w:pPr>
                            <w:r>
                              <w:t>ICS 73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t>010</w:t>
                            </w:r>
                          </w:p>
                          <w:p w14:paraId="1243926B" w14:textId="77777777" w:rsidR="008E6F5C" w:rsidRDefault="00000000">
                            <w:pPr>
                              <w:pStyle w:val="aff3"/>
                            </w:pPr>
                            <w:r>
                              <w:t>D</w:t>
                            </w:r>
                            <w:r>
                              <w:rPr>
                                <w:rFonts w:hint="eastAsia"/>
                              </w:rPr>
                              <w:t>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FD2C50" id="_x0000_s1036" type="#_x0000_t202" style="position:absolute;left:0;text-align:left;margin-left:0;margin-top:0;width:200pt;height:51.8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" stroked="f">
                <v:textbox inset="0,0,0,0">
                  <w:txbxContent>
                    <w:p w14:paraId="248EB85D" w14:textId="77777777" w:rsidR="008E6F5C" w:rsidRDefault="00000000">
                      <w:pPr>
                        <w:pStyle w:val="aff3"/>
                      </w:pPr>
                      <w:r>
                        <w:t>ICS 73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t>010</w:t>
                      </w:r>
                    </w:p>
                    <w:p w14:paraId="1243926B" w14:textId="77777777" w:rsidR="008E6F5C" w:rsidRDefault="00000000">
                      <w:pPr>
                        <w:pStyle w:val="aff3"/>
                      </w:pPr>
                      <w:r>
                        <w:t>D</w:t>
                      </w:r>
                      <w:r>
                        <w:rPr>
                          <w:rFonts w:hint="eastAsia"/>
                        </w:rPr>
                        <w:t>24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</w:p>
    <w:bookmarkEnd w:id="0"/>
    <w:p w14:paraId="40518F76" w14:textId="77777777" w:rsidR="008E6F5C" w:rsidRDefault="00000000">
      <w:pPr>
        <w:pStyle w:val="a"/>
        <w:rPr>
          <w:rFonts w:ascii="Times New Roman"/>
          <w:color w:val="000000" w:themeColor="text1"/>
        </w:rPr>
      </w:pPr>
      <w:r>
        <w:rPr>
          <w:rFonts w:ascii="Times New Roman"/>
          <w:color w:val="000000" w:themeColor="text1"/>
        </w:rPr>
        <w:lastRenderedPageBreak/>
        <w:t>前</w:t>
      </w:r>
      <w:r>
        <w:rPr>
          <w:rFonts w:ascii="Times New Roman"/>
          <w:color w:val="000000" w:themeColor="text1"/>
        </w:rPr>
        <w:t xml:space="preserve">    </w:t>
      </w:r>
      <w:r>
        <w:rPr>
          <w:rFonts w:ascii="Times New Roman"/>
          <w:color w:val="000000" w:themeColor="text1"/>
        </w:rPr>
        <w:t>言</w:t>
      </w:r>
    </w:p>
    <w:p w14:paraId="13F97C9C" w14:textId="77777777" w:rsidR="008E6F5C" w:rsidRDefault="00000000">
      <w:pPr>
        <w:pStyle w:val="af8"/>
        <w:ind w:firstLine="420"/>
        <w:rPr>
          <w:rFonts w:ascii="Times New Roman"/>
          <w:color w:val="000000" w:themeColor="text1"/>
        </w:rPr>
      </w:pPr>
      <w:r>
        <w:rPr>
          <w:rFonts w:ascii="Times New Roman" w:hint="eastAsia"/>
          <w:color w:val="000000" w:themeColor="text1"/>
        </w:rPr>
        <w:t>本文件按照</w:t>
      </w:r>
      <w:r>
        <w:rPr>
          <w:rFonts w:ascii="Times New Roman" w:hint="eastAsia"/>
          <w:color w:val="000000" w:themeColor="text1"/>
        </w:rPr>
        <w:t>GB/T 1.1-2020</w:t>
      </w:r>
      <w:r>
        <w:rPr>
          <w:rFonts w:ascii="Times New Roman" w:hint="eastAsia"/>
          <w:color w:val="000000" w:themeColor="text1"/>
        </w:rPr>
        <w:t>《标准化工作导则第</w:t>
      </w:r>
      <w:r>
        <w:rPr>
          <w:rFonts w:ascii="Times New Roman" w:hint="eastAsia"/>
          <w:color w:val="000000" w:themeColor="text1"/>
        </w:rPr>
        <w:t>1</w:t>
      </w:r>
      <w:r>
        <w:rPr>
          <w:rFonts w:ascii="Times New Roman" w:hint="eastAsia"/>
          <w:color w:val="000000" w:themeColor="text1"/>
        </w:rPr>
        <w:t>部分：标准化文件的结构和起草规则》的规定起草。</w:t>
      </w:r>
    </w:p>
    <w:p w14:paraId="652E1EDF" w14:textId="77777777" w:rsidR="008E6F5C" w:rsidRDefault="00000000">
      <w:pPr>
        <w:pStyle w:val="af8"/>
        <w:ind w:firstLine="420"/>
        <w:rPr>
          <w:rFonts w:ascii="Times New Roman"/>
          <w:color w:val="000000" w:themeColor="text1"/>
        </w:rPr>
      </w:pPr>
      <w:r>
        <w:rPr>
          <w:rFonts w:ascii="Times New Roman" w:hint="eastAsia"/>
          <w:color w:val="000000" w:themeColor="text1"/>
        </w:rPr>
        <w:t>本文件由中煤炭科学技术研究院有限公司提出。</w:t>
      </w:r>
    </w:p>
    <w:p w14:paraId="356345AD" w14:textId="77777777" w:rsidR="008E6F5C" w:rsidRDefault="00000000">
      <w:pPr>
        <w:pStyle w:val="af8"/>
        <w:ind w:firstLine="420"/>
        <w:rPr>
          <w:rFonts w:ascii="Times New Roman"/>
          <w:color w:val="000000" w:themeColor="text1"/>
        </w:rPr>
      </w:pPr>
      <w:r>
        <w:rPr>
          <w:rFonts w:ascii="Times New Roman" w:hint="eastAsia"/>
          <w:color w:val="000000" w:themeColor="text1"/>
        </w:rPr>
        <w:t>本文件由中国煤炭学会归口。</w:t>
      </w:r>
    </w:p>
    <w:p w14:paraId="3C74D092" w14:textId="77777777" w:rsidR="008E6F5C" w:rsidRDefault="00000000">
      <w:pPr>
        <w:pStyle w:val="af8"/>
        <w:ind w:firstLine="420"/>
        <w:rPr>
          <w:rFonts w:ascii="Times New Roman"/>
          <w:color w:val="000000" w:themeColor="text1"/>
        </w:rPr>
      </w:pPr>
      <w:r>
        <w:rPr>
          <w:rFonts w:ascii="Times New Roman" w:hint="eastAsia"/>
          <w:color w:val="000000" w:themeColor="text1"/>
        </w:rPr>
        <w:t>本文件起草单位：煤炭科学技术研究院有限公司、辽宁工程技术大学、北京科技大学、中国矿业大学（北京）、华北科技学院、中国科学院武汉岩土力学研究所、绍兴文理学院、河南理工大学、中国矿业大学。</w:t>
      </w:r>
    </w:p>
    <w:p w14:paraId="687238E5" w14:textId="77D2617D" w:rsidR="008E6F5C" w:rsidRDefault="00000000">
      <w:pPr>
        <w:pStyle w:val="af8"/>
        <w:ind w:firstLine="420"/>
        <w:rPr>
          <w:rFonts w:ascii="Times New Roman"/>
          <w:color w:val="000000" w:themeColor="text1"/>
        </w:rPr>
      </w:pPr>
      <w:r>
        <w:rPr>
          <w:rFonts w:ascii="Times New Roman" w:hint="eastAsia"/>
          <w:color w:val="000000" w:themeColor="text1"/>
        </w:rPr>
        <w:t>本文件主要起草人：</w:t>
      </w:r>
      <w:r w:rsidR="00B96FBB">
        <w:rPr>
          <w:rFonts w:ascii="Times New Roman"/>
          <w:color w:val="000000" w:themeColor="text1"/>
        </w:rPr>
        <w:t xml:space="preserve"> </w:t>
      </w:r>
    </w:p>
    <w:p w14:paraId="00FD8A74" w14:textId="77777777" w:rsidR="008E6F5C" w:rsidRDefault="00000000">
      <w:pPr>
        <w:widowControl/>
        <w:jc w:val="left"/>
        <w:rPr>
          <w:b/>
          <w:bCs/>
          <w:sz w:val="44"/>
          <w:szCs w:val="48"/>
        </w:rPr>
      </w:pPr>
      <w:r>
        <w:br w:type="page"/>
      </w:r>
    </w:p>
    <w:p w14:paraId="19B52EC7" w14:textId="77777777" w:rsidR="008E6F5C" w:rsidRDefault="00000000">
      <w:pPr>
        <w:pStyle w:val="1"/>
        <w:rPr>
          <w:rFonts w:ascii="黑体" w:eastAsia="黑体" w:hAnsi="黑体"/>
          <w:b w:val="0"/>
          <w:bCs w:val="0"/>
          <w:sz w:val="32"/>
          <w:szCs w:val="32"/>
        </w:rPr>
      </w:pPr>
      <w:r>
        <w:rPr>
          <w:rFonts w:ascii="黑体" w:eastAsia="黑体" w:hAnsi="黑体" w:hint="eastAsia"/>
          <w:b w:val="0"/>
          <w:bCs w:val="0"/>
          <w:sz w:val="32"/>
          <w:szCs w:val="32"/>
        </w:rPr>
        <w:lastRenderedPageBreak/>
        <w:t>煤岩组合体变形参数测定方法</w:t>
      </w:r>
    </w:p>
    <w:p w14:paraId="56D04955" w14:textId="77777777" w:rsidR="008E6F5C" w:rsidRDefault="008E6F5C"/>
    <w:p w14:paraId="0F9A1A56" w14:textId="77777777" w:rsidR="008E6F5C" w:rsidRDefault="00000000">
      <w:pPr>
        <w:pStyle w:val="2"/>
      </w:pPr>
      <w:r>
        <w:t>1</w:t>
      </w:r>
      <w:r>
        <w:t>主题内容与适用范围</w:t>
      </w:r>
    </w:p>
    <w:p w14:paraId="25F105F3" w14:textId="77777777" w:rsidR="008E6F5C" w:rsidRDefault="00000000">
      <w:pPr>
        <w:ind w:firstLineChars="200" w:firstLine="420"/>
        <w:jc w:val="both"/>
        <w:rPr>
          <w:lang w:val="zh-CN"/>
        </w:rPr>
      </w:pPr>
      <w:r>
        <w:rPr>
          <w:lang w:val="zh-CN"/>
        </w:rPr>
        <w:t>本</w:t>
      </w:r>
      <w:r>
        <w:rPr>
          <w:rFonts w:hint="eastAsia"/>
        </w:rPr>
        <w:t>文件</w:t>
      </w:r>
      <w:r>
        <w:rPr>
          <w:lang w:val="zh-CN"/>
        </w:rPr>
        <w:t>规定了</w:t>
      </w:r>
      <w:r>
        <w:rPr>
          <w:rFonts w:hint="eastAsia"/>
          <w:lang w:val="zh-CN"/>
        </w:rPr>
        <w:t>煤岩组合体变形参数测定所涉及的术语和定义、主要仪器设备、试件、测定步骤和结果计算等。</w:t>
      </w:r>
    </w:p>
    <w:p w14:paraId="2A7DF14D" w14:textId="77777777" w:rsidR="008E6F5C" w:rsidRDefault="00000000">
      <w:pPr>
        <w:ind w:firstLineChars="200" w:firstLine="420"/>
        <w:jc w:val="both"/>
        <w:rPr>
          <w:lang w:val="zh-CN"/>
        </w:rPr>
      </w:pPr>
      <w:r>
        <w:rPr>
          <w:rFonts w:hint="eastAsia"/>
          <w:lang w:val="zh-CN"/>
        </w:rPr>
        <w:t>本</w:t>
      </w:r>
      <w:r>
        <w:rPr>
          <w:rFonts w:hint="eastAsia"/>
        </w:rPr>
        <w:t>文件</w:t>
      </w:r>
      <w:r>
        <w:rPr>
          <w:rFonts w:hint="eastAsia"/>
          <w:lang w:val="zh-CN"/>
        </w:rPr>
        <w:t>适用于在</w:t>
      </w:r>
      <w:r>
        <w:rPr>
          <w:rFonts w:hint="eastAsia"/>
        </w:rPr>
        <w:t>单轴</w:t>
      </w:r>
      <w:r>
        <w:rPr>
          <w:rFonts w:hint="eastAsia"/>
          <w:lang w:val="zh-CN"/>
        </w:rPr>
        <w:t>压缩</w:t>
      </w:r>
      <w:r>
        <w:rPr>
          <w:rFonts w:hint="eastAsia"/>
        </w:rPr>
        <w:t>及三轴压缩</w:t>
      </w:r>
      <w:r>
        <w:rPr>
          <w:rFonts w:hint="eastAsia"/>
          <w:lang w:val="zh-CN"/>
        </w:rPr>
        <w:t>条件下，煤岩组合体试样割线模量</w:t>
      </w:r>
      <w:r>
        <w:rPr>
          <w:rFonts w:hint="eastAsia"/>
          <w:i/>
          <w:iCs/>
          <w:lang w:val="zh-CN"/>
        </w:rPr>
        <w:t>E</w:t>
      </w:r>
      <w:r>
        <w:rPr>
          <w:vertAlign w:val="subscript"/>
          <w:lang w:val="zh-CN"/>
        </w:rPr>
        <w:t>50</w:t>
      </w:r>
      <w:r>
        <w:rPr>
          <w:rFonts w:hint="eastAsia"/>
          <w:lang w:val="zh-CN"/>
        </w:rPr>
        <w:t>、</w:t>
      </w:r>
      <w:r>
        <w:rPr>
          <w:rFonts w:cs="Times New Roman" w:hint="eastAsia"/>
          <w:lang w:val="zh-CN"/>
        </w:rPr>
        <w:t>弹性模量</w:t>
      </w:r>
      <w:r>
        <w:rPr>
          <w:rFonts w:cs="Times New Roman"/>
          <w:i/>
          <w:iCs/>
          <w:lang w:val="zh-CN"/>
        </w:rPr>
        <w:t>E</w:t>
      </w:r>
      <w:r>
        <w:rPr>
          <w:rFonts w:cs="Times New Roman"/>
          <w:i/>
          <w:iCs/>
          <w:lang w:val="zh-CN"/>
        </w:rPr>
        <w:t>、</w:t>
      </w:r>
      <w:r>
        <w:rPr>
          <w:rFonts w:cs="Times New Roman" w:hint="eastAsia"/>
          <w:lang w:val="zh-CN"/>
        </w:rPr>
        <w:t>泊松比</w:t>
      </w:r>
      <w:r>
        <w:rPr>
          <w:rFonts w:cs="Times New Roman"/>
          <w:i/>
          <w:iCs/>
          <w:lang w:val="zh-CN"/>
        </w:rPr>
        <w:t>μ</w:t>
      </w:r>
      <w:r>
        <w:rPr>
          <w:rFonts w:cs="Times New Roman" w:hint="eastAsia"/>
          <w:lang w:val="zh-CN"/>
        </w:rPr>
        <w:t>等变形参数的测定</w:t>
      </w:r>
      <w:r>
        <w:rPr>
          <w:rFonts w:hint="eastAsia"/>
          <w:lang w:val="zh-CN"/>
        </w:rPr>
        <w:t>。</w:t>
      </w:r>
    </w:p>
    <w:p w14:paraId="3C9EEF63" w14:textId="77777777" w:rsidR="008E6F5C" w:rsidRDefault="00000000">
      <w:pPr>
        <w:pStyle w:val="2"/>
        <w:rPr>
          <w:lang w:val="zh-CN"/>
        </w:rPr>
      </w:pPr>
      <w:r>
        <w:rPr>
          <w:rFonts w:hint="eastAsia"/>
          <w:lang w:val="zh-CN"/>
        </w:rPr>
        <w:t>2</w:t>
      </w:r>
      <w:r>
        <w:rPr>
          <w:lang w:val="zh-CN"/>
        </w:rPr>
        <w:t xml:space="preserve"> </w:t>
      </w:r>
      <w:r>
        <w:rPr>
          <w:rFonts w:hint="eastAsia"/>
          <w:lang w:val="zh-CN"/>
        </w:rPr>
        <w:t>规范性引用文件</w:t>
      </w:r>
    </w:p>
    <w:p w14:paraId="38528FB1" w14:textId="77777777" w:rsidR="008E6F5C" w:rsidRDefault="00000000">
      <w:pPr>
        <w:ind w:firstLineChars="200" w:firstLine="420"/>
        <w:jc w:val="both"/>
      </w:pPr>
      <w:r>
        <w:rPr>
          <w:rFonts w:hint="eastAsia"/>
        </w:rPr>
        <w:t>下列文件对于本文件的应用是必不可少的，凡是注日期的引用文件，仅注日期的版本适用于本文件。凡是不注日期的引用文件，其最新版本（包括所有的修改单）适用于本文件。</w:t>
      </w:r>
    </w:p>
    <w:p w14:paraId="525F5443" w14:textId="77777777" w:rsidR="008E6F5C" w:rsidRDefault="00000000">
      <w:pPr>
        <w:ind w:firstLineChars="200" w:firstLine="420"/>
        <w:jc w:val="both"/>
      </w:pPr>
      <w:r>
        <w:rPr>
          <w:rFonts w:hint="eastAsia"/>
        </w:rPr>
        <w:t>GB/T 2356</w:t>
      </w:r>
      <w:r>
        <w:t>1-2009</w:t>
      </w:r>
      <w:r>
        <w:rPr>
          <w:rFonts w:hint="eastAsia"/>
        </w:rPr>
        <w:t>煤和岩石物理力学性质测定方法</w:t>
      </w:r>
      <w:r>
        <w:rPr>
          <w:rFonts w:hint="eastAsia"/>
        </w:rPr>
        <w:t xml:space="preserve"> </w:t>
      </w:r>
      <w:r>
        <w:rPr>
          <w:rFonts w:hint="eastAsia"/>
        </w:rPr>
        <w:t>第</w:t>
      </w:r>
      <w:r>
        <w:rPr>
          <w:rFonts w:hint="eastAsia"/>
        </w:rPr>
        <w:t>7</w:t>
      </w:r>
      <w:r>
        <w:rPr>
          <w:rFonts w:hint="eastAsia"/>
        </w:rPr>
        <w:t>部分：单轴抗压强度测定及软化系数计算方法；第</w:t>
      </w:r>
      <w:r>
        <w:rPr>
          <w:rFonts w:hint="eastAsia"/>
        </w:rPr>
        <w:t>8</w:t>
      </w:r>
      <w:r>
        <w:rPr>
          <w:rFonts w:hint="eastAsia"/>
        </w:rPr>
        <w:t>部分：煤和岩石变形参数测定方法；第</w:t>
      </w:r>
      <w:r>
        <w:t>9</w:t>
      </w:r>
      <w:r>
        <w:rPr>
          <w:rFonts w:hint="eastAsia"/>
        </w:rPr>
        <w:t>部分：</w:t>
      </w:r>
      <w:r>
        <w:rPr>
          <w:rFonts w:hint="eastAsia"/>
          <w:lang w:val="zh-CN"/>
        </w:rPr>
        <w:t>煤和岩石三轴强度及变形参数测定方法。</w:t>
      </w:r>
    </w:p>
    <w:p w14:paraId="2E307BD0" w14:textId="77777777" w:rsidR="008E6F5C" w:rsidRDefault="00000000">
      <w:pPr>
        <w:ind w:firstLineChars="200" w:firstLine="420"/>
        <w:jc w:val="both"/>
      </w:pPr>
      <w:r>
        <w:rPr>
          <w:rFonts w:hint="eastAsia"/>
        </w:rPr>
        <w:t>GB/T 2</w:t>
      </w:r>
      <w:r>
        <w:t>5217-</w:t>
      </w:r>
      <w:r>
        <w:rPr>
          <w:rFonts w:hint="eastAsia"/>
        </w:rPr>
        <w:t>201</w:t>
      </w:r>
      <w:r>
        <w:t>9</w:t>
      </w:r>
      <w:r>
        <w:rPr>
          <w:rFonts w:hint="eastAsia"/>
        </w:rPr>
        <w:t>冲击地压测定、监测与防治方法</w:t>
      </w:r>
      <w:r>
        <w:rPr>
          <w:rFonts w:hint="eastAsia"/>
        </w:rPr>
        <w:t xml:space="preserve"> </w:t>
      </w:r>
      <w:r>
        <w:rPr>
          <w:rFonts w:hint="eastAsia"/>
        </w:rPr>
        <w:t>第</w:t>
      </w:r>
      <w:r>
        <w:rPr>
          <w:rFonts w:hint="eastAsia"/>
        </w:rPr>
        <w:t>3</w:t>
      </w:r>
      <w:r>
        <w:rPr>
          <w:rFonts w:hint="eastAsia"/>
        </w:rPr>
        <w:t>部分：煤岩组合试件冲击倾向性分类及指数的测定方法。</w:t>
      </w:r>
    </w:p>
    <w:p w14:paraId="150A9C81" w14:textId="77777777" w:rsidR="008E6F5C" w:rsidRDefault="00000000">
      <w:pPr>
        <w:ind w:firstLineChars="200" w:firstLine="420"/>
        <w:jc w:val="both"/>
      </w:pPr>
      <w:r>
        <w:rPr>
          <w:rFonts w:hint="eastAsia"/>
        </w:rPr>
        <w:t>GB/T 29172-2012</w:t>
      </w:r>
      <w:r>
        <w:rPr>
          <w:rFonts w:hint="eastAsia"/>
        </w:rPr>
        <w:t>岩心分析方法。</w:t>
      </w:r>
    </w:p>
    <w:p w14:paraId="5322AE58" w14:textId="77777777" w:rsidR="008E6F5C" w:rsidRDefault="008E6F5C">
      <w:pPr>
        <w:jc w:val="both"/>
      </w:pPr>
    </w:p>
    <w:p w14:paraId="7487499F" w14:textId="77777777" w:rsidR="008E6F5C" w:rsidRDefault="00000000">
      <w:pPr>
        <w:pStyle w:val="2"/>
        <w:rPr>
          <w:lang w:val="zh-CN"/>
        </w:rPr>
      </w:pPr>
      <w:r>
        <w:rPr>
          <w:lang w:val="zh-CN"/>
        </w:rPr>
        <w:t>3</w:t>
      </w:r>
      <w:r>
        <w:rPr>
          <w:lang w:val="zh-CN"/>
        </w:rPr>
        <w:t>术语</w:t>
      </w:r>
    </w:p>
    <w:p w14:paraId="052048EF" w14:textId="77777777" w:rsidR="008E6F5C" w:rsidRDefault="00000000">
      <w:pPr>
        <w:ind w:firstLineChars="200" w:firstLine="420"/>
        <w:jc w:val="both"/>
        <w:rPr>
          <w:lang w:val="zh-CN"/>
        </w:rPr>
      </w:pPr>
      <w:r>
        <w:rPr>
          <w:rFonts w:hint="eastAsia"/>
          <w:lang w:val="zh-CN"/>
        </w:rPr>
        <w:t>下列术语和定义适用于</w:t>
      </w:r>
      <w:r>
        <w:rPr>
          <w:rFonts w:hint="eastAsia"/>
        </w:rPr>
        <w:t>CCS/T 2022-080</w:t>
      </w:r>
      <w:r>
        <w:rPr>
          <w:rFonts w:hint="eastAsia"/>
          <w:lang w:val="zh-CN"/>
        </w:rPr>
        <w:t>的本部分。</w:t>
      </w:r>
    </w:p>
    <w:p w14:paraId="429AA927" w14:textId="77777777" w:rsidR="008E6F5C" w:rsidRDefault="00000000">
      <w:pPr>
        <w:jc w:val="both"/>
        <w:rPr>
          <w:lang w:val="zh-CN"/>
        </w:rPr>
      </w:pPr>
      <w:r>
        <w:rPr>
          <w:rFonts w:hint="eastAsia"/>
          <w:lang w:val="zh-CN"/>
        </w:rPr>
        <w:t>3</w:t>
      </w:r>
      <w:r>
        <w:rPr>
          <w:lang w:val="zh-CN"/>
        </w:rPr>
        <w:t>.1</w:t>
      </w:r>
    </w:p>
    <w:p w14:paraId="42581D14" w14:textId="77777777" w:rsidR="008E6F5C" w:rsidRDefault="00000000">
      <w:pPr>
        <w:ind w:firstLineChars="200" w:firstLine="420"/>
        <w:jc w:val="both"/>
        <w:rPr>
          <w:lang w:val="zh-CN"/>
        </w:rPr>
      </w:pPr>
      <w:r>
        <w:rPr>
          <w:rFonts w:hint="eastAsia"/>
          <w:lang w:val="zh-CN"/>
        </w:rPr>
        <w:t>煤岩组合试件</w:t>
      </w:r>
      <w:r>
        <w:rPr>
          <w:rFonts w:hint="eastAsia"/>
          <w:lang w:val="zh-CN"/>
        </w:rPr>
        <w:t xml:space="preserve"> </w:t>
      </w:r>
      <w:r>
        <w:rPr>
          <w:lang w:val="zh-CN"/>
        </w:rPr>
        <w:t>combined coal-rock mass</w:t>
      </w:r>
    </w:p>
    <w:p w14:paraId="49604EEC" w14:textId="77777777" w:rsidR="008E6F5C" w:rsidRDefault="00000000">
      <w:pPr>
        <w:ind w:firstLineChars="200" w:firstLine="420"/>
        <w:jc w:val="both"/>
        <w:rPr>
          <w:lang w:val="zh-CN"/>
        </w:rPr>
      </w:pPr>
      <w:r>
        <w:rPr>
          <w:lang w:val="zh-CN"/>
        </w:rPr>
        <w:t>指</w:t>
      </w:r>
      <w:r>
        <w:rPr>
          <w:rFonts w:hint="eastAsia"/>
          <w:lang w:val="zh-CN"/>
        </w:rPr>
        <w:t>煤与岩石组合形成的实验室标准试件</w:t>
      </w:r>
      <w:r>
        <w:rPr>
          <w:lang w:val="zh-CN"/>
        </w:rPr>
        <w:t>。</w:t>
      </w:r>
    </w:p>
    <w:p w14:paraId="0EC09897" w14:textId="77777777" w:rsidR="008E6F5C" w:rsidRDefault="00000000">
      <w:pPr>
        <w:ind w:firstLineChars="200" w:firstLine="420"/>
        <w:jc w:val="both"/>
        <w:rPr>
          <w:lang w:val="zh-CN"/>
        </w:rPr>
      </w:pPr>
      <w:r>
        <w:rPr>
          <w:lang w:val="zh-CN"/>
        </w:rPr>
        <w:t>[</w:t>
      </w:r>
      <w:r>
        <w:rPr>
          <w:rFonts w:hint="eastAsia"/>
          <w:lang w:val="zh-CN"/>
        </w:rPr>
        <w:t>来源</w:t>
      </w:r>
      <w:r>
        <w:rPr>
          <w:rFonts w:hint="eastAsia"/>
          <w:lang w:val="zh-CN"/>
        </w:rPr>
        <w:t>:G</w:t>
      </w:r>
      <w:r>
        <w:rPr>
          <w:lang w:val="zh-CN"/>
        </w:rPr>
        <w:t>B/T 25217.3-2019</w:t>
      </w:r>
      <w:r>
        <w:rPr>
          <w:rFonts w:hint="eastAsia"/>
          <w:lang w:val="zh-CN"/>
        </w:rPr>
        <w:t>，</w:t>
      </w:r>
      <w:r>
        <w:rPr>
          <w:rFonts w:hint="eastAsia"/>
          <w:lang w:val="zh-CN"/>
        </w:rPr>
        <w:t>3</w:t>
      </w:r>
      <w:r>
        <w:rPr>
          <w:lang w:val="zh-CN"/>
        </w:rPr>
        <w:t>.1]</w:t>
      </w:r>
    </w:p>
    <w:p w14:paraId="0DAA9F11" w14:textId="77777777" w:rsidR="008E6F5C" w:rsidRDefault="00000000">
      <w:pPr>
        <w:jc w:val="both"/>
      </w:pPr>
      <w:r>
        <w:rPr>
          <w:rFonts w:hint="eastAsia"/>
        </w:rPr>
        <w:t>3</w:t>
      </w:r>
      <w:r>
        <w:t>.2</w:t>
      </w:r>
    </w:p>
    <w:p w14:paraId="65A50A38" w14:textId="77777777" w:rsidR="008E6F5C" w:rsidRDefault="00000000">
      <w:pPr>
        <w:ind w:firstLineChars="200" w:firstLine="420"/>
        <w:jc w:val="both"/>
        <w:rPr>
          <w:lang w:val="zh-CN"/>
        </w:rPr>
      </w:pPr>
      <w:r>
        <w:rPr>
          <w:rFonts w:hint="eastAsia"/>
          <w:lang w:val="zh-CN"/>
        </w:rPr>
        <w:t>割线模量</w:t>
      </w:r>
      <w:r>
        <w:rPr>
          <w:rFonts w:hint="eastAsia"/>
          <w:lang w:val="zh-CN"/>
        </w:rPr>
        <w:t xml:space="preserve"> </w:t>
      </w:r>
      <w:r>
        <w:rPr>
          <w:lang w:val="zh-CN"/>
        </w:rPr>
        <w:t>modulus of secant</w:t>
      </w:r>
    </w:p>
    <w:p w14:paraId="0785E548" w14:textId="77777777" w:rsidR="008E6F5C" w:rsidRDefault="00000000">
      <w:pPr>
        <w:ind w:firstLineChars="200" w:firstLine="420"/>
        <w:jc w:val="both"/>
        <w:rPr>
          <w:lang w:val="zh-CN"/>
        </w:rPr>
      </w:pPr>
      <w:r>
        <w:rPr>
          <w:lang w:val="zh-CN"/>
        </w:rPr>
        <w:t>指</w:t>
      </w:r>
      <w:r>
        <w:rPr>
          <w:rFonts w:hint="eastAsia"/>
          <w:lang w:val="zh-CN"/>
        </w:rPr>
        <w:t>试件在加载过程中的应力</w:t>
      </w:r>
      <w:r>
        <w:rPr>
          <w:rFonts w:hint="eastAsia"/>
          <w:lang w:val="zh-CN"/>
        </w:rPr>
        <w:t>-</w:t>
      </w:r>
      <w:r>
        <w:rPr>
          <w:rFonts w:hint="eastAsia"/>
          <w:lang w:val="zh-CN"/>
        </w:rPr>
        <w:t>纵向应变曲线上，原点与曲线上应力为</w:t>
      </w:r>
      <w:r>
        <w:rPr>
          <w:rFonts w:hint="eastAsia"/>
          <w:lang w:val="zh-CN"/>
        </w:rPr>
        <w:t>5</w:t>
      </w:r>
      <w:r>
        <w:rPr>
          <w:lang w:val="zh-CN"/>
        </w:rPr>
        <w:t>0%</w:t>
      </w:r>
      <w:r>
        <w:rPr>
          <w:rFonts w:hint="eastAsia"/>
          <w:lang w:val="zh-CN"/>
        </w:rPr>
        <w:t>抗压强度点连线的斜率</w:t>
      </w:r>
      <w:r>
        <w:rPr>
          <w:lang w:val="zh-CN"/>
        </w:rPr>
        <w:t>。</w:t>
      </w:r>
    </w:p>
    <w:p w14:paraId="36B9B3F4" w14:textId="77777777" w:rsidR="008E6F5C" w:rsidRDefault="00000000">
      <w:pPr>
        <w:ind w:firstLineChars="200" w:firstLine="420"/>
        <w:jc w:val="both"/>
        <w:rPr>
          <w:lang w:val="zh-CN"/>
        </w:rPr>
      </w:pPr>
      <w:r>
        <w:rPr>
          <w:lang w:val="zh-CN"/>
        </w:rPr>
        <w:t>[</w:t>
      </w:r>
      <w:r>
        <w:rPr>
          <w:rFonts w:hint="eastAsia"/>
          <w:lang w:val="zh-CN"/>
        </w:rPr>
        <w:t>来源</w:t>
      </w:r>
      <w:r>
        <w:rPr>
          <w:rFonts w:hint="eastAsia"/>
          <w:lang w:val="zh-CN"/>
        </w:rPr>
        <w:t>:G</w:t>
      </w:r>
      <w:r>
        <w:rPr>
          <w:lang w:val="zh-CN"/>
        </w:rPr>
        <w:t>B/T 23561.</w:t>
      </w:r>
      <w:r>
        <w:rPr>
          <w:rFonts w:hint="eastAsia"/>
        </w:rPr>
        <w:t>8</w:t>
      </w:r>
      <w:r>
        <w:rPr>
          <w:lang w:val="zh-CN"/>
        </w:rPr>
        <w:t>-2009</w:t>
      </w:r>
      <w:r>
        <w:rPr>
          <w:rFonts w:hint="eastAsia"/>
          <w:lang w:val="zh-CN"/>
        </w:rPr>
        <w:t>，</w:t>
      </w:r>
      <w:r>
        <w:rPr>
          <w:rFonts w:hint="eastAsia"/>
          <w:lang w:val="zh-CN"/>
        </w:rPr>
        <w:t>3</w:t>
      </w:r>
      <w:r>
        <w:rPr>
          <w:lang w:val="zh-CN"/>
        </w:rPr>
        <w:t>.1]</w:t>
      </w:r>
    </w:p>
    <w:p w14:paraId="0D396558" w14:textId="77777777" w:rsidR="008E6F5C" w:rsidRDefault="00000000">
      <w:pPr>
        <w:jc w:val="both"/>
      </w:pPr>
      <w:r>
        <w:rPr>
          <w:rFonts w:hint="eastAsia"/>
        </w:rPr>
        <w:t>3</w:t>
      </w:r>
      <w:r>
        <w:t>.3</w:t>
      </w:r>
    </w:p>
    <w:p w14:paraId="6DF1A24E" w14:textId="77777777" w:rsidR="008E6F5C" w:rsidRDefault="00000000">
      <w:pPr>
        <w:ind w:firstLineChars="200" w:firstLine="420"/>
        <w:jc w:val="both"/>
      </w:pPr>
      <w:r>
        <w:rPr>
          <w:rFonts w:hint="eastAsia"/>
        </w:rPr>
        <w:t>弹性模量</w:t>
      </w:r>
      <w:r>
        <w:t xml:space="preserve"> modulus of elasticity</w:t>
      </w:r>
    </w:p>
    <w:p w14:paraId="69EC7329" w14:textId="77777777" w:rsidR="008E6F5C" w:rsidRDefault="00000000">
      <w:pPr>
        <w:ind w:firstLineChars="200" w:firstLine="420"/>
        <w:jc w:val="both"/>
      </w:pPr>
      <w:r>
        <w:rPr>
          <w:rFonts w:hint="eastAsia"/>
        </w:rPr>
        <w:t>指试件单轴受力时纵向应力</w:t>
      </w:r>
      <w:r>
        <w:rPr>
          <w:rFonts w:cs="Times New Roman"/>
          <w:i/>
          <w:iCs/>
        </w:rPr>
        <w:t>σ</w:t>
      </w:r>
      <w:r>
        <w:rPr>
          <w:rFonts w:hint="eastAsia"/>
        </w:rPr>
        <w:t>与弹性纵向应变</w:t>
      </w:r>
      <w:r>
        <w:rPr>
          <w:rFonts w:cs="Times New Roman"/>
          <w:i/>
          <w:iCs/>
        </w:rPr>
        <w:t>ε</w:t>
      </w:r>
      <w:r>
        <w:rPr>
          <w:rFonts w:hint="eastAsia"/>
        </w:rPr>
        <w:t>之比。</w:t>
      </w:r>
    </w:p>
    <w:p w14:paraId="2F0ACA3B" w14:textId="77777777" w:rsidR="008E6F5C" w:rsidRDefault="00000000">
      <w:pPr>
        <w:ind w:firstLineChars="200" w:firstLine="420"/>
        <w:jc w:val="both"/>
      </w:pPr>
      <w:r>
        <w:t>[</w:t>
      </w:r>
      <w:r>
        <w:rPr>
          <w:rFonts w:hint="eastAsia"/>
          <w:lang w:val="zh-CN"/>
        </w:rPr>
        <w:t>来源</w:t>
      </w:r>
      <w:r>
        <w:rPr>
          <w:rFonts w:hint="eastAsia"/>
        </w:rPr>
        <w:t>:G</w:t>
      </w:r>
      <w:r>
        <w:t>B/T 23561.</w:t>
      </w:r>
      <w:r>
        <w:rPr>
          <w:rFonts w:hint="eastAsia"/>
        </w:rPr>
        <w:t>8</w:t>
      </w:r>
      <w:r>
        <w:t>-2009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t>.2]</w:t>
      </w:r>
    </w:p>
    <w:p w14:paraId="4BFD0735" w14:textId="77777777" w:rsidR="008E6F5C" w:rsidRDefault="00000000">
      <w:pPr>
        <w:jc w:val="both"/>
      </w:pPr>
      <w:r>
        <w:rPr>
          <w:rFonts w:hint="eastAsia"/>
        </w:rPr>
        <w:t>3</w:t>
      </w:r>
      <w:r>
        <w:t>.4</w:t>
      </w:r>
    </w:p>
    <w:p w14:paraId="450A6AEC" w14:textId="77777777" w:rsidR="008E6F5C" w:rsidRDefault="00000000">
      <w:pPr>
        <w:ind w:firstLineChars="200" w:firstLine="420"/>
        <w:jc w:val="both"/>
      </w:pPr>
      <w:r>
        <w:rPr>
          <w:rFonts w:hint="eastAsia"/>
        </w:rPr>
        <w:t>泊松比</w:t>
      </w:r>
      <w:r>
        <w:rPr>
          <w:rFonts w:hint="eastAsia"/>
        </w:rPr>
        <w:t xml:space="preserve"> </w:t>
      </w:r>
      <w:r>
        <w:t>Poisson</w:t>
      </w:r>
      <w:proofErr w:type="gramStart"/>
      <w:r>
        <w:t>’</w:t>
      </w:r>
      <w:proofErr w:type="gramEnd"/>
      <w:r>
        <w:t xml:space="preserve"> s ratio</w:t>
      </w:r>
    </w:p>
    <w:p w14:paraId="3BB4C470" w14:textId="77777777" w:rsidR="008E6F5C" w:rsidRDefault="00000000">
      <w:pPr>
        <w:ind w:firstLineChars="200" w:firstLine="420"/>
        <w:jc w:val="both"/>
      </w:pPr>
      <w:r>
        <w:rPr>
          <w:rFonts w:hint="eastAsia"/>
        </w:rPr>
        <w:t>指试件横向应变与纵向应变比的绝对值。</w:t>
      </w:r>
    </w:p>
    <w:p w14:paraId="20E0DB53" w14:textId="77777777" w:rsidR="008E6F5C" w:rsidRDefault="00000000">
      <w:pPr>
        <w:ind w:firstLineChars="200" w:firstLine="420"/>
        <w:jc w:val="both"/>
      </w:pPr>
      <w:r>
        <w:t>[</w:t>
      </w:r>
      <w:r>
        <w:rPr>
          <w:rFonts w:hint="eastAsia"/>
          <w:lang w:val="zh-CN"/>
        </w:rPr>
        <w:t>来源</w:t>
      </w:r>
      <w:r>
        <w:rPr>
          <w:rFonts w:hint="eastAsia"/>
        </w:rPr>
        <w:t>:G</w:t>
      </w:r>
      <w:r>
        <w:t>B/T 23561.</w:t>
      </w:r>
      <w:r>
        <w:rPr>
          <w:rFonts w:hint="eastAsia"/>
        </w:rPr>
        <w:t>8</w:t>
      </w:r>
      <w:r>
        <w:t>-2009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t>.3]</w:t>
      </w:r>
    </w:p>
    <w:p w14:paraId="6D4AC26F" w14:textId="77777777" w:rsidR="008E6F5C" w:rsidRDefault="00000000">
      <w:pPr>
        <w:pStyle w:val="2"/>
      </w:pPr>
      <w:r>
        <w:t>4</w:t>
      </w:r>
      <w:r>
        <w:rPr>
          <w:rFonts w:hint="eastAsia"/>
          <w:lang w:val="zh-CN"/>
        </w:rPr>
        <w:t>主要</w:t>
      </w:r>
      <w:r>
        <w:rPr>
          <w:lang w:val="zh-CN"/>
        </w:rPr>
        <w:t>仪器、设备</w:t>
      </w:r>
    </w:p>
    <w:p w14:paraId="681220DF" w14:textId="77777777" w:rsidR="008E6F5C" w:rsidRDefault="00000000">
      <w:pPr>
        <w:ind w:firstLineChars="200" w:firstLine="420"/>
        <w:jc w:val="both"/>
      </w:pPr>
      <w:r>
        <w:t xml:space="preserve">a. </w:t>
      </w:r>
      <w:r>
        <w:rPr>
          <w:rFonts w:hint="eastAsia"/>
          <w:lang w:val="zh-CN"/>
        </w:rPr>
        <w:t>加工机械</w:t>
      </w:r>
      <w:r>
        <w:rPr>
          <w:rFonts w:hint="eastAsia"/>
        </w:rPr>
        <w:t>：</w:t>
      </w:r>
      <w:r>
        <w:rPr>
          <w:rFonts w:hint="eastAsia"/>
          <w:lang w:val="zh-CN"/>
        </w:rPr>
        <w:t>取芯机、锯石机、磨石机或磨床。</w:t>
      </w:r>
    </w:p>
    <w:p w14:paraId="1A83F14B" w14:textId="77777777" w:rsidR="008E6F5C" w:rsidRDefault="00000000">
      <w:pPr>
        <w:ind w:firstLineChars="200" w:firstLine="420"/>
        <w:jc w:val="both"/>
        <w:rPr>
          <w:lang w:val="zh-CN"/>
        </w:rPr>
      </w:pPr>
      <w:r>
        <w:rPr>
          <w:lang w:val="zh-CN"/>
        </w:rPr>
        <w:t xml:space="preserve">b. </w:t>
      </w:r>
      <w:r>
        <w:rPr>
          <w:rFonts w:hint="eastAsia"/>
          <w:lang w:val="zh-CN"/>
        </w:rPr>
        <w:t>检验工具：游标卡尺（最小分度值为</w:t>
      </w:r>
      <w:r>
        <w:rPr>
          <w:rFonts w:hint="eastAsia"/>
          <w:lang w:val="zh-CN"/>
        </w:rPr>
        <w:t>0</w:t>
      </w:r>
      <w:r>
        <w:rPr>
          <w:lang w:val="zh-CN"/>
        </w:rPr>
        <w:t>.02</w:t>
      </w:r>
      <w:r>
        <w:rPr>
          <w:rFonts w:hint="eastAsia"/>
          <w:lang w:val="zh-CN"/>
        </w:rPr>
        <w:t>mm</w:t>
      </w:r>
      <w:r>
        <w:rPr>
          <w:rFonts w:hint="eastAsia"/>
          <w:lang w:val="zh-CN"/>
        </w:rPr>
        <w:t>）、温度计、湿度计。</w:t>
      </w:r>
    </w:p>
    <w:p w14:paraId="52CC7B66" w14:textId="77777777" w:rsidR="008E6F5C" w:rsidRDefault="00000000">
      <w:pPr>
        <w:ind w:firstLineChars="200" w:firstLine="420"/>
        <w:jc w:val="both"/>
        <w:rPr>
          <w:lang w:val="zh-CN"/>
        </w:rPr>
      </w:pPr>
      <w:r>
        <w:rPr>
          <w:lang w:val="zh-CN"/>
        </w:rPr>
        <w:t>c</w:t>
      </w:r>
      <w:r>
        <w:rPr>
          <w:rFonts w:hint="eastAsia"/>
          <w:lang w:val="zh-CN"/>
        </w:rPr>
        <w:t>.</w:t>
      </w:r>
      <w:r>
        <w:rPr>
          <w:lang w:val="zh-CN"/>
        </w:rPr>
        <w:t xml:space="preserve"> </w:t>
      </w:r>
      <w:r>
        <w:rPr>
          <w:rFonts w:hint="eastAsia"/>
          <w:lang w:val="zh-CN"/>
        </w:rPr>
        <w:t>力学试验机：具有完善的应力应变伺服控制系统，具有较高的测量精度的力学试验系统。如（</w:t>
      </w:r>
      <w:r>
        <w:rPr>
          <w:rFonts w:hint="eastAsia"/>
          <w:lang w:val="zh-CN"/>
        </w:rPr>
        <w:t>MTS</w:t>
      </w:r>
      <w:r>
        <w:rPr>
          <w:rFonts w:hint="eastAsia"/>
          <w:lang w:val="zh-CN"/>
        </w:rPr>
        <w:t>、</w:t>
      </w:r>
      <w:r>
        <w:rPr>
          <w:lang w:val="zh-CN"/>
        </w:rPr>
        <w:t>RMT-150C</w:t>
      </w:r>
      <w:r>
        <w:rPr>
          <w:rFonts w:hint="eastAsia"/>
          <w:lang w:val="zh-CN"/>
        </w:rPr>
        <w:t>、</w:t>
      </w:r>
      <w:r>
        <w:rPr>
          <w:rFonts w:hint="eastAsia"/>
          <w:lang w:val="zh-CN"/>
        </w:rPr>
        <w:t>G</w:t>
      </w:r>
      <w:r>
        <w:rPr>
          <w:lang w:val="zh-CN"/>
        </w:rPr>
        <w:t>CTS</w:t>
      </w:r>
      <w:r>
        <w:rPr>
          <w:rFonts w:hint="eastAsia"/>
          <w:lang w:val="zh-CN"/>
        </w:rPr>
        <w:t>等试验机，可用于研究岩石类和混凝土类材料的力学性能，涉及多个基本力学试验，包括单轴压缩试验、三轴试验、拉伸试验、剪切试验等）。</w:t>
      </w:r>
    </w:p>
    <w:p w14:paraId="09A6D7E4" w14:textId="77777777" w:rsidR="008E6F5C" w:rsidRDefault="00000000">
      <w:pPr>
        <w:ind w:firstLineChars="200" w:firstLine="420"/>
        <w:jc w:val="both"/>
        <w:rPr>
          <w:lang w:val="zh-CN"/>
        </w:rPr>
      </w:pPr>
      <w:r>
        <w:rPr>
          <w:rFonts w:hint="eastAsia"/>
          <w:lang w:val="zh-CN"/>
        </w:rPr>
        <w:t>d</w:t>
      </w:r>
      <w:r>
        <w:rPr>
          <w:lang w:val="zh-CN"/>
        </w:rPr>
        <w:t xml:space="preserve"> </w:t>
      </w:r>
      <w:r>
        <w:rPr>
          <w:rFonts w:hint="eastAsia"/>
          <w:lang w:val="zh-CN"/>
        </w:rPr>
        <w:t>测试装置：应力传感器、位移传感器、引伸计（轴向、环向）、静态或动态电阻应变仪、计算机数据采集系统等。</w:t>
      </w:r>
    </w:p>
    <w:p w14:paraId="60B50584" w14:textId="77777777" w:rsidR="008E6F5C" w:rsidRDefault="00000000">
      <w:pPr>
        <w:ind w:firstLineChars="200" w:firstLine="420"/>
        <w:jc w:val="both"/>
        <w:rPr>
          <w:lang w:val="zh-CN"/>
        </w:rPr>
      </w:pPr>
      <w:r>
        <w:rPr>
          <w:rFonts w:hint="eastAsia"/>
          <w:lang w:val="zh-CN"/>
        </w:rPr>
        <w:t>e</w:t>
      </w:r>
      <w:r>
        <w:rPr>
          <w:lang w:val="zh-CN"/>
        </w:rPr>
        <w:t xml:space="preserve"> </w:t>
      </w:r>
      <w:r>
        <w:rPr>
          <w:rFonts w:hint="eastAsia"/>
          <w:lang w:val="zh-CN"/>
        </w:rPr>
        <w:t>材料：电阻应变片、粘结剂、防潮胶、清洁剂等，且使用的主要仪器、设备等均需满足</w:t>
      </w:r>
      <w:r>
        <w:rPr>
          <w:rFonts w:hint="eastAsia"/>
          <w:lang w:val="zh-CN"/>
        </w:rPr>
        <w:t>G</w:t>
      </w:r>
      <w:r>
        <w:rPr>
          <w:lang w:val="zh-CN"/>
        </w:rPr>
        <w:t xml:space="preserve">B/T 23561-2009 </w:t>
      </w:r>
      <w:r>
        <w:rPr>
          <w:rFonts w:hint="eastAsia"/>
          <w:lang w:val="zh-CN"/>
        </w:rPr>
        <w:t>第八部分：煤和岩石变形参数测定方法中第四节的规定。</w:t>
      </w:r>
    </w:p>
    <w:p w14:paraId="1BA181EE" w14:textId="77777777" w:rsidR="008E6F5C" w:rsidRDefault="00000000">
      <w:pPr>
        <w:pStyle w:val="2"/>
        <w:rPr>
          <w:lang w:val="zh-CN"/>
        </w:rPr>
      </w:pPr>
      <w:r>
        <w:rPr>
          <w:lang w:val="zh-CN"/>
        </w:rPr>
        <w:lastRenderedPageBreak/>
        <w:t>5</w:t>
      </w:r>
      <w:r>
        <w:rPr>
          <w:lang w:val="zh-CN"/>
        </w:rPr>
        <w:t>试件</w:t>
      </w:r>
    </w:p>
    <w:p w14:paraId="1E024D4C" w14:textId="77777777" w:rsidR="008E6F5C" w:rsidRDefault="00000000">
      <w:pPr>
        <w:jc w:val="both"/>
        <w:rPr>
          <w:lang w:val="zh-CN"/>
        </w:rPr>
      </w:pPr>
      <w:r>
        <w:rPr>
          <w:rFonts w:hint="eastAsia"/>
          <w:lang w:val="zh-CN"/>
        </w:rPr>
        <w:t xml:space="preserve">5.1 </w:t>
      </w:r>
      <w:r>
        <w:rPr>
          <w:rFonts w:hint="eastAsia"/>
          <w:lang w:val="zh-CN"/>
        </w:rPr>
        <w:t>试件规格：组合标准试件采用圆柱体，（</w:t>
      </w:r>
      <w:r>
        <w:rPr>
          <w:rFonts w:hint="eastAsia"/>
        </w:rPr>
        <w:t>煤部分和岩石部分）</w:t>
      </w:r>
      <w:r>
        <w:rPr>
          <w:rFonts w:hint="eastAsia"/>
          <w:lang w:val="zh-CN"/>
        </w:rPr>
        <w:t>直径（</w:t>
      </w:r>
      <m:oMath>
        <m:sSubSup>
          <m:sSubSupPr>
            <m:ctrlPr>
              <w:rPr>
                <w:rFonts w:ascii="Cambria Math" w:hAnsi="Cambria Math"/>
                <w:lang w:val="zh-CN"/>
              </w:rPr>
            </m:ctrlPr>
          </m:sSubSupPr>
          <m:e>
            <m:r>
              <w:rPr>
                <w:rFonts w:ascii="Cambria Math" w:hAnsi="Cambria Math"/>
                <w:lang w:val="zh-CN"/>
              </w:rPr>
              <m:t>50</m:t>
            </m:r>
          </m:e>
          <m:sub>
            <m:r>
              <w:rPr>
                <w:rFonts w:ascii="Cambria Math" w:hAnsi="Cambria Math"/>
                <w:lang w:val="zh-CN"/>
              </w:rPr>
              <m:t>-2</m:t>
            </m:r>
          </m:sub>
          <m:sup>
            <m:r>
              <w:rPr>
                <w:rFonts w:ascii="Cambria Math" w:hAnsi="Cambria Math"/>
                <w:lang w:val="zh-CN"/>
              </w:rPr>
              <m:t>+</m:t>
            </m:r>
            <m:r>
              <w:rPr>
                <w:rFonts w:ascii="Cambria Math" w:hAnsi="Cambria Math"/>
              </w:rPr>
              <m:t>5</m:t>
            </m:r>
          </m:sup>
        </m:sSubSup>
      </m:oMath>
      <w:r>
        <w:rPr>
          <w:rFonts w:hint="eastAsia"/>
          <w:lang w:val="zh-CN"/>
        </w:rPr>
        <w:t>）</w:t>
      </w:r>
      <w:r>
        <w:rPr>
          <w:rFonts w:hint="eastAsia"/>
          <w:lang w:val="zh-CN"/>
        </w:rPr>
        <w:t>mm</w:t>
      </w:r>
      <w:r>
        <w:rPr>
          <w:rFonts w:hint="eastAsia"/>
          <w:lang w:val="zh-CN"/>
        </w:rPr>
        <w:t>，高径比为（</w:t>
      </w:r>
      <w:r>
        <w:rPr>
          <w:rFonts w:hint="eastAsia"/>
          <w:lang w:val="zh-CN"/>
        </w:rPr>
        <w:t>2</w:t>
      </w:r>
      <w:r>
        <w:rPr>
          <w:rFonts w:hint="eastAsia"/>
          <w:lang w:val="zh-CN"/>
        </w:rPr>
        <w:t>±</w:t>
      </w:r>
      <w:r>
        <w:rPr>
          <w:rFonts w:hint="eastAsia"/>
          <w:lang w:val="zh-CN"/>
        </w:rPr>
        <w:t>0</w:t>
      </w:r>
      <w:r>
        <w:rPr>
          <w:lang w:val="zh-CN"/>
        </w:rPr>
        <w:t>.2</w:t>
      </w:r>
      <w:r>
        <w:rPr>
          <w:rFonts w:hint="eastAsia"/>
          <w:lang w:val="zh-CN"/>
        </w:rPr>
        <w:t>）。且应符合</w:t>
      </w:r>
      <w:r>
        <w:rPr>
          <w:rFonts w:hint="eastAsia"/>
          <w:lang w:val="zh-CN"/>
        </w:rPr>
        <w:t>G</w:t>
      </w:r>
      <w:r>
        <w:rPr>
          <w:lang w:val="zh-CN"/>
        </w:rPr>
        <w:t>B/T 23561.7-2009</w:t>
      </w:r>
      <w:r>
        <w:rPr>
          <w:rFonts w:hint="eastAsia"/>
          <w:lang w:val="zh-CN"/>
        </w:rPr>
        <w:t>中</w:t>
      </w:r>
      <w:r>
        <w:rPr>
          <w:rFonts w:hint="eastAsia"/>
          <w:lang w:val="zh-CN"/>
        </w:rPr>
        <w:t>5</w:t>
      </w:r>
      <w:r>
        <w:rPr>
          <w:lang w:val="zh-CN"/>
        </w:rPr>
        <w:t>.1</w:t>
      </w:r>
      <w:r>
        <w:rPr>
          <w:rFonts w:hint="eastAsia"/>
          <w:lang w:val="zh-CN"/>
        </w:rPr>
        <w:t>的规定。</w:t>
      </w:r>
    </w:p>
    <w:p w14:paraId="595C1B2C" w14:textId="77777777" w:rsidR="008E6F5C" w:rsidRDefault="00000000">
      <w:pPr>
        <w:jc w:val="both"/>
        <w:rPr>
          <w:lang w:val="zh-CN"/>
        </w:rPr>
      </w:pPr>
      <w:r>
        <w:rPr>
          <w:rFonts w:hint="eastAsia"/>
          <w:lang w:val="zh-CN"/>
        </w:rPr>
        <w:t>5.2</w:t>
      </w:r>
      <w:r>
        <w:rPr>
          <w:lang w:val="zh-CN"/>
        </w:rPr>
        <w:t xml:space="preserve"> </w:t>
      </w:r>
      <w:r>
        <w:rPr>
          <w:rFonts w:hint="eastAsia"/>
          <w:lang w:val="zh-CN"/>
        </w:rPr>
        <w:t>试件加工精度：煤岩组合体试件两端面不平行度不得大于</w:t>
      </w:r>
      <w:r>
        <w:rPr>
          <w:rFonts w:hint="eastAsia"/>
          <w:lang w:val="zh-CN"/>
        </w:rPr>
        <w:t>0.0</w:t>
      </w:r>
      <w:r>
        <w:rPr>
          <w:lang w:val="zh-CN"/>
        </w:rPr>
        <w:t>1</w:t>
      </w:r>
      <w:r>
        <w:rPr>
          <w:rFonts w:hint="eastAsia"/>
          <w:lang w:val="zh-CN"/>
        </w:rPr>
        <w:t>mm</w:t>
      </w:r>
      <w:r>
        <w:rPr>
          <w:rFonts w:hint="eastAsia"/>
          <w:lang w:val="zh-CN"/>
        </w:rPr>
        <w:t>，试件上、下端直径偏差不得大于</w:t>
      </w:r>
      <w:r>
        <w:rPr>
          <w:rFonts w:hint="eastAsia"/>
          <w:lang w:val="zh-CN"/>
        </w:rPr>
        <w:t>0.</w:t>
      </w:r>
      <w:r>
        <w:rPr>
          <w:lang w:val="zh-CN"/>
        </w:rPr>
        <w:t>2</w:t>
      </w:r>
      <w:r>
        <w:rPr>
          <w:rFonts w:hint="eastAsia"/>
          <w:lang w:val="zh-CN"/>
        </w:rPr>
        <w:t xml:space="preserve"> mm</w:t>
      </w:r>
      <w:r>
        <w:rPr>
          <w:rFonts w:hint="eastAsia"/>
          <w:lang w:val="zh-CN"/>
        </w:rPr>
        <w:t>，试件表面保持光滑，并避免因不规则表面而产生应力集中现象。</w:t>
      </w:r>
    </w:p>
    <w:p w14:paraId="3D8B5A86" w14:textId="77777777" w:rsidR="008E6F5C" w:rsidRDefault="00000000">
      <w:pPr>
        <w:jc w:val="both"/>
        <w:rPr>
          <w:lang w:val="zh-CN"/>
        </w:rPr>
      </w:pPr>
      <w:r>
        <w:rPr>
          <w:rFonts w:hint="eastAsia"/>
          <w:lang w:val="zh-CN"/>
        </w:rPr>
        <w:t xml:space="preserve">5.3 </w:t>
      </w:r>
      <w:r>
        <w:rPr>
          <w:rFonts w:hint="eastAsia"/>
          <w:lang w:val="zh-CN"/>
        </w:rPr>
        <w:t>试件数量：每种试件数量不得少于</w:t>
      </w:r>
      <w:r>
        <w:rPr>
          <w:lang w:val="zh-CN"/>
        </w:rPr>
        <w:t>5</w:t>
      </w:r>
      <w:r>
        <w:rPr>
          <w:rFonts w:hint="eastAsia"/>
          <w:lang w:val="zh-CN"/>
        </w:rPr>
        <w:t>个。</w:t>
      </w:r>
    </w:p>
    <w:p w14:paraId="261CA3F8" w14:textId="77777777" w:rsidR="008E6F5C" w:rsidRDefault="00000000">
      <w:pPr>
        <w:jc w:val="both"/>
        <w:rPr>
          <w:lang w:val="zh-CN"/>
        </w:rPr>
      </w:pPr>
      <w:r>
        <w:rPr>
          <w:rFonts w:hint="eastAsia"/>
          <w:lang w:val="zh-CN"/>
        </w:rPr>
        <w:t xml:space="preserve">5.4 </w:t>
      </w:r>
      <w:r>
        <w:rPr>
          <w:rFonts w:hint="eastAsia"/>
          <w:lang w:val="zh-CN"/>
        </w:rPr>
        <w:t>含水状态：尽量采用自然含水状态的试件进行测定。试件制备后，放在底部有水的干燥器内</w:t>
      </w:r>
      <w:r>
        <w:rPr>
          <w:rFonts w:hint="eastAsia"/>
          <w:lang w:val="zh-CN"/>
        </w:rPr>
        <w:t>1~2 d</w:t>
      </w:r>
      <w:r>
        <w:rPr>
          <w:rFonts w:hint="eastAsia"/>
          <w:lang w:val="zh-CN"/>
        </w:rPr>
        <w:t>，以保持一定的湿度，但试件不得接触水面。同时需考虑胶结剂是否与水发生反应，若有影响需采取必要措施</w:t>
      </w:r>
      <w:proofErr w:type="gramStart"/>
      <w:r>
        <w:rPr>
          <w:rFonts w:hint="eastAsia"/>
          <w:lang w:val="zh-CN"/>
        </w:rPr>
        <w:t>隔绝水</w:t>
      </w:r>
      <w:proofErr w:type="gramEnd"/>
      <w:r>
        <w:rPr>
          <w:rFonts w:hint="eastAsia"/>
          <w:lang w:val="zh-CN"/>
        </w:rPr>
        <w:t>对胶结的影响。</w:t>
      </w:r>
    </w:p>
    <w:p w14:paraId="33CB1A0A" w14:textId="77777777" w:rsidR="008E6F5C" w:rsidRDefault="00000000">
      <w:pPr>
        <w:jc w:val="both"/>
      </w:pPr>
      <w:r>
        <w:rPr>
          <w:rFonts w:hint="eastAsia"/>
          <w:lang w:val="zh-CN"/>
        </w:rPr>
        <w:t>5</w:t>
      </w:r>
      <w:r>
        <w:rPr>
          <w:lang w:val="zh-CN"/>
        </w:rPr>
        <w:t xml:space="preserve">.5 </w:t>
      </w:r>
      <w:r>
        <w:rPr>
          <w:rFonts w:hint="eastAsia"/>
          <w:lang w:val="zh-CN"/>
        </w:rPr>
        <w:t>组合方式：煤岩组合体试件的高度比例建议为</w:t>
      </w:r>
      <w:r>
        <w:rPr>
          <w:rFonts w:hint="eastAsia"/>
          <w:lang w:val="zh-CN"/>
        </w:rPr>
        <w:t>1:1</w:t>
      </w:r>
      <w:r>
        <w:rPr>
          <w:rFonts w:hint="eastAsia"/>
          <w:lang w:val="zh-CN"/>
        </w:rPr>
        <w:t>，组合方式采用胶结法（白乳胶、云石胶、</w:t>
      </w:r>
      <w:r>
        <w:rPr>
          <w:rFonts w:hint="eastAsia"/>
          <w:lang w:val="zh-CN"/>
        </w:rPr>
        <w:t>A</w:t>
      </w:r>
      <w:r>
        <w:rPr>
          <w:lang w:val="zh-CN"/>
        </w:rPr>
        <w:t>B</w:t>
      </w:r>
      <w:r>
        <w:rPr>
          <w:rFonts w:hint="eastAsia"/>
          <w:lang w:val="zh-CN"/>
        </w:rPr>
        <w:t>胶等强力胶）上下粘接，粘结厚度不宜过厚，且采用的胶结方法及胶结剂应当不与水反应且对温度的变化不敏感。</w:t>
      </w:r>
    </w:p>
    <w:p w14:paraId="11B2CD46" w14:textId="77777777" w:rsidR="008E6F5C" w:rsidRDefault="00000000">
      <w:pPr>
        <w:pStyle w:val="2"/>
        <w:rPr>
          <w:lang w:val="zh-CN"/>
        </w:rPr>
      </w:pPr>
      <w:r>
        <w:rPr>
          <w:lang w:val="zh-CN"/>
        </w:rPr>
        <w:t>6</w:t>
      </w:r>
      <w:r>
        <w:rPr>
          <w:lang w:val="zh-CN"/>
        </w:rPr>
        <w:t>测定时的环境温度和</w:t>
      </w:r>
      <w:r>
        <w:rPr>
          <w:rFonts w:hint="eastAsia"/>
          <w:lang w:val="zh-CN"/>
        </w:rPr>
        <w:t>湿度</w:t>
      </w:r>
    </w:p>
    <w:p w14:paraId="1379AF87" w14:textId="77777777" w:rsidR="008E6F5C" w:rsidRDefault="00000000">
      <w:pPr>
        <w:jc w:val="both"/>
        <w:rPr>
          <w:lang w:val="zh-CN"/>
        </w:rPr>
      </w:pPr>
      <w:r>
        <w:rPr>
          <w:lang w:val="zh-CN"/>
        </w:rPr>
        <w:t xml:space="preserve">6.1 </w:t>
      </w:r>
      <w:r>
        <w:rPr>
          <w:lang w:val="zh-CN"/>
        </w:rPr>
        <w:t>温度：</w:t>
      </w:r>
      <w:r>
        <w:rPr>
          <w:lang w:val="zh-CN"/>
        </w:rPr>
        <w:t>15~25</w:t>
      </w:r>
      <w:r>
        <w:rPr>
          <w:rFonts w:cs="Times New Roman"/>
          <w:lang w:val="zh-CN"/>
        </w:rPr>
        <w:t>℃</w:t>
      </w:r>
      <w:r>
        <w:rPr>
          <w:lang w:val="zh-CN"/>
        </w:rPr>
        <w:t>。测定过程中，试件所处环境的温度差不得超过</w:t>
      </w:r>
      <w:r>
        <w:rPr>
          <w:rFonts w:hint="eastAsia"/>
          <w:lang w:val="zh-CN"/>
        </w:rPr>
        <w:t>±</w:t>
      </w:r>
      <w:r>
        <w:rPr>
          <w:lang w:val="zh-CN"/>
        </w:rPr>
        <w:t>3</w:t>
      </w:r>
      <w:r>
        <w:rPr>
          <w:rFonts w:cs="Times New Roman"/>
          <w:lang w:val="zh-CN"/>
        </w:rPr>
        <w:t>℃</w:t>
      </w:r>
      <w:r>
        <w:rPr>
          <w:rFonts w:cs="Times New Roman" w:hint="eastAsia"/>
          <w:lang w:val="zh-CN"/>
        </w:rPr>
        <w:t>。</w:t>
      </w:r>
    </w:p>
    <w:p w14:paraId="3E4F9141" w14:textId="77777777" w:rsidR="008E6F5C" w:rsidRDefault="00000000">
      <w:pPr>
        <w:jc w:val="both"/>
        <w:rPr>
          <w:lang w:val="zh-CN"/>
        </w:rPr>
      </w:pPr>
      <w:r>
        <w:rPr>
          <w:lang w:val="zh-CN"/>
        </w:rPr>
        <w:t xml:space="preserve">6.2 </w:t>
      </w:r>
      <w:r>
        <w:rPr>
          <w:lang w:val="zh-CN"/>
        </w:rPr>
        <w:t>湿度：试件所处环境的相对湿度为</w:t>
      </w:r>
      <w:r>
        <w:rPr>
          <w:lang w:val="zh-CN"/>
        </w:rPr>
        <w:t>40%~60%</w:t>
      </w:r>
      <w:r>
        <w:rPr>
          <w:lang w:val="zh-CN"/>
        </w:rPr>
        <w:t>（亦可根据特殊的试验目的另行确定）。测定过程中，试件所处环境的相对湿度差不得超过</w:t>
      </w:r>
      <w:r>
        <w:rPr>
          <w:rFonts w:hint="eastAsia"/>
          <w:lang w:val="zh-CN"/>
        </w:rPr>
        <w:t>±</w:t>
      </w:r>
      <w:r>
        <w:rPr>
          <w:lang w:val="zh-CN"/>
        </w:rPr>
        <w:t>5%</w:t>
      </w:r>
      <w:r>
        <w:rPr>
          <w:rFonts w:hint="eastAsia"/>
          <w:lang w:val="zh-CN"/>
        </w:rPr>
        <w:t>。</w:t>
      </w:r>
    </w:p>
    <w:p w14:paraId="0D8441D5" w14:textId="77777777" w:rsidR="008E6F5C" w:rsidRDefault="00000000">
      <w:pPr>
        <w:pStyle w:val="2"/>
        <w:rPr>
          <w:lang w:val="zh-CN"/>
        </w:rPr>
      </w:pPr>
      <w:r>
        <w:rPr>
          <w:lang w:val="zh-CN"/>
        </w:rPr>
        <w:t>7</w:t>
      </w:r>
      <w:r>
        <w:rPr>
          <w:lang w:val="zh-CN"/>
        </w:rPr>
        <w:t>测定步骤</w:t>
      </w:r>
    </w:p>
    <w:p w14:paraId="25DE4C57" w14:textId="77777777" w:rsidR="008E6F5C" w:rsidRDefault="00000000">
      <w:pPr>
        <w:jc w:val="both"/>
        <w:rPr>
          <w:lang w:val="zh-CN"/>
        </w:rPr>
      </w:pPr>
      <w:r>
        <w:rPr>
          <w:rFonts w:hint="eastAsia"/>
          <w:lang w:val="zh-CN"/>
        </w:rPr>
        <w:t xml:space="preserve">7.1 </w:t>
      </w:r>
      <w:r>
        <w:rPr>
          <w:rFonts w:hint="eastAsia"/>
          <w:lang w:val="zh-CN"/>
        </w:rPr>
        <w:t>应变</w:t>
      </w:r>
      <w:proofErr w:type="gramStart"/>
      <w:r>
        <w:rPr>
          <w:rFonts w:hint="eastAsia"/>
          <w:lang w:val="zh-CN"/>
        </w:rPr>
        <w:t>片方法</w:t>
      </w:r>
      <w:proofErr w:type="gramEnd"/>
      <w:r>
        <w:rPr>
          <w:rFonts w:hint="eastAsia"/>
          <w:lang w:val="zh-CN"/>
        </w:rPr>
        <w:t>测定其应变参数</w:t>
      </w:r>
    </w:p>
    <w:p w14:paraId="5C2375C7" w14:textId="77777777" w:rsidR="008E6F5C" w:rsidRDefault="00000000">
      <w:pPr>
        <w:jc w:val="both"/>
        <w:rPr>
          <w:lang w:val="zh-CN"/>
        </w:rPr>
      </w:pPr>
      <w:r>
        <w:rPr>
          <w:rFonts w:hint="eastAsia"/>
          <w:lang w:val="zh-CN"/>
        </w:rPr>
        <w:t xml:space="preserve">7.1.1 </w:t>
      </w:r>
      <w:r>
        <w:rPr>
          <w:rFonts w:hint="eastAsia"/>
          <w:lang w:val="zh-CN"/>
        </w:rPr>
        <w:t>测定前核对煤岩组合体的名称和试件编号，对试件的颜色、颗粒、层理、裂隙、风化程度、含水状态以及加工过程中出现的问题等进行描述。</w:t>
      </w:r>
    </w:p>
    <w:p w14:paraId="576A3AC5" w14:textId="77777777" w:rsidR="008E6F5C" w:rsidRDefault="00000000">
      <w:pPr>
        <w:jc w:val="both"/>
        <w:rPr>
          <w:lang w:val="zh-CN"/>
        </w:rPr>
      </w:pPr>
      <w:r>
        <w:rPr>
          <w:rFonts w:hint="eastAsia"/>
          <w:lang w:val="zh-CN"/>
        </w:rPr>
        <w:t xml:space="preserve">7.1.2 </w:t>
      </w:r>
      <w:r>
        <w:rPr>
          <w:rFonts w:hint="eastAsia"/>
          <w:lang w:val="zh-CN"/>
        </w:rPr>
        <w:t>检查试件的加工精度</w:t>
      </w:r>
      <w:r>
        <w:rPr>
          <w:rFonts w:hint="eastAsia"/>
          <w:lang w:val="zh-CN"/>
        </w:rPr>
        <w:t>.</w:t>
      </w:r>
      <w:r>
        <w:rPr>
          <w:rFonts w:hint="eastAsia"/>
          <w:lang w:val="zh-CN"/>
        </w:rPr>
        <w:t>测量试件尺寸，包括直径测量、高度测量（需要注意的是应在试件高度中部两个互相垂直的方向测量其直径，取其算术平均值）。</w:t>
      </w:r>
    </w:p>
    <w:p w14:paraId="215D6B7D" w14:textId="77777777" w:rsidR="008E6F5C" w:rsidRDefault="00000000">
      <w:pPr>
        <w:jc w:val="both"/>
        <w:rPr>
          <w:lang w:val="zh-CN"/>
        </w:rPr>
      </w:pPr>
      <w:r>
        <w:rPr>
          <w:rFonts w:hint="eastAsia"/>
          <w:lang w:val="zh-CN"/>
        </w:rPr>
        <w:t>7.1.3</w:t>
      </w:r>
      <w:r>
        <w:rPr>
          <w:rFonts w:hint="eastAsia"/>
          <w:lang w:val="zh-CN"/>
        </w:rPr>
        <w:t>应变片的粘贴技术要求</w:t>
      </w:r>
      <w:r>
        <w:rPr>
          <w:rFonts w:hint="eastAsia"/>
        </w:rPr>
        <w:t>按照</w:t>
      </w:r>
      <w:r>
        <w:rPr>
          <w:rFonts w:hint="eastAsia"/>
          <w:lang w:val="zh-CN"/>
        </w:rPr>
        <w:t>GB/T 2356</w:t>
      </w:r>
      <w:r>
        <w:rPr>
          <w:lang w:val="zh-CN"/>
        </w:rPr>
        <w:t>1-2009</w:t>
      </w:r>
      <w:r>
        <w:rPr>
          <w:rFonts w:hint="eastAsia"/>
          <w:lang w:val="zh-CN"/>
        </w:rPr>
        <w:t>煤和岩石物理力学性质测定方法</w:t>
      </w:r>
      <w:r>
        <w:rPr>
          <w:rFonts w:hint="eastAsia"/>
          <w:lang w:val="zh-CN"/>
        </w:rPr>
        <w:t xml:space="preserve"> </w:t>
      </w:r>
      <w:r>
        <w:rPr>
          <w:rFonts w:hint="eastAsia"/>
          <w:lang w:val="zh-CN"/>
        </w:rPr>
        <w:t>第八部分：煤和岩石变形参数测定方法中第六节的</w:t>
      </w:r>
      <w:r>
        <w:rPr>
          <w:rFonts w:hint="eastAsia"/>
        </w:rPr>
        <w:t>规定进行</w:t>
      </w:r>
      <w:r>
        <w:rPr>
          <w:rFonts w:hint="eastAsia"/>
          <w:lang w:val="zh-CN"/>
        </w:rPr>
        <w:t>。在其基础上，需要将应变片两两垂直分别贴在煤体和岩体侧面高的中心位置</w:t>
      </w:r>
      <w:r>
        <w:rPr>
          <w:rFonts w:hint="eastAsia"/>
        </w:rPr>
        <w:t>以及组合体的中心位置</w:t>
      </w:r>
      <w:r>
        <w:rPr>
          <w:rFonts w:hint="eastAsia"/>
          <w:lang w:val="zh-CN"/>
        </w:rPr>
        <w:t>，利用应变仪对组合体三个部分中心处变形进行监测。</w:t>
      </w:r>
    </w:p>
    <w:p w14:paraId="17F15EAC" w14:textId="77777777" w:rsidR="008E6F5C" w:rsidRDefault="00000000">
      <w:pPr>
        <w:jc w:val="both"/>
        <w:rPr>
          <w:lang w:val="zh-CN"/>
        </w:rPr>
      </w:pPr>
      <w:r>
        <w:rPr>
          <w:rFonts w:hint="eastAsia"/>
          <w:lang w:val="zh-CN"/>
        </w:rPr>
        <w:t xml:space="preserve">7.1.4 </w:t>
      </w:r>
      <w:r>
        <w:rPr>
          <w:rFonts w:hint="eastAsia"/>
          <w:lang w:val="zh-CN"/>
        </w:rPr>
        <w:t>对煤岩组合体进行加载，加载速率位移加载和应力加载两种方法分别在</w:t>
      </w:r>
      <w:r>
        <w:rPr>
          <w:rFonts w:hint="eastAsia"/>
          <w:lang w:val="zh-CN"/>
        </w:rPr>
        <w:t>0.01-0.06mm/min</w:t>
      </w:r>
      <w:r>
        <w:rPr>
          <w:rFonts w:hint="eastAsia"/>
          <w:lang w:val="zh-CN"/>
        </w:rPr>
        <w:t>或者</w:t>
      </w:r>
      <w:r>
        <w:rPr>
          <w:rFonts w:hint="eastAsia"/>
          <w:lang w:val="zh-CN"/>
        </w:rPr>
        <w:t>50-100N/s</w:t>
      </w:r>
      <w:r>
        <w:rPr>
          <w:rFonts w:hint="eastAsia"/>
          <w:lang w:val="zh-CN"/>
        </w:rPr>
        <w:t>水平，直至煤岩组合体发生破坏，记录完整的应力应变曲线</w:t>
      </w:r>
      <w:r>
        <w:rPr>
          <w:rFonts w:hint="eastAsia"/>
          <w:lang w:val="zh-CN"/>
        </w:rPr>
        <w:t>,</w:t>
      </w:r>
      <w:r>
        <w:rPr>
          <w:rFonts w:hint="eastAsia"/>
          <w:lang w:val="zh-CN"/>
        </w:rPr>
        <w:t>并填入附录</w:t>
      </w:r>
      <w:r>
        <w:rPr>
          <w:lang w:val="zh-CN"/>
        </w:rPr>
        <w:t>A</w:t>
      </w:r>
      <w:r>
        <w:rPr>
          <w:rFonts w:hint="eastAsia"/>
          <w:lang w:val="zh-CN"/>
        </w:rPr>
        <w:t>中。</w:t>
      </w:r>
      <w:r>
        <w:rPr>
          <w:rFonts w:hint="eastAsia"/>
          <w:lang w:val="zh-CN"/>
        </w:rPr>
        <w:t xml:space="preserve"> </w:t>
      </w:r>
    </w:p>
    <w:p w14:paraId="21C9B22B" w14:textId="77777777" w:rsidR="008E6F5C" w:rsidRDefault="008E6F5C">
      <w:pPr>
        <w:jc w:val="both"/>
        <w:rPr>
          <w:lang w:val="zh-CN"/>
        </w:rPr>
      </w:pPr>
    </w:p>
    <w:p w14:paraId="51C4F29D" w14:textId="77777777" w:rsidR="008E6F5C" w:rsidRDefault="00000000">
      <w:pPr>
        <w:jc w:val="both"/>
        <w:rPr>
          <w:lang w:val="zh-CN"/>
        </w:rPr>
      </w:pPr>
      <w:r>
        <w:rPr>
          <w:rFonts w:hint="eastAsia"/>
          <w:lang w:val="zh-CN"/>
        </w:rPr>
        <w:t>7.2</w:t>
      </w:r>
      <w:r>
        <w:rPr>
          <w:rFonts w:hint="eastAsia"/>
          <w:lang w:val="zh-CN"/>
        </w:rPr>
        <w:t>力学试验</w:t>
      </w:r>
      <w:proofErr w:type="gramStart"/>
      <w:r>
        <w:rPr>
          <w:rFonts w:hint="eastAsia"/>
          <w:lang w:val="zh-CN"/>
        </w:rPr>
        <w:t>机方法</w:t>
      </w:r>
      <w:proofErr w:type="gramEnd"/>
      <w:r>
        <w:rPr>
          <w:rFonts w:hint="eastAsia"/>
          <w:lang w:val="zh-CN"/>
        </w:rPr>
        <w:t>测定变形参数</w:t>
      </w:r>
    </w:p>
    <w:p w14:paraId="0B9C4675" w14:textId="77777777" w:rsidR="008E6F5C" w:rsidRDefault="00000000">
      <w:pPr>
        <w:jc w:val="both"/>
        <w:rPr>
          <w:lang w:val="zh-CN"/>
        </w:rPr>
      </w:pPr>
      <w:r>
        <w:rPr>
          <w:rFonts w:hint="eastAsia"/>
          <w:lang w:val="zh-CN"/>
        </w:rPr>
        <w:t>7.2.1</w:t>
      </w:r>
      <w:r>
        <w:rPr>
          <w:rFonts w:hint="eastAsia"/>
          <w:lang w:val="zh-CN"/>
        </w:rPr>
        <w:t>按照本标准</w:t>
      </w:r>
      <w:r>
        <w:rPr>
          <w:rFonts w:hint="eastAsia"/>
          <w:lang w:val="zh-CN"/>
        </w:rPr>
        <w:t xml:space="preserve"> 7.1.1~7.1.2</w:t>
      </w:r>
      <w:r>
        <w:rPr>
          <w:rFonts w:hint="eastAsia"/>
          <w:lang w:val="zh-CN"/>
        </w:rPr>
        <w:t>条的规定进行。</w:t>
      </w:r>
    </w:p>
    <w:p w14:paraId="0547ACAE" w14:textId="77777777" w:rsidR="008E6F5C" w:rsidRDefault="00000000">
      <w:pPr>
        <w:jc w:val="both"/>
        <w:rPr>
          <w:lang w:val="zh-CN"/>
        </w:rPr>
      </w:pPr>
      <w:r>
        <w:rPr>
          <w:rFonts w:hint="eastAsia"/>
          <w:lang w:val="zh-CN"/>
        </w:rPr>
        <w:t>7.2.2</w:t>
      </w:r>
      <w:r>
        <w:rPr>
          <w:rFonts w:hint="eastAsia"/>
          <w:lang w:val="zh-CN"/>
        </w:rPr>
        <w:t>安装试验机系统的应力应变传感器。将煤岩组合体试件置于试验台上，将</w:t>
      </w:r>
      <w:r>
        <w:rPr>
          <w:rFonts w:hint="eastAsia"/>
        </w:rPr>
        <w:t>横向</w:t>
      </w:r>
      <w:r>
        <w:rPr>
          <w:rFonts w:hint="eastAsia"/>
          <w:lang w:val="zh-CN"/>
        </w:rPr>
        <w:t>传感器与</w:t>
      </w:r>
      <w:r>
        <w:rPr>
          <w:rFonts w:hint="eastAsia"/>
        </w:rPr>
        <w:t>纵向</w:t>
      </w:r>
      <w:r>
        <w:rPr>
          <w:rFonts w:hint="eastAsia"/>
          <w:lang w:val="zh-CN"/>
        </w:rPr>
        <w:t>传感器分别安置于煤岩组合体的</w:t>
      </w:r>
      <w:proofErr w:type="gramStart"/>
      <w:r>
        <w:rPr>
          <w:rFonts w:hint="eastAsia"/>
          <w:lang w:val="zh-CN"/>
        </w:rPr>
        <w:t>煤部分</w:t>
      </w:r>
      <w:proofErr w:type="gramEnd"/>
      <w:r>
        <w:rPr>
          <w:rFonts w:hint="eastAsia"/>
          <w:lang w:val="zh-CN"/>
        </w:rPr>
        <w:t>与岩石部分和试件顶部，使用试验机系统的两个数据通道，并利用计算机数据采集系统检查安置位置是否在标准范围内波动。</w:t>
      </w:r>
    </w:p>
    <w:p w14:paraId="29B84F34" w14:textId="77777777" w:rsidR="008E6F5C" w:rsidRDefault="00000000">
      <w:pPr>
        <w:jc w:val="both"/>
        <w:rPr>
          <w:lang w:val="zh-CN"/>
        </w:rPr>
      </w:pPr>
      <w:r>
        <w:rPr>
          <w:rFonts w:hint="eastAsia"/>
          <w:lang w:val="zh-CN"/>
        </w:rPr>
        <w:t>7.2.3</w:t>
      </w:r>
      <w:r>
        <w:rPr>
          <w:rFonts w:hint="eastAsia"/>
          <w:lang w:val="zh-CN"/>
        </w:rPr>
        <w:t>单轴压缩试验要求与上述方法相同，在进行三轴压缩试验时，需要先将煤岩组合体受到的应力条件加载至静水压力状态，即围压值与轴压值相同，煤岩组合体受到的偏应力为零，按照</w:t>
      </w:r>
      <w:r>
        <w:rPr>
          <w:rFonts w:hint="eastAsia"/>
          <w:lang w:val="zh-CN"/>
        </w:rPr>
        <w:t>G</w:t>
      </w:r>
      <w:r>
        <w:rPr>
          <w:lang w:val="zh-CN"/>
        </w:rPr>
        <w:t>B/T 23561-2009</w:t>
      </w:r>
      <w:r>
        <w:rPr>
          <w:rFonts w:hint="eastAsia"/>
          <w:lang w:val="zh-CN"/>
        </w:rPr>
        <w:t>煤和岩石物理力学性质测定方法</w:t>
      </w:r>
      <w:r>
        <w:rPr>
          <w:rFonts w:hint="eastAsia"/>
          <w:lang w:val="zh-CN"/>
        </w:rPr>
        <w:t xml:space="preserve"> </w:t>
      </w:r>
      <w:r>
        <w:rPr>
          <w:rFonts w:hint="eastAsia"/>
          <w:lang w:val="zh-CN"/>
        </w:rPr>
        <w:t>第九部分：煤和岩石三轴强度及变形参数测定方法的第六节的规定进行。</w:t>
      </w:r>
    </w:p>
    <w:p w14:paraId="1EC33604" w14:textId="77777777" w:rsidR="008E6F5C" w:rsidRDefault="00000000">
      <w:pPr>
        <w:jc w:val="both"/>
        <w:rPr>
          <w:lang w:val="zh-CN"/>
        </w:rPr>
      </w:pPr>
      <w:r>
        <w:rPr>
          <w:rFonts w:hint="eastAsia"/>
          <w:lang w:val="zh-CN"/>
        </w:rPr>
        <w:t>7.2.4</w:t>
      </w:r>
      <w:r>
        <w:rPr>
          <w:rFonts w:hint="eastAsia"/>
          <w:lang w:val="zh-CN"/>
        </w:rPr>
        <w:t>加载速率按照位移加载和应力加载两种方式控制在</w:t>
      </w:r>
      <w:r>
        <w:rPr>
          <w:rFonts w:hint="eastAsia"/>
          <w:lang w:val="zh-CN"/>
        </w:rPr>
        <w:t>0.01-0.06mm/min</w:t>
      </w:r>
      <w:r>
        <w:rPr>
          <w:rFonts w:hint="eastAsia"/>
          <w:lang w:val="zh-CN"/>
        </w:rPr>
        <w:t>或者</w:t>
      </w:r>
      <w:r>
        <w:rPr>
          <w:rFonts w:hint="eastAsia"/>
          <w:lang w:val="zh-CN"/>
        </w:rPr>
        <w:t>50-100N/s</w:t>
      </w:r>
      <w:r>
        <w:rPr>
          <w:rFonts w:hint="eastAsia"/>
          <w:lang w:val="zh-CN"/>
        </w:rPr>
        <w:t>，直至煤岩组合体发生破坏，记录完整的应力应变曲线，并填入附录</w:t>
      </w:r>
      <w:r>
        <w:rPr>
          <w:rFonts w:hint="eastAsia"/>
          <w:lang w:val="zh-CN"/>
        </w:rPr>
        <w:t>A</w:t>
      </w:r>
      <w:r>
        <w:rPr>
          <w:rFonts w:hint="eastAsia"/>
          <w:lang w:val="zh-CN"/>
        </w:rPr>
        <w:t>中。</w:t>
      </w:r>
    </w:p>
    <w:p w14:paraId="41FBECCD" w14:textId="77777777" w:rsidR="008E6F5C" w:rsidRDefault="00000000">
      <w:pPr>
        <w:pStyle w:val="2"/>
        <w:rPr>
          <w:lang w:val="zh-CN"/>
        </w:rPr>
      </w:pPr>
      <w:r>
        <w:rPr>
          <w:lang w:val="zh-CN"/>
        </w:rPr>
        <w:t>8</w:t>
      </w:r>
      <w:r>
        <w:rPr>
          <w:rFonts w:hint="eastAsia"/>
          <w:lang w:val="zh-CN"/>
        </w:rPr>
        <w:t>结果</w:t>
      </w:r>
      <w:r>
        <w:rPr>
          <w:lang w:val="zh-CN"/>
        </w:rPr>
        <w:t>计算</w:t>
      </w:r>
    </w:p>
    <w:p w14:paraId="78B85AE6" w14:textId="77777777" w:rsidR="008E6F5C" w:rsidRDefault="00000000">
      <w:pPr>
        <w:jc w:val="both"/>
        <w:rPr>
          <w:lang w:val="zh-CN"/>
        </w:rPr>
      </w:pPr>
      <w:r>
        <w:rPr>
          <w:lang w:val="zh-CN"/>
        </w:rPr>
        <w:t>8.1</w:t>
      </w:r>
      <w:r>
        <w:rPr>
          <w:rFonts w:hint="eastAsia"/>
        </w:rPr>
        <w:t>纵向</w:t>
      </w:r>
      <w:r>
        <w:rPr>
          <w:rFonts w:hint="eastAsia"/>
          <w:lang w:val="zh-CN"/>
        </w:rPr>
        <w:t>应力、</w:t>
      </w:r>
      <w:r>
        <w:rPr>
          <w:rFonts w:hint="eastAsia"/>
        </w:rPr>
        <w:t>纵</w:t>
      </w:r>
      <w:r>
        <w:rPr>
          <w:lang w:val="zh-CN"/>
        </w:rPr>
        <w:t>向应变和</w:t>
      </w:r>
      <w:r>
        <w:rPr>
          <w:rFonts w:hint="eastAsia"/>
        </w:rPr>
        <w:t>横向</w:t>
      </w:r>
      <w:r>
        <w:rPr>
          <w:lang w:val="zh-CN"/>
        </w:rPr>
        <w:t>应变的计算</w:t>
      </w:r>
    </w:p>
    <w:p w14:paraId="53840F02" w14:textId="77777777" w:rsidR="008E6F5C" w:rsidRDefault="00000000">
      <w:pPr>
        <w:ind w:firstLineChars="200" w:firstLine="420"/>
        <w:jc w:val="both"/>
        <w:rPr>
          <w:rFonts w:ascii="宋体" w:hAnsi="宋体"/>
        </w:rPr>
      </w:pPr>
      <w:r>
        <w:rPr>
          <w:rFonts w:hint="eastAsia"/>
        </w:rPr>
        <w:t>纵向</w:t>
      </w:r>
      <w:r>
        <w:rPr>
          <w:rFonts w:hint="eastAsia"/>
          <w:lang w:val="zh-CN"/>
        </w:rPr>
        <w:t>应力、</w:t>
      </w:r>
      <w:r>
        <w:rPr>
          <w:rFonts w:hint="eastAsia"/>
        </w:rPr>
        <w:t>纵</w:t>
      </w:r>
      <w:r>
        <w:rPr>
          <w:lang w:val="zh-CN"/>
        </w:rPr>
        <w:t>向应变和</w:t>
      </w:r>
      <w:r>
        <w:rPr>
          <w:rFonts w:hint="eastAsia"/>
        </w:rPr>
        <w:t>横向</w:t>
      </w:r>
      <w:r>
        <w:rPr>
          <w:lang w:val="zh-CN"/>
        </w:rPr>
        <w:t>应变可</w:t>
      </w:r>
      <w:r>
        <w:rPr>
          <w:rFonts w:hint="eastAsia"/>
          <w:lang w:val="zh-CN"/>
        </w:rPr>
        <w:t>通过</w:t>
      </w:r>
      <w:r>
        <w:rPr>
          <w:lang w:val="zh-CN"/>
        </w:rPr>
        <w:t>应变仪</w:t>
      </w:r>
      <w:r>
        <w:rPr>
          <w:rFonts w:hint="eastAsia"/>
          <w:lang w:val="zh-CN"/>
        </w:rPr>
        <w:t>、引伸计等传感器</w:t>
      </w:r>
      <w:r>
        <w:rPr>
          <w:lang w:val="zh-CN"/>
        </w:rPr>
        <w:t>读取，</w:t>
      </w:r>
      <w:r>
        <w:rPr>
          <w:rFonts w:hint="eastAsia"/>
          <w:lang w:val="zh-CN"/>
        </w:rPr>
        <w:t>当试验机精度较高时可以</w:t>
      </w:r>
      <w:r>
        <w:rPr>
          <w:lang w:val="zh-CN"/>
        </w:rPr>
        <w:t>通过</w:t>
      </w:r>
      <w:r>
        <w:rPr>
          <w:rFonts w:hint="eastAsia"/>
          <w:lang w:val="zh-CN"/>
        </w:rPr>
        <w:t>机器位移、</w:t>
      </w:r>
      <w:r>
        <w:rPr>
          <w:lang w:val="zh-CN"/>
        </w:rPr>
        <w:t>变形值</w:t>
      </w:r>
      <w:r>
        <w:rPr>
          <w:rFonts w:hint="eastAsia"/>
          <w:lang w:val="zh-CN"/>
        </w:rPr>
        <w:t>等参数</w:t>
      </w:r>
      <w:r>
        <w:rPr>
          <w:lang w:val="zh-CN"/>
        </w:rPr>
        <w:t>计算。</w:t>
      </w:r>
      <w:r>
        <w:rPr>
          <w:rFonts w:hint="eastAsia"/>
          <w:lang w:val="zh-CN"/>
        </w:rPr>
        <w:t>单轴压缩下煤岩组合体煤的部分与岩石部分所受</w:t>
      </w:r>
      <w:r>
        <w:rPr>
          <w:rFonts w:hint="eastAsia"/>
        </w:rPr>
        <w:t>纵向</w:t>
      </w:r>
      <w:r>
        <w:rPr>
          <w:rFonts w:hint="eastAsia"/>
          <w:lang w:val="zh-CN"/>
        </w:rPr>
        <w:t>应力</w:t>
      </w:r>
      <w:r>
        <w:rPr>
          <w:rFonts w:hint="eastAsia"/>
        </w:rPr>
        <w:t>相同</w:t>
      </w:r>
      <w:r>
        <w:rPr>
          <w:rFonts w:hint="eastAsia"/>
          <w:lang w:val="zh-CN"/>
        </w:rPr>
        <w:t>，</w:t>
      </w:r>
      <w:r>
        <w:rPr>
          <w:rFonts w:ascii="宋体" w:hAnsi="宋体" w:hint="eastAsia"/>
        </w:rPr>
        <w:t>应变的计算需要分别考虑煤岩组合体整体以及煤岩组合体的</w:t>
      </w:r>
      <w:proofErr w:type="gramStart"/>
      <w:r>
        <w:rPr>
          <w:rFonts w:ascii="宋体" w:hAnsi="宋体" w:hint="eastAsia"/>
        </w:rPr>
        <w:t>煤部分</w:t>
      </w:r>
      <w:proofErr w:type="gramEnd"/>
      <w:r>
        <w:rPr>
          <w:rFonts w:ascii="宋体" w:hAnsi="宋体" w:hint="eastAsia"/>
        </w:rPr>
        <w:t>与岩石部分。</w:t>
      </w:r>
    </w:p>
    <w:p w14:paraId="0C409779" w14:textId="77777777" w:rsidR="008E6F5C" w:rsidRDefault="00000000">
      <w:pPr>
        <w:jc w:val="both"/>
        <w:rPr>
          <w:lang w:val="zh-CN"/>
        </w:rPr>
      </w:pPr>
      <w:r>
        <w:rPr>
          <w:lang w:val="zh-CN"/>
        </w:rPr>
        <w:lastRenderedPageBreak/>
        <w:t>8.1.1</w:t>
      </w:r>
      <w:r>
        <w:rPr>
          <w:rFonts w:hint="eastAsia"/>
        </w:rPr>
        <w:t>纵</w:t>
      </w:r>
      <w:r>
        <w:rPr>
          <w:lang w:val="zh-CN"/>
        </w:rPr>
        <w:t>向应</w:t>
      </w:r>
      <w:r>
        <w:rPr>
          <w:rFonts w:hint="eastAsia"/>
          <w:lang w:val="zh-CN"/>
        </w:rPr>
        <w:t>力</w:t>
      </w:r>
      <w:r>
        <w:rPr>
          <w:lang w:val="zh-CN"/>
        </w:rPr>
        <w:t>计算</w:t>
      </w:r>
    </w:p>
    <w:p w14:paraId="24FFA4F9" w14:textId="77777777" w:rsidR="008E6F5C" w:rsidRDefault="00000000">
      <w:pPr>
        <w:pStyle w:val="22"/>
        <w:rPr>
          <w:lang w:val="zh-CN"/>
        </w:rPr>
      </w:pPr>
      <w:r>
        <w:rPr>
          <w:lang w:val="zh-CN"/>
        </w:rPr>
        <w:tab/>
      </w:r>
      <w:r>
        <w:rPr>
          <w:position w:val="-24"/>
          <w:lang w:val="zh-CN"/>
        </w:rPr>
        <w:object w:dxaOrig="1095" w:dyaOrig="630" w14:anchorId="2C8FEA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31.5pt" o:ole="">
            <v:imagedata r:id="rId13" o:title=""/>
          </v:shape>
          <o:OLEObject Type="Embed" ProgID="Equation.DSMT4" ShapeID="_x0000_i1025" DrawAspect="Content" ObjectID="_1768738047" r:id="rId14"/>
        </w:object>
      </w:r>
      <w:r>
        <w:rPr>
          <w:lang w:val="zh-CN"/>
        </w:rPr>
        <w:tab/>
        <w:t>(1)</w:t>
      </w:r>
    </w:p>
    <w:p w14:paraId="7E6897C8" w14:textId="77777777" w:rsidR="008E6F5C" w:rsidRDefault="00000000">
      <w:pPr>
        <w:jc w:val="both"/>
        <w:rPr>
          <w:lang w:val="zh-CN"/>
        </w:rPr>
      </w:pPr>
      <w:r>
        <w:rPr>
          <w:rFonts w:hint="eastAsia"/>
          <w:lang w:val="zh-CN"/>
        </w:rPr>
        <w:t>式中：</w:t>
      </w:r>
    </w:p>
    <w:p w14:paraId="0D93BDC2" w14:textId="77777777" w:rsidR="008E6F5C" w:rsidRDefault="00000000">
      <w:pPr>
        <w:jc w:val="both"/>
      </w:pPr>
      <w:r>
        <w:rPr>
          <w:position w:val="-6"/>
        </w:rPr>
        <w:object w:dxaOrig="240" w:dyaOrig="210" w14:anchorId="281D7E58">
          <v:shape id="_x0000_i1026" type="#_x0000_t75" style="width:12pt;height:10.5pt" o:ole="">
            <v:imagedata r:id="rId15" o:title=""/>
          </v:shape>
          <o:OLEObject Type="Embed" ProgID="Equation.DSMT4" ShapeID="_x0000_i1026" DrawAspect="Content" ObjectID="_1768738048" r:id="rId16"/>
        </w:object>
      </w:r>
      <w:r>
        <w:t>-</w:t>
      </w:r>
      <w:r>
        <w:rPr>
          <w:rFonts w:hint="eastAsia"/>
        </w:rPr>
        <w:t>纵向应力，</w:t>
      </w:r>
      <w:r>
        <w:rPr>
          <w:rFonts w:hint="eastAsia"/>
        </w:rPr>
        <w:t>M</w:t>
      </w:r>
      <w:r>
        <w:t>P</w:t>
      </w:r>
      <w:r>
        <w:rPr>
          <w:rFonts w:hint="eastAsia"/>
        </w:rPr>
        <w:t>a</w:t>
      </w:r>
      <w:r>
        <w:rPr>
          <w:rFonts w:hint="eastAsia"/>
        </w:rPr>
        <w:t>；</w:t>
      </w:r>
    </w:p>
    <w:p w14:paraId="77E376BE" w14:textId="77777777" w:rsidR="008E6F5C" w:rsidRDefault="00000000">
      <w:pPr>
        <w:jc w:val="both"/>
      </w:pPr>
      <w:r>
        <w:rPr>
          <w:position w:val="-4"/>
        </w:rPr>
        <w:object w:dxaOrig="240" w:dyaOrig="270" w14:anchorId="0E84CA0B">
          <v:shape id="_x0000_i1027" type="#_x0000_t75" style="width:12pt;height:13.5pt" o:ole="">
            <v:imagedata r:id="rId17" o:title=""/>
          </v:shape>
          <o:OLEObject Type="Embed" ProgID="Equation.DSMT4" ShapeID="_x0000_i1027" DrawAspect="Content" ObjectID="_1768738049" r:id="rId18"/>
        </w:object>
      </w:r>
      <w:r>
        <w:t>-</w:t>
      </w:r>
      <w:r>
        <w:rPr>
          <w:rFonts w:hint="eastAsia"/>
        </w:rPr>
        <w:t>载荷，</w:t>
      </w:r>
      <w:proofErr w:type="spellStart"/>
      <w:r>
        <w:rPr>
          <w:rFonts w:hint="eastAsia"/>
        </w:rPr>
        <w:t>k</w:t>
      </w:r>
      <w:r>
        <w:t>N</w:t>
      </w:r>
      <w:proofErr w:type="spellEnd"/>
      <w:r>
        <w:rPr>
          <w:rFonts w:hint="eastAsia"/>
        </w:rPr>
        <w:t>；</w:t>
      </w:r>
    </w:p>
    <w:p w14:paraId="6C4F4ADC" w14:textId="77777777" w:rsidR="008E6F5C" w:rsidRDefault="00000000">
      <w:pPr>
        <w:jc w:val="both"/>
      </w:pPr>
      <w:r>
        <w:rPr>
          <w:position w:val="-4"/>
        </w:rPr>
        <w:object w:dxaOrig="270" w:dyaOrig="270" w14:anchorId="1747B3D5">
          <v:shape id="_x0000_i1028" type="#_x0000_t75" style="width:13.5pt;height:13.5pt" o:ole="">
            <v:imagedata r:id="rId19" o:title=""/>
          </v:shape>
          <o:OLEObject Type="Embed" ProgID="Equation.DSMT4" ShapeID="_x0000_i1028" DrawAspect="Content" ObjectID="_1768738050" r:id="rId20"/>
        </w:object>
      </w:r>
      <w:r>
        <w:t>-</w:t>
      </w:r>
      <w:r>
        <w:rPr>
          <w:rFonts w:hint="eastAsia"/>
        </w:rPr>
        <w:t>试件初始承载面积，</w:t>
      </w:r>
      <w:r>
        <w:rPr>
          <w:rFonts w:hint="eastAsia"/>
        </w:rPr>
        <w:t>cm</w:t>
      </w:r>
      <w:r>
        <w:rPr>
          <w:vertAlign w:val="superscript"/>
        </w:rPr>
        <w:t>2</w:t>
      </w:r>
      <w:r>
        <w:rPr>
          <w:rFonts w:hint="eastAsia"/>
        </w:rPr>
        <w:t>。</w:t>
      </w:r>
      <w:r>
        <w:t xml:space="preserve"> </w:t>
      </w:r>
    </w:p>
    <w:p w14:paraId="38F7D33B" w14:textId="77777777" w:rsidR="008E6F5C" w:rsidRDefault="00000000">
      <w:pPr>
        <w:jc w:val="both"/>
        <w:rPr>
          <w:lang w:val="zh-CN"/>
        </w:rPr>
      </w:pPr>
      <w:r>
        <w:rPr>
          <w:lang w:val="zh-CN"/>
        </w:rPr>
        <w:t>8.1.2</w:t>
      </w:r>
      <w:r>
        <w:rPr>
          <w:rFonts w:hint="eastAsia"/>
        </w:rPr>
        <w:t>纵</w:t>
      </w:r>
      <w:r>
        <w:rPr>
          <w:lang w:val="zh-CN"/>
        </w:rPr>
        <w:t>向应变计算</w:t>
      </w:r>
    </w:p>
    <w:p w14:paraId="166F5B46" w14:textId="77777777" w:rsidR="008E6F5C" w:rsidRDefault="00000000">
      <w:pPr>
        <w:pStyle w:val="22"/>
      </w:pPr>
      <w:r>
        <w:tab/>
      </w:r>
      <w:r>
        <w:rPr>
          <w:position w:val="-30"/>
        </w:rPr>
        <w:object w:dxaOrig="1110" w:dyaOrig="675" w14:anchorId="34CAAFD2">
          <v:shape id="_x0000_i1029" type="#_x0000_t75" style="width:55.5pt;height:33.75pt" o:ole="">
            <v:imagedata r:id="rId21" o:title=""/>
          </v:shape>
          <o:OLEObject Type="Embed" ProgID="Equation.DSMT4" ShapeID="_x0000_i1029" DrawAspect="Content" ObjectID="_1768738051" r:id="rId22"/>
        </w:object>
      </w:r>
      <w:r>
        <w:tab/>
        <w:t>(2)</w:t>
      </w:r>
    </w:p>
    <w:p w14:paraId="490D41EE" w14:textId="77777777" w:rsidR="008E6F5C" w:rsidRDefault="00000000">
      <w:pPr>
        <w:pStyle w:val="22"/>
      </w:pPr>
      <w:r>
        <w:tab/>
      </w:r>
      <w:r>
        <w:rPr>
          <w:position w:val="-30"/>
        </w:rPr>
        <w:object w:dxaOrig="1020" w:dyaOrig="675" w14:anchorId="5EC7E307">
          <v:shape id="_x0000_i1030" type="#_x0000_t75" style="width:51pt;height:33.75pt" o:ole="">
            <v:imagedata r:id="rId23" o:title=""/>
          </v:shape>
          <o:OLEObject Type="Embed" ProgID="Equation.DSMT4" ShapeID="_x0000_i1030" DrawAspect="Content" ObjectID="_1768738052" r:id="rId24"/>
        </w:object>
      </w:r>
      <w:r>
        <w:tab/>
        <w:t>(3)</w:t>
      </w:r>
    </w:p>
    <w:p w14:paraId="1CA71577" w14:textId="77777777" w:rsidR="008E6F5C" w:rsidRDefault="00000000">
      <w:pPr>
        <w:pStyle w:val="22"/>
      </w:pPr>
      <w:r>
        <w:tab/>
      </w:r>
      <w:r>
        <w:rPr>
          <w:position w:val="-30"/>
        </w:rPr>
        <w:object w:dxaOrig="915" w:dyaOrig="675" w14:anchorId="355D7848">
          <v:shape id="_x0000_i1031" type="#_x0000_t75" style="width:45.75pt;height:33.75pt" o:ole="">
            <v:imagedata r:id="rId25" o:title=""/>
          </v:shape>
          <o:OLEObject Type="Embed" ProgID="Equation.DSMT4" ShapeID="_x0000_i1031" DrawAspect="Content" ObjectID="_1768738053" r:id="rId26"/>
        </w:object>
      </w:r>
      <w:r>
        <w:tab/>
        <w:t>(4)</w:t>
      </w:r>
    </w:p>
    <w:p w14:paraId="50EF2D14" w14:textId="77777777" w:rsidR="008E6F5C" w:rsidRDefault="00000000">
      <w:pPr>
        <w:ind w:firstLineChars="200" w:firstLine="420"/>
        <w:jc w:val="both"/>
        <w:rPr>
          <w:lang w:val="zh-CN"/>
        </w:rPr>
      </w:pPr>
      <w:r>
        <w:rPr>
          <w:lang w:val="zh-CN"/>
        </w:rPr>
        <w:t>式中：</w:t>
      </w:r>
    </w:p>
    <w:p w14:paraId="02A1309C" w14:textId="77777777" w:rsidR="008E6F5C" w:rsidRDefault="00000000">
      <w:pPr>
        <w:ind w:firstLineChars="200" w:firstLine="420"/>
        <w:jc w:val="both"/>
        <w:rPr>
          <w:lang w:val="zh-CN"/>
        </w:rPr>
      </w:pPr>
      <w:r>
        <w:rPr>
          <w:position w:val="-12"/>
        </w:rPr>
        <w:object w:dxaOrig="375" w:dyaOrig="360" w14:anchorId="5DDC3BD8">
          <v:shape id="_x0000_i1032" type="#_x0000_t75" style="width:18.75pt;height:18pt" o:ole="">
            <v:imagedata r:id="rId27" o:title=""/>
          </v:shape>
          <o:OLEObject Type="Embed" ProgID="Equation.DSMT4" ShapeID="_x0000_i1032" DrawAspect="Content" ObjectID="_1768738054" r:id="rId28"/>
        </w:object>
      </w:r>
      <w:r>
        <w:rPr>
          <w:rFonts w:hint="eastAsia"/>
        </w:rPr>
        <w:t>、</w:t>
      </w:r>
      <w:r>
        <w:rPr>
          <w:position w:val="-12"/>
        </w:rPr>
        <w:object w:dxaOrig="345" w:dyaOrig="360" w14:anchorId="64F0B791">
          <v:shape id="_x0000_i1033" type="#_x0000_t75" style="width:17.25pt;height:18pt" o:ole="">
            <v:imagedata r:id="rId29" o:title=""/>
          </v:shape>
          <o:OLEObject Type="Embed" ProgID="Equation.DSMT4" ShapeID="_x0000_i1033" DrawAspect="Content" ObjectID="_1768738055" r:id="rId30"/>
        </w:object>
      </w:r>
      <w:r>
        <w:rPr>
          <w:rFonts w:hint="eastAsia"/>
        </w:rPr>
        <w:t>、</w:t>
      </w:r>
      <w:r>
        <w:rPr>
          <w:position w:val="-12"/>
        </w:rPr>
        <w:object w:dxaOrig="240" w:dyaOrig="360" w14:anchorId="01BF1750">
          <v:shape id="_x0000_i1034" type="#_x0000_t75" style="width:12pt;height:18pt" o:ole="">
            <v:imagedata r:id="rId31" o:title=""/>
          </v:shape>
          <o:OLEObject Type="Embed" ProgID="Equation.DSMT4" ShapeID="_x0000_i1034" DrawAspect="Content" ObjectID="_1768738056" r:id="rId32"/>
        </w:object>
      </w:r>
      <w:r>
        <w:rPr>
          <w:lang w:val="zh-CN"/>
        </w:rPr>
        <w:t>-</w:t>
      </w:r>
      <w:r>
        <w:rPr>
          <w:rFonts w:hint="eastAsia"/>
          <w:lang w:val="zh-CN"/>
        </w:rPr>
        <w:t>组合体煤部分、岩石部分以及组合体总</w:t>
      </w:r>
      <w:r>
        <w:rPr>
          <w:rFonts w:hint="eastAsia"/>
        </w:rPr>
        <w:t>纵</w:t>
      </w:r>
      <w:r>
        <w:rPr>
          <w:lang w:val="zh-CN"/>
        </w:rPr>
        <w:t>向应变；</w:t>
      </w:r>
    </w:p>
    <w:p w14:paraId="7CD28A10" w14:textId="77777777" w:rsidR="008E6F5C" w:rsidRDefault="00000000">
      <w:pPr>
        <w:ind w:firstLineChars="200" w:firstLine="420"/>
        <w:jc w:val="both"/>
        <w:rPr>
          <w:lang w:val="zh-CN"/>
        </w:rPr>
      </w:pPr>
      <w:r>
        <w:rPr>
          <w:position w:val="-12"/>
        </w:rPr>
        <w:object w:dxaOrig="480" w:dyaOrig="360" w14:anchorId="1AEDFF2D">
          <v:shape id="_x0000_i1035" type="#_x0000_t75" style="width:24pt;height:18pt" o:ole="">
            <v:imagedata r:id="rId33" o:title=""/>
          </v:shape>
          <o:OLEObject Type="Embed" ProgID="Equation.DSMT4" ShapeID="_x0000_i1035" DrawAspect="Content" ObjectID="_1768738057" r:id="rId34"/>
        </w:object>
      </w:r>
      <w:r>
        <w:rPr>
          <w:rFonts w:hint="eastAsia"/>
        </w:rPr>
        <w:t>、</w:t>
      </w:r>
      <w:r>
        <w:rPr>
          <w:position w:val="-12"/>
        </w:rPr>
        <w:object w:dxaOrig="435" w:dyaOrig="360" w14:anchorId="37633426">
          <v:shape id="_x0000_i1036" type="#_x0000_t75" style="width:21.75pt;height:18pt" o:ole="">
            <v:imagedata r:id="rId35" o:title=""/>
          </v:shape>
          <o:OLEObject Type="Embed" ProgID="Equation.DSMT4" ShapeID="_x0000_i1036" DrawAspect="Content" ObjectID="_1768738058" r:id="rId36"/>
        </w:object>
      </w:r>
      <w:r>
        <w:rPr>
          <w:rFonts w:hint="eastAsia"/>
        </w:rPr>
        <w:t>、</w:t>
      </w:r>
      <w:r>
        <w:rPr>
          <w:position w:val="-4"/>
        </w:rPr>
        <w:object w:dxaOrig="360" w:dyaOrig="270" w14:anchorId="73D45544">
          <v:shape id="_x0000_i1037" type="#_x0000_t75" style="width:18pt;height:13.5pt" o:ole="">
            <v:imagedata r:id="rId37" o:title=""/>
          </v:shape>
          <o:OLEObject Type="Embed" ProgID="Equation.DSMT4" ShapeID="_x0000_i1037" DrawAspect="Content" ObjectID="_1768738059" r:id="rId38"/>
        </w:object>
      </w:r>
      <w:r>
        <w:rPr>
          <w:lang w:val="zh-CN"/>
        </w:rPr>
        <w:t>-</w:t>
      </w:r>
      <w:r>
        <w:rPr>
          <w:rFonts w:hint="eastAsia"/>
          <w:lang w:val="zh-CN"/>
        </w:rPr>
        <w:t>组合体煤部分、岩石部分以及组合体总</w:t>
      </w:r>
      <w:r>
        <w:rPr>
          <w:lang w:val="zh-CN"/>
        </w:rPr>
        <w:t>原始</w:t>
      </w:r>
      <w:r>
        <w:rPr>
          <w:rFonts w:hint="eastAsia"/>
        </w:rPr>
        <w:t>纵</w:t>
      </w:r>
      <w:r>
        <w:rPr>
          <w:lang w:val="zh-CN"/>
        </w:rPr>
        <w:t>向长度</w:t>
      </w:r>
      <w:r>
        <w:rPr>
          <w:rFonts w:hint="eastAsia"/>
          <w:lang w:val="zh-CN"/>
        </w:rPr>
        <w:t>的变化量</w:t>
      </w:r>
      <w:r>
        <w:rPr>
          <w:lang w:val="zh-CN"/>
        </w:rPr>
        <w:t>，</w:t>
      </w:r>
      <w:r>
        <w:rPr>
          <w:lang w:val="zh-CN"/>
        </w:rPr>
        <w:t>mm</w:t>
      </w:r>
      <w:r>
        <w:rPr>
          <w:lang w:val="zh-CN"/>
        </w:rPr>
        <w:t>；</w:t>
      </w:r>
    </w:p>
    <w:p w14:paraId="34078D43" w14:textId="77777777" w:rsidR="008E6F5C" w:rsidRDefault="00000000">
      <w:pPr>
        <w:ind w:firstLineChars="200" w:firstLine="420"/>
        <w:jc w:val="both"/>
        <w:rPr>
          <w:lang w:val="zh-CN"/>
        </w:rPr>
      </w:pPr>
      <w:r>
        <w:rPr>
          <w:position w:val="-12"/>
        </w:rPr>
        <w:object w:dxaOrig="360" w:dyaOrig="360" w14:anchorId="33D80C23">
          <v:shape id="_x0000_i1038" type="#_x0000_t75" style="width:18pt;height:18pt" o:ole="">
            <v:imagedata r:id="rId39" o:title=""/>
          </v:shape>
          <o:OLEObject Type="Embed" ProgID="Equation.DSMT4" ShapeID="_x0000_i1038" DrawAspect="Content" ObjectID="_1768738060" r:id="rId40"/>
        </w:object>
      </w:r>
      <w:r>
        <w:rPr>
          <w:rFonts w:hint="eastAsia"/>
        </w:rPr>
        <w:t>、</w:t>
      </w:r>
      <w:r>
        <w:rPr>
          <w:position w:val="-12"/>
        </w:rPr>
        <w:object w:dxaOrig="300" w:dyaOrig="360" w14:anchorId="02566D11">
          <v:shape id="_x0000_i1039" type="#_x0000_t75" style="width:15pt;height:18pt" o:ole="">
            <v:imagedata r:id="rId41" o:title=""/>
          </v:shape>
          <o:OLEObject Type="Embed" ProgID="Equation.DSMT4" ShapeID="_x0000_i1039" DrawAspect="Content" ObjectID="_1768738061" r:id="rId42"/>
        </w:object>
      </w:r>
      <w:r>
        <w:rPr>
          <w:rFonts w:hint="eastAsia"/>
        </w:rPr>
        <w:t>、</w:t>
      </w:r>
      <w:r>
        <w:rPr>
          <w:position w:val="-4"/>
        </w:rPr>
        <w:object w:dxaOrig="210" w:dyaOrig="270" w14:anchorId="48A2CA31">
          <v:shape id="_x0000_i1040" type="#_x0000_t75" style="width:10.5pt;height:13.5pt" o:ole="">
            <v:imagedata r:id="rId43" o:title=""/>
          </v:shape>
          <o:OLEObject Type="Embed" ProgID="Equation.DSMT4" ShapeID="_x0000_i1040" DrawAspect="Content" ObjectID="_1768738062" r:id="rId44"/>
        </w:object>
      </w:r>
      <w:r>
        <w:rPr>
          <w:lang w:val="zh-CN"/>
        </w:rPr>
        <w:t>-</w:t>
      </w:r>
      <w:r>
        <w:rPr>
          <w:rFonts w:hint="eastAsia"/>
          <w:lang w:val="zh-CN"/>
        </w:rPr>
        <w:t>组合体煤部分、岩石部分以及组合体总</w:t>
      </w:r>
      <w:r>
        <w:rPr>
          <w:rFonts w:hint="eastAsia"/>
        </w:rPr>
        <w:t>纵</w:t>
      </w:r>
      <w:r>
        <w:rPr>
          <w:rFonts w:hint="eastAsia"/>
          <w:lang w:val="zh-CN"/>
        </w:rPr>
        <w:t>向</w:t>
      </w:r>
      <w:r>
        <w:rPr>
          <w:lang w:val="zh-CN"/>
        </w:rPr>
        <w:t>长度量</w:t>
      </w:r>
      <w:r>
        <w:rPr>
          <w:rFonts w:hint="eastAsia"/>
          <w:lang w:val="zh-CN"/>
        </w:rPr>
        <w:t>，</w:t>
      </w:r>
      <w:r>
        <w:rPr>
          <w:lang w:val="zh-CN"/>
        </w:rPr>
        <w:t>mm</w:t>
      </w:r>
      <w:r>
        <w:rPr>
          <w:rFonts w:hint="eastAsia"/>
          <w:lang w:val="zh-CN"/>
        </w:rPr>
        <w:t>。</w:t>
      </w:r>
    </w:p>
    <w:p w14:paraId="20C32114" w14:textId="77777777" w:rsidR="008E6F5C" w:rsidRDefault="00000000">
      <w:pPr>
        <w:jc w:val="both"/>
        <w:rPr>
          <w:lang w:val="zh-CN"/>
        </w:rPr>
      </w:pPr>
      <w:r>
        <w:rPr>
          <w:lang w:val="zh-CN"/>
        </w:rPr>
        <w:t>8.1.3</w:t>
      </w:r>
      <w:r>
        <w:rPr>
          <w:rFonts w:hint="eastAsia"/>
        </w:rPr>
        <w:t>横向</w:t>
      </w:r>
      <w:r>
        <w:rPr>
          <w:lang w:val="zh-CN"/>
        </w:rPr>
        <w:t>应变计算</w:t>
      </w:r>
    </w:p>
    <w:p w14:paraId="78D8B8A8" w14:textId="77777777" w:rsidR="008E6F5C" w:rsidRDefault="00000000">
      <w:pPr>
        <w:pStyle w:val="22"/>
        <w:rPr>
          <w:lang w:val="zh-CN"/>
        </w:rPr>
      </w:pPr>
      <w:r>
        <w:rPr>
          <w:lang w:val="zh-CN"/>
        </w:rPr>
        <w:tab/>
      </w:r>
      <w:r>
        <w:rPr>
          <w:position w:val="-30"/>
          <w:lang w:val="zh-CN"/>
        </w:rPr>
        <w:object w:dxaOrig="1200" w:dyaOrig="675" w14:anchorId="2833894E">
          <v:shape id="_x0000_i1041" type="#_x0000_t75" style="width:60pt;height:33.75pt" o:ole="">
            <v:imagedata r:id="rId45" o:title=""/>
          </v:shape>
          <o:OLEObject Type="Embed" ProgID="Equation.DSMT4" ShapeID="_x0000_i1041" DrawAspect="Content" ObjectID="_1768738063" r:id="rId46"/>
        </w:object>
      </w:r>
      <w:r>
        <w:rPr>
          <w:lang w:val="zh-CN"/>
        </w:rPr>
        <w:tab/>
        <w:t>(5)</w:t>
      </w:r>
    </w:p>
    <w:p w14:paraId="2D30EE4F" w14:textId="77777777" w:rsidR="008E6F5C" w:rsidRDefault="00000000">
      <w:pPr>
        <w:pStyle w:val="22"/>
      </w:pPr>
      <w:r>
        <w:tab/>
      </w:r>
      <w:r>
        <w:rPr>
          <w:position w:val="-30"/>
        </w:rPr>
        <w:object w:dxaOrig="1080" w:dyaOrig="675" w14:anchorId="5C273519">
          <v:shape id="_x0000_i1042" type="#_x0000_t75" style="width:54pt;height:33.75pt" o:ole="">
            <v:imagedata r:id="rId47" o:title=""/>
          </v:shape>
          <o:OLEObject Type="Embed" ProgID="Equation.DSMT4" ShapeID="_x0000_i1042" DrawAspect="Content" ObjectID="_1768738064" r:id="rId48"/>
        </w:object>
      </w:r>
      <w:r>
        <w:tab/>
        <w:t>(6)</w:t>
      </w:r>
    </w:p>
    <w:p w14:paraId="4933081E" w14:textId="77777777" w:rsidR="008E6F5C" w:rsidRDefault="00000000">
      <w:pPr>
        <w:pStyle w:val="22"/>
        <w:rPr>
          <w:lang w:val="zh-CN"/>
        </w:rPr>
      </w:pPr>
      <w:r>
        <w:tab/>
      </w:r>
      <w:r>
        <w:rPr>
          <w:position w:val="-24"/>
        </w:rPr>
        <w:object w:dxaOrig="870" w:dyaOrig="630" w14:anchorId="672CF006">
          <v:shape id="_x0000_i1043" type="#_x0000_t75" style="width:43.5pt;height:31.5pt" o:ole="">
            <v:imagedata r:id="rId49" o:title=""/>
          </v:shape>
          <o:OLEObject Type="Embed" ProgID="Equation.DSMT4" ShapeID="_x0000_i1043" DrawAspect="Content" ObjectID="_1768738065" r:id="rId50"/>
        </w:object>
      </w:r>
      <w:r>
        <w:tab/>
        <w:t>(7)</w:t>
      </w:r>
    </w:p>
    <w:p w14:paraId="45CB4250" w14:textId="77777777" w:rsidR="008E6F5C" w:rsidRDefault="00000000">
      <w:pPr>
        <w:ind w:firstLineChars="200" w:firstLine="420"/>
        <w:jc w:val="both"/>
        <w:rPr>
          <w:lang w:val="zh-CN"/>
        </w:rPr>
      </w:pPr>
      <w:r>
        <w:rPr>
          <w:lang w:val="zh-CN"/>
        </w:rPr>
        <w:t>式中：</w:t>
      </w:r>
    </w:p>
    <w:p w14:paraId="21BBC19E" w14:textId="77777777" w:rsidR="008E6F5C" w:rsidRDefault="00000000">
      <w:pPr>
        <w:ind w:firstLineChars="200" w:firstLine="420"/>
        <w:jc w:val="both"/>
        <w:rPr>
          <w:lang w:val="zh-CN"/>
        </w:rPr>
      </w:pPr>
      <w:r>
        <w:rPr>
          <w:position w:val="-12"/>
        </w:rPr>
        <w:object w:dxaOrig="420" w:dyaOrig="360" w14:anchorId="4200FE41">
          <v:shape id="_x0000_i1044" type="#_x0000_t75" style="width:21pt;height:18pt" o:ole="">
            <v:imagedata r:id="rId51" o:title=""/>
          </v:shape>
          <o:OLEObject Type="Embed" ProgID="Equation.DSMT4" ShapeID="_x0000_i1044" DrawAspect="Content" ObjectID="_1768738066" r:id="rId52"/>
        </w:object>
      </w:r>
      <w:r>
        <w:rPr>
          <w:rFonts w:hint="eastAsia"/>
        </w:rPr>
        <w:t>、</w:t>
      </w:r>
      <w:r>
        <w:rPr>
          <w:position w:val="-12"/>
        </w:rPr>
        <w:object w:dxaOrig="360" w:dyaOrig="360" w14:anchorId="3B26E8EB">
          <v:shape id="_x0000_i1045" type="#_x0000_t75" style="width:18pt;height:18pt" o:ole="">
            <v:imagedata r:id="rId53" o:title=""/>
          </v:shape>
          <o:OLEObject Type="Embed" ProgID="Equation.DSMT4" ShapeID="_x0000_i1045" DrawAspect="Content" ObjectID="_1768738067" r:id="rId54"/>
        </w:object>
      </w:r>
      <w:r>
        <w:rPr>
          <w:rFonts w:hint="eastAsia"/>
        </w:rPr>
        <w:t>、</w:t>
      </w:r>
      <w:r>
        <w:rPr>
          <w:position w:val="-12"/>
        </w:rPr>
        <w:object w:dxaOrig="270" w:dyaOrig="360" w14:anchorId="5EC24906">
          <v:shape id="_x0000_i1046" type="#_x0000_t75" style="width:13.5pt;height:18pt" o:ole="">
            <v:imagedata r:id="rId55" o:title=""/>
          </v:shape>
          <o:OLEObject Type="Embed" ProgID="Equation.DSMT4" ShapeID="_x0000_i1046" DrawAspect="Content" ObjectID="_1768738068" r:id="rId56"/>
        </w:object>
      </w:r>
      <w:r>
        <w:rPr>
          <w:lang w:val="zh-CN"/>
        </w:rPr>
        <w:t>-</w:t>
      </w:r>
      <w:r>
        <w:rPr>
          <w:rFonts w:hint="eastAsia"/>
          <w:lang w:val="zh-CN"/>
        </w:rPr>
        <w:t>组合体煤部分、岩石部分以及组合体的</w:t>
      </w:r>
      <w:r>
        <w:rPr>
          <w:rFonts w:hint="eastAsia"/>
        </w:rPr>
        <w:t>横向</w:t>
      </w:r>
      <w:r>
        <w:rPr>
          <w:rFonts w:hint="eastAsia"/>
          <w:lang w:val="zh-CN"/>
        </w:rPr>
        <w:t>应变</w:t>
      </w:r>
      <w:r>
        <w:rPr>
          <w:lang w:val="zh-CN"/>
        </w:rPr>
        <w:t>；</w:t>
      </w:r>
    </w:p>
    <w:p w14:paraId="3AFF99F9" w14:textId="77777777" w:rsidR="008E6F5C" w:rsidRDefault="00000000">
      <w:pPr>
        <w:ind w:firstLineChars="200" w:firstLine="420"/>
        <w:jc w:val="both"/>
        <w:rPr>
          <w:lang w:val="zh-CN"/>
        </w:rPr>
      </w:pPr>
      <w:r>
        <w:rPr>
          <w:position w:val="-12"/>
        </w:rPr>
        <w:object w:dxaOrig="540" w:dyaOrig="360" w14:anchorId="5E785A39">
          <v:shape id="_x0000_i1047" type="#_x0000_t75" style="width:27pt;height:18pt" o:ole="">
            <v:imagedata r:id="rId57" o:title=""/>
          </v:shape>
          <o:OLEObject Type="Embed" ProgID="Equation.DSMT4" ShapeID="_x0000_i1047" DrawAspect="Content" ObjectID="_1768738069" r:id="rId58"/>
        </w:object>
      </w:r>
      <w:r>
        <w:rPr>
          <w:rFonts w:hint="eastAsia"/>
        </w:rPr>
        <w:t>、</w:t>
      </w:r>
      <w:r>
        <w:rPr>
          <w:position w:val="-12"/>
        </w:rPr>
        <w:object w:dxaOrig="480" w:dyaOrig="360" w14:anchorId="4A2A1DE4">
          <v:shape id="_x0000_i1048" type="#_x0000_t75" style="width:24pt;height:18pt" o:ole="">
            <v:imagedata r:id="rId59" o:title=""/>
          </v:shape>
          <o:OLEObject Type="Embed" ProgID="Equation.DSMT4" ShapeID="_x0000_i1048" DrawAspect="Content" ObjectID="_1768738070" r:id="rId60"/>
        </w:object>
      </w:r>
      <w:r>
        <w:rPr>
          <w:rFonts w:hint="eastAsia"/>
        </w:rPr>
        <w:t>、</w:t>
      </w:r>
      <w:r>
        <w:rPr>
          <w:position w:val="-4"/>
        </w:rPr>
        <w:object w:dxaOrig="390" w:dyaOrig="270" w14:anchorId="4CC97DDB">
          <v:shape id="_x0000_i1049" type="#_x0000_t75" style="width:19.5pt;height:13.5pt" o:ole="">
            <v:imagedata r:id="rId61" o:title=""/>
          </v:shape>
          <o:OLEObject Type="Embed" ProgID="Equation.DSMT4" ShapeID="_x0000_i1049" DrawAspect="Content" ObjectID="_1768738071" r:id="rId62"/>
        </w:object>
      </w:r>
      <w:r>
        <w:rPr>
          <w:lang w:val="zh-CN"/>
        </w:rPr>
        <w:t>-</w:t>
      </w:r>
      <w:r>
        <w:rPr>
          <w:rFonts w:hint="eastAsia"/>
          <w:lang w:val="zh-CN"/>
        </w:rPr>
        <w:t>组合体煤部分、岩石部分以及组合体直径的变化量</w:t>
      </w:r>
      <w:r>
        <w:rPr>
          <w:lang w:val="zh-CN"/>
        </w:rPr>
        <w:t>，</w:t>
      </w:r>
      <w:r>
        <w:rPr>
          <w:lang w:val="zh-CN"/>
        </w:rPr>
        <w:t>mm</w:t>
      </w:r>
      <w:r>
        <w:rPr>
          <w:lang w:val="zh-CN"/>
        </w:rPr>
        <w:t>；</w:t>
      </w:r>
    </w:p>
    <w:p w14:paraId="7AC2BB8C" w14:textId="77777777" w:rsidR="008E6F5C" w:rsidRDefault="00000000">
      <w:pPr>
        <w:ind w:firstLineChars="200" w:firstLine="420"/>
        <w:jc w:val="both"/>
        <w:rPr>
          <w:lang w:val="zh-CN"/>
        </w:rPr>
      </w:pPr>
      <w:r>
        <w:rPr>
          <w:position w:val="-12"/>
        </w:rPr>
        <w:object w:dxaOrig="390" w:dyaOrig="360" w14:anchorId="68EE2614">
          <v:shape id="_x0000_i1050" type="#_x0000_t75" style="width:19.5pt;height:18pt" o:ole="">
            <v:imagedata r:id="rId63" o:title=""/>
          </v:shape>
          <o:OLEObject Type="Embed" ProgID="Equation.DSMT4" ShapeID="_x0000_i1050" DrawAspect="Content" ObjectID="_1768738072" r:id="rId64"/>
        </w:object>
      </w:r>
      <w:r>
        <w:rPr>
          <w:rFonts w:hint="eastAsia"/>
        </w:rPr>
        <w:t>、</w:t>
      </w:r>
      <w:r>
        <w:rPr>
          <w:position w:val="-12"/>
        </w:rPr>
        <w:object w:dxaOrig="345" w:dyaOrig="360" w14:anchorId="1337C035">
          <v:shape id="_x0000_i1051" type="#_x0000_t75" style="width:17.25pt;height:18pt" o:ole="">
            <v:imagedata r:id="rId65" o:title=""/>
          </v:shape>
          <o:OLEObject Type="Embed" ProgID="Equation.DSMT4" ShapeID="_x0000_i1051" DrawAspect="Content" ObjectID="_1768738073" r:id="rId66"/>
        </w:object>
      </w:r>
      <w:r>
        <w:rPr>
          <w:rFonts w:hint="eastAsia"/>
        </w:rPr>
        <w:t>、</w:t>
      </w:r>
      <w:r>
        <w:rPr>
          <w:position w:val="-4"/>
        </w:rPr>
        <w:object w:dxaOrig="270" w:dyaOrig="270" w14:anchorId="5CD57D28">
          <v:shape id="_x0000_i1052" type="#_x0000_t75" style="width:13.5pt;height:13.5pt" o:ole="">
            <v:imagedata r:id="rId67" o:title=""/>
          </v:shape>
          <o:OLEObject Type="Embed" ProgID="Equation.DSMT4" ShapeID="_x0000_i1052" DrawAspect="Content" ObjectID="_1768738074" r:id="rId68"/>
        </w:object>
      </w:r>
      <w:r>
        <w:rPr>
          <w:lang w:val="zh-CN"/>
        </w:rPr>
        <w:t>-</w:t>
      </w:r>
      <w:r>
        <w:rPr>
          <w:rFonts w:hint="eastAsia"/>
          <w:lang w:val="zh-CN"/>
        </w:rPr>
        <w:t>组合体煤部分、岩石部分以及组合体的直径，</w:t>
      </w:r>
      <w:r>
        <w:rPr>
          <w:lang w:val="zh-CN"/>
        </w:rPr>
        <w:t>mm</w:t>
      </w:r>
      <w:r>
        <w:rPr>
          <w:rFonts w:hint="eastAsia"/>
          <w:lang w:val="zh-CN"/>
        </w:rPr>
        <w:t>。</w:t>
      </w:r>
    </w:p>
    <w:p w14:paraId="1BA1DEC0" w14:textId="77777777" w:rsidR="008E6F5C" w:rsidRDefault="00000000">
      <w:pPr>
        <w:jc w:val="both"/>
        <w:rPr>
          <w:lang w:val="zh-CN"/>
        </w:rPr>
      </w:pPr>
      <w:r>
        <w:rPr>
          <w:lang w:val="zh-CN"/>
        </w:rPr>
        <w:t>8.2</w:t>
      </w:r>
      <w:r>
        <w:rPr>
          <w:rFonts w:hint="eastAsia"/>
          <w:lang w:val="zh-CN"/>
        </w:rPr>
        <w:t>割线模量计算</w:t>
      </w:r>
    </w:p>
    <w:p w14:paraId="2BEB2D04" w14:textId="77777777" w:rsidR="008E6F5C" w:rsidRDefault="00000000">
      <w:pPr>
        <w:pStyle w:val="22"/>
        <w:rPr>
          <w:lang w:val="zh-CN"/>
        </w:rPr>
      </w:pPr>
      <w:r>
        <w:rPr>
          <w:lang w:val="zh-CN"/>
        </w:rPr>
        <w:lastRenderedPageBreak/>
        <w:tab/>
      </w:r>
      <w:r>
        <w:rPr>
          <w:lang w:val="zh-CN"/>
        </w:rPr>
        <w:object w:dxaOrig="990" w:dyaOrig="675" w14:anchorId="052F4173">
          <v:shape id="_x0000_i1053" type="#_x0000_t75" style="width:49.5pt;height:33.75pt" o:ole="">
            <v:imagedata r:id="rId69" o:title=""/>
          </v:shape>
          <o:OLEObject Type="Embed" ProgID="Equation.DSMT4" ShapeID="_x0000_i1053" DrawAspect="Content" ObjectID="_1768738075" r:id="rId70"/>
        </w:object>
      </w:r>
      <w:r>
        <w:rPr>
          <w:lang w:val="zh-CN"/>
        </w:rPr>
        <w:tab/>
      </w:r>
      <w:r>
        <w:rPr>
          <w:rFonts w:hint="eastAsia"/>
          <w:lang w:val="zh-CN"/>
        </w:rPr>
        <w:t>(</w:t>
      </w:r>
      <w:r>
        <w:rPr>
          <w:lang w:val="zh-CN"/>
        </w:rPr>
        <w:t>8</w:t>
      </w:r>
      <w:r>
        <w:rPr>
          <w:rFonts w:hint="eastAsia"/>
          <w:lang w:val="zh-CN"/>
        </w:rPr>
        <w:t>)</w:t>
      </w:r>
    </w:p>
    <w:p w14:paraId="782AADF1" w14:textId="77777777" w:rsidR="008E6F5C" w:rsidRDefault="00000000">
      <w:pPr>
        <w:ind w:firstLineChars="200" w:firstLine="420"/>
        <w:jc w:val="both"/>
        <w:rPr>
          <w:lang w:val="zh-CN"/>
        </w:rPr>
      </w:pPr>
      <w:r>
        <w:rPr>
          <w:rFonts w:hint="eastAsia"/>
          <w:lang w:val="zh-CN"/>
        </w:rPr>
        <w:t>式中：</w:t>
      </w:r>
    </w:p>
    <w:bookmarkStart w:id="1" w:name="MTBlankEqn"/>
    <w:p w14:paraId="185FFF4C" w14:textId="77777777" w:rsidR="008E6F5C" w:rsidRDefault="00000000">
      <w:pPr>
        <w:ind w:firstLineChars="200" w:firstLine="420"/>
        <w:jc w:val="both"/>
      </w:pPr>
      <w:r>
        <w:rPr>
          <w:position w:val="-12"/>
        </w:rPr>
        <w:object w:dxaOrig="360" w:dyaOrig="360" w14:anchorId="00EE8B0F">
          <v:shape id="_x0000_i1054" type="#_x0000_t75" style="width:18pt;height:18pt" o:ole="">
            <v:imagedata r:id="rId71" o:title=""/>
          </v:shape>
          <o:OLEObject Type="Embed" ProgID="Equation.DSMT4" ShapeID="_x0000_i1054" DrawAspect="Content" ObjectID="_1768738076" r:id="rId72"/>
        </w:object>
      </w:r>
      <w:bookmarkEnd w:id="1"/>
      <w:r>
        <w:t>-</w:t>
      </w:r>
      <w:r>
        <w:rPr>
          <w:rFonts w:hint="eastAsia"/>
        </w:rPr>
        <w:t>割线模量，单位</w:t>
      </w:r>
      <w:r>
        <w:rPr>
          <w:rFonts w:hint="eastAsia"/>
        </w:rPr>
        <w:t>M</w:t>
      </w:r>
      <w:r>
        <w:t>P</w:t>
      </w:r>
      <w:r>
        <w:rPr>
          <w:rFonts w:hint="eastAsia"/>
        </w:rPr>
        <w:t>a</w:t>
      </w:r>
      <w:r>
        <w:rPr>
          <w:rFonts w:hint="eastAsia"/>
        </w:rPr>
        <w:t>；</w:t>
      </w:r>
    </w:p>
    <w:p w14:paraId="35D1CD1E" w14:textId="77777777" w:rsidR="008E6F5C" w:rsidRDefault="00000000">
      <w:pPr>
        <w:ind w:firstLineChars="200" w:firstLine="420"/>
        <w:jc w:val="both"/>
      </w:pPr>
      <w:r>
        <w:rPr>
          <w:position w:val="-12"/>
        </w:rPr>
        <w:object w:dxaOrig="360" w:dyaOrig="360" w14:anchorId="5A596D5A">
          <v:shape id="_x0000_i1055" type="#_x0000_t75" style="width:18pt;height:18pt" o:ole="">
            <v:imagedata r:id="rId73" o:title=""/>
          </v:shape>
          <o:OLEObject Type="Embed" ProgID="Equation.DSMT4" ShapeID="_x0000_i1055" DrawAspect="Content" ObjectID="_1768738077" r:id="rId74"/>
        </w:object>
      </w:r>
      <w:r>
        <w:t>-</w:t>
      </w:r>
      <w:r>
        <w:rPr>
          <w:rFonts w:hint="eastAsia"/>
        </w:rPr>
        <w:t>单轴抗压强度的</w:t>
      </w:r>
      <w:r>
        <w:t>50%</w:t>
      </w:r>
      <w:r>
        <w:rPr>
          <w:rFonts w:hint="eastAsia"/>
        </w:rPr>
        <w:t>，单位</w:t>
      </w:r>
      <w:r>
        <w:rPr>
          <w:rFonts w:hint="eastAsia"/>
        </w:rPr>
        <w:t>M</w:t>
      </w:r>
      <w:r>
        <w:t>P</w:t>
      </w:r>
      <w:r>
        <w:rPr>
          <w:rFonts w:hint="eastAsia"/>
        </w:rPr>
        <w:t>a</w:t>
      </w:r>
      <w:r>
        <w:rPr>
          <w:rFonts w:hint="eastAsia"/>
        </w:rPr>
        <w:t>，</w:t>
      </w:r>
      <w:r>
        <w:rPr>
          <w:rFonts w:hint="eastAsia"/>
          <w:lang w:val="zh-CN"/>
        </w:rPr>
        <w:t>单轴抗压强度见</w:t>
      </w:r>
      <w:r>
        <w:rPr>
          <w:rFonts w:hint="eastAsia"/>
          <w:lang w:val="zh-CN"/>
        </w:rPr>
        <w:t>G</w:t>
      </w:r>
      <w:r>
        <w:rPr>
          <w:lang w:val="zh-CN"/>
        </w:rPr>
        <w:t>B/T 23561.7 2009</w:t>
      </w:r>
      <w:r>
        <w:rPr>
          <w:rFonts w:hint="eastAsia"/>
          <w:lang w:val="zh-CN"/>
        </w:rPr>
        <w:t>中的</w:t>
      </w:r>
      <w:r>
        <w:rPr>
          <w:rFonts w:hint="eastAsia"/>
          <w:lang w:val="zh-CN"/>
        </w:rPr>
        <w:t>7</w:t>
      </w:r>
      <w:r>
        <w:rPr>
          <w:lang w:val="zh-CN"/>
        </w:rPr>
        <w:t>.1</w:t>
      </w:r>
      <w:r>
        <w:rPr>
          <w:rFonts w:hint="eastAsia"/>
          <w:lang w:val="zh-CN"/>
        </w:rPr>
        <w:t>节所述</w:t>
      </w:r>
      <w:r>
        <w:rPr>
          <w:rFonts w:hint="eastAsia"/>
        </w:rPr>
        <w:t>；</w:t>
      </w:r>
    </w:p>
    <w:p w14:paraId="4CB6CED1" w14:textId="77777777" w:rsidR="008E6F5C" w:rsidRDefault="00000000">
      <w:pPr>
        <w:ind w:firstLineChars="200" w:firstLine="420"/>
        <w:jc w:val="both"/>
      </w:pPr>
      <w:r>
        <w:rPr>
          <w:position w:val="-12"/>
        </w:rPr>
        <w:object w:dxaOrig="330" w:dyaOrig="360" w14:anchorId="33C50AA9">
          <v:shape id="_x0000_i1056" type="#_x0000_t75" style="width:16.5pt;height:18pt" o:ole="">
            <v:imagedata r:id="rId75" o:title=""/>
          </v:shape>
          <o:OLEObject Type="Embed" ProgID="Equation.DSMT4" ShapeID="_x0000_i1056" DrawAspect="Content" ObjectID="_1768738078" r:id="rId76"/>
        </w:object>
      </w:r>
      <w:r>
        <w:t>-</w:t>
      </w:r>
      <w:r>
        <w:rPr>
          <w:rFonts w:hint="eastAsia"/>
        </w:rPr>
        <w:t>试件与</w:t>
      </w:r>
      <w:r>
        <w:rPr>
          <w:position w:val="-12"/>
        </w:rPr>
        <w:object w:dxaOrig="360" w:dyaOrig="360" w14:anchorId="2936C917">
          <v:shape id="_x0000_i1057" type="#_x0000_t75" style="width:18pt;height:18pt" o:ole="">
            <v:imagedata r:id="rId77" o:title=""/>
          </v:shape>
          <o:OLEObject Type="Embed" ProgID="Equation.DSMT4" ShapeID="_x0000_i1057" DrawAspect="Content" ObjectID="_1768738079" r:id="rId78"/>
        </w:object>
      </w:r>
      <w:r>
        <w:rPr>
          <w:rFonts w:hint="eastAsia"/>
        </w:rPr>
        <w:t>对应的纵向应变值。</w:t>
      </w:r>
      <w:r>
        <w:t xml:space="preserve"> </w:t>
      </w:r>
    </w:p>
    <w:p w14:paraId="1C28F661" w14:textId="77777777" w:rsidR="008E6F5C" w:rsidRDefault="00000000">
      <w:pPr>
        <w:jc w:val="both"/>
        <w:rPr>
          <w:lang w:val="zh-CN"/>
        </w:rPr>
      </w:pPr>
      <w:r>
        <w:rPr>
          <w:lang w:val="zh-CN"/>
        </w:rPr>
        <w:t>8.3</w:t>
      </w:r>
      <w:r>
        <w:rPr>
          <w:rFonts w:hint="eastAsia"/>
          <w:lang w:val="zh-CN"/>
        </w:rPr>
        <w:t>弹性模量计算</w:t>
      </w:r>
    </w:p>
    <w:p w14:paraId="6A80A188" w14:textId="77777777" w:rsidR="008E6F5C" w:rsidRDefault="00000000">
      <w:pPr>
        <w:jc w:val="both"/>
        <w:rPr>
          <w:lang w:val="zh-CN"/>
        </w:rPr>
      </w:pPr>
      <w:r>
        <w:rPr>
          <w:rFonts w:hint="eastAsia"/>
          <w:lang w:val="zh-CN"/>
        </w:rPr>
        <w:t>8</w:t>
      </w:r>
      <w:r>
        <w:rPr>
          <w:lang w:val="zh-CN"/>
        </w:rPr>
        <w:t>.3.1</w:t>
      </w:r>
      <w:r>
        <w:rPr>
          <w:rFonts w:hint="eastAsia"/>
          <w:lang w:val="zh-CN"/>
        </w:rPr>
        <w:t>单轴压缩条件下</w:t>
      </w:r>
    </w:p>
    <w:p w14:paraId="63C1C462" w14:textId="77777777" w:rsidR="008E6F5C" w:rsidRDefault="00000000">
      <w:pPr>
        <w:pStyle w:val="22"/>
      </w:pPr>
      <w:r>
        <w:tab/>
      </w:r>
      <w:r>
        <w:rPr>
          <w:position w:val="-30"/>
        </w:rPr>
        <w:object w:dxaOrig="1155" w:dyaOrig="675" w14:anchorId="35CD4D13">
          <v:shape id="_x0000_i1058" type="#_x0000_t75" style="width:57.75pt;height:33.75pt" o:ole="">
            <v:imagedata r:id="rId79" o:title=""/>
          </v:shape>
          <o:OLEObject Type="Embed" ProgID="Equation.DSMT4" ShapeID="_x0000_i1058" DrawAspect="Content" ObjectID="_1768738080" r:id="rId80"/>
        </w:object>
      </w:r>
      <w:r>
        <w:tab/>
      </w:r>
      <w:r>
        <w:rPr>
          <w:rFonts w:hint="eastAsia"/>
        </w:rPr>
        <w:t>(</w:t>
      </w:r>
      <w:r>
        <w:t>9</w:t>
      </w:r>
      <w:r>
        <w:rPr>
          <w:rFonts w:hint="eastAsia"/>
        </w:rPr>
        <w:t>)</w:t>
      </w:r>
    </w:p>
    <w:p w14:paraId="1B97C59C" w14:textId="77777777" w:rsidR="008E6F5C" w:rsidRDefault="00000000">
      <w:pPr>
        <w:pStyle w:val="22"/>
      </w:pPr>
      <w:r>
        <w:tab/>
      </w:r>
      <w:r>
        <w:rPr>
          <w:position w:val="-30"/>
        </w:rPr>
        <w:object w:dxaOrig="1065" w:dyaOrig="675" w14:anchorId="2012A3F3">
          <v:shape id="_x0000_i1059" type="#_x0000_t75" style="width:53.25pt;height:33.75pt" o:ole="">
            <v:imagedata r:id="rId81" o:title=""/>
          </v:shape>
          <o:OLEObject Type="Embed" ProgID="Equation.DSMT4" ShapeID="_x0000_i1059" DrawAspect="Content" ObjectID="_1768738081" r:id="rId82"/>
        </w:object>
      </w:r>
      <w:r>
        <w:tab/>
        <w:t>(10)</w:t>
      </w:r>
    </w:p>
    <w:p w14:paraId="2884BBA1" w14:textId="77777777" w:rsidR="008E6F5C" w:rsidRDefault="00000000">
      <w:pPr>
        <w:pStyle w:val="22"/>
      </w:pPr>
      <w:r>
        <w:tab/>
      </w:r>
      <w:r>
        <w:rPr>
          <w:position w:val="-30"/>
        </w:rPr>
        <w:object w:dxaOrig="855" w:dyaOrig="675" w14:anchorId="06287726">
          <v:shape id="_x0000_i1060" type="#_x0000_t75" style="width:42.75pt;height:33.75pt" o:ole="">
            <v:imagedata r:id="rId83" o:title=""/>
          </v:shape>
          <o:OLEObject Type="Embed" ProgID="Equation.DSMT4" ShapeID="_x0000_i1060" DrawAspect="Content" ObjectID="_1768738082" r:id="rId84"/>
        </w:object>
      </w:r>
      <w:r>
        <w:tab/>
        <w:t>(11)</w:t>
      </w:r>
    </w:p>
    <w:p w14:paraId="071ECDAF" w14:textId="77777777" w:rsidR="008E6F5C" w:rsidRDefault="00000000">
      <w:pPr>
        <w:ind w:firstLineChars="200" w:firstLine="420"/>
        <w:jc w:val="both"/>
      </w:pPr>
      <w:r>
        <w:rPr>
          <w:rFonts w:ascii="宋体" w:hAnsi="宋体"/>
        </w:rPr>
        <w:t>式中：</w:t>
      </w:r>
    </w:p>
    <w:p w14:paraId="43C55CE9" w14:textId="77777777" w:rsidR="008E6F5C" w:rsidRDefault="00000000">
      <w:pPr>
        <w:ind w:firstLineChars="200" w:firstLine="420"/>
        <w:jc w:val="both"/>
      </w:pPr>
      <w:r>
        <w:rPr>
          <w:position w:val="-12"/>
        </w:rPr>
        <w:object w:dxaOrig="375" w:dyaOrig="360" w14:anchorId="596FA66C">
          <v:shape id="_x0000_i1061" type="#_x0000_t75" style="width:18.75pt;height:18pt" o:ole="">
            <v:imagedata r:id="rId85" o:title=""/>
          </v:shape>
          <o:OLEObject Type="Embed" ProgID="Equation.DSMT4" ShapeID="_x0000_i1061" DrawAspect="Content" ObjectID="_1768738083" r:id="rId86"/>
        </w:object>
      </w:r>
      <w:r>
        <w:rPr>
          <w:rFonts w:hint="eastAsia"/>
        </w:rPr>
        <w:t>、</w:t>
      </w:r>
      <w:r>
        <w:rPr>
          <w:position w:val="-12"/>
        </w:rPr>
        <w:object w:dxaOrig="330" w:dyaOrig="360" w14:anchorId="2B50713A">
          <v:shape id="_x0000_i1062" type="#_x0000_t75" style="width:16.5pt;height:18pt" o:ole="">
            <v:imagedata r:id="rId87" o:title=""/>
          </v:shape>
          <o:OLEObject Type="Embed" ProgID="Equation.DSMT4" ShapeID="_x0000_i1062" DrawAspect="Content" ObjectID="_1768738084" r:id="rId88"/>
        </w:object>
      </w:r>
      <w:r>
        <w:rPr>
          <w:rFonts w:hint="eastAsia"/>
        </w:rPr>
        <w:t>、</w:t>
      </w:r>
      <w:r>
        <w:rPr>
          <w:position w:val="-4"/>
        </w:rPr>
        <w:object w:dxaOrig="240" w:dyaOrig="270" w14:anchorId="48147870">
          <v:shape id="_x0000_i1063" type="#_x0000_t75" style="width:12pt;height:13.5pt" o:ole="">
            <v:imagedata r:id="rId89" o:title=""/>
          </v:shape>
          <o:OLEObject Type="Embed" ProgID="Equation.DSMT4" ShapeID="_x0000_i1063" DrawAspect="Content" ObjectID="_1768738085" r:id="rId90"/>
        </w:object>
      </w:r>
      <w:r>
        <w:rPr>
          <w:rFonts w:hint="eastAsia"/>
        </w:rPr>
        <w:t>-</w:t>
      </w:r>
      <w:r>
        <w:rPr>
          <w:rFonts w:hint="eastAsia"/>
          <w:lang w:val="zh-CN"/>
        </w:rPr>
        <w:t>组合体煤部分、岩石部分以及组合体</w:t>
      </w:r>
      <w:r>
        <w:rPr>
          <w:rFonts w:hint="eastAsia"/>
        </w:rPr>
        <w:t>的弹性模量，</w:t>
      </w:r>
      <w:r>
        <w:rPr>
          <w:rFonts w:hint="eastAsia"/>
        </w:rPr>
        <w:t>M</w:t>
      </w:r>
      <w:r>
        <w:t>Pa</w:t>
      </w:r>
      <w:r>
        <w:rPr>
          <w:rFonts w:ascii="宋体" w:hAnsi="宋体"/>
        </w:rPr>
        <w:t>；</w:t>
      </w:r>
    </w:p>
    <w:p w14:paraId="058A222D" w14:textId="77777777" w:rsidR="008E6F5C" w:rsidRDefault="00000000">
      <w:pPr>
        <w:ind w:firstLineChars="200" w:firstLine="420"/>
        <w:jc w:val="both"/>
      </w:pPr>
      <w:r>
        <w:rPr>
          <w:position w:val="-6"/>
        </w:rPr>
        <w:object w:dxaOrig="390" w:dyaOrig="285" w14:anchorId="545D4DA2">
          <v:shape id="_x0000_i1064" type="#_x0000_t75" style="width:19.5pt;height:14.25pt" o:ole="">
            <v:imagedata r:id="rId91" o:title=""/>
          </v:shape>
          <o:OLEObject Type="Embed" ProgID="Equation.DSMT4" ShapeID="_x0000_i1064" DrawAspect="Content" ObjectID="_1768738086" r:id="rId92"/>
        </w:object>
      </w:r>
      <w:r>
        <w:t>-</w:t>
      </w:r>
      <w:r>
        <w:rPr>
          <w:rFonts w:hint="eastAsia"/>
        </w:rPr>
        <w:t>煤岩组合体试件弹性阶段加载的纵向应力增量，</w:t>
      </w:r>
      <w:r>
        <w:rPr>
          <w:rFonts w:hint="eastAsia"/>
        </w:rPr>
        <w:t>M</w:t>
      </w:r>
      <w:r>
        <w:t>Pa</w:t>
      </w:r>
      <w:r>
        <w:rPr>
          <w:rFonts w:ascii="宋体" w:hAnsi="宋体"/>
        </w:rPr>
        <w:t>；</w:t>
      </w:r>
    </w:p>
    <w:p w14:paraId="1F4DCF6C" w14:textId="77777777" w:rsidR="008E6F5C" w:rsidRDefault="00000000">
      <w:pPr>
        <w:ind w:firstLineChars="200" w:firstLine="420"/>
        <w:jc w:val="both"/>
        <w:rPr>
          <w:rFonts w:ascii="宋体" w:hAnsi="宋体"/>
        </w:rPr>
      </w:pPr>
      <w:r>
        <w:rPr>
          <w:position w:val="-12"/>
        </w:rPr>
        <w:object w:dxaOrig="540" w:dyaOrig="360" w14:anchorId="1A781DBD">
          <v:shape id="_x0000_i1065" type="#_x0000_t75" style="width:27pt;height:18pt" o:ole="">
            <v:imagedata r:id="rId93" o:title=""/>
          </v:shape>
          <o:OLEObject Type="Embed" ProgID="Equation.DSMT4" ShapeID="_x0000_i1065" DrawAspect="Content" ObjectID="_1768738087" r:id="rId94"/>
        </w:object>
      </w:r>
      <w:r>
        <w:rPr>
          <w:rFonts w:hint="eastAsia"/>
        </w:rPr>
        <w:t>、</w:t>
      </w:r>
      <w:r>
        <w:rPr>
          <w:position w:val="-12"/>
        </w:rPr>
        <w:object w:dxaOrig="510" w:dyaOrig="360" w14:anchorId="0D19A5FE">
          <v:shape id="_x0000_i1066" type="#_x0000_t75" style="width:25.5pt;height:18pt" o:ole="">
            <v:imagedata r:id="rId95" o:title=""/>
          </v:shape>
          <o:OLEObject Type="Embed" ProgID="Equation.DSMT4" ShapeID="_x0000_i1066" DrawAspect="Content" ObjectID="_1768738088" r:id="rId96"/>
        </w:object>
      </w:r>
      <w:r>
        <w:rPr>
          <w:rFonts w:hint="eastAsia"/>
        </w:rPr>
        <w:t>、</w:t>
      </w:r>
      <w:r>
        <w:rPr>
          <w:position w:val="-12"/>
        </w:rPr>
        <w:object w:dxaOrig="390" w:dyaOrig="360" w14:anchorId="2C01BBF2">
          <v:shape id="_x0000_i1067" type="#_x0000_t75" style="width:19.5pt;height:18pt" o:ole="">
            <v:imagedata r:id="rId97" o:title=""/>
          </v:shape>
          <o:OLEObject Type="Embed" ProgID="Equation.DSMT4" ShapeID="_x0000_i1067" DrawAspect="Content" ObjectID="_1768738089" r:id="rId98"/>
        </w:object>
      </w:r>
      <w:r>
        <w:t>-</w:t>
      </w:r>
      <w:r>
        <w:rPr>
          <w:rFonts w:hint="eastAsia"/>
          <w:lang w:val="zh-CN"/>
        </w:rPr>
        <w:t>组合体煤部分、岩石部分以及组合体</w:t>
      </w:r>
      <w:r>
        <w:rPr>
          <w:rFonts w:hint="eastAsia"/>
        </w:rPr>
        <w:t>的纵向应变增量</w:t>
      </w:r>
      <w:r>
        <w:rPr>
          <w:rFonts w:ascii="宋体" w:hAnsi="宋体" w:hint="eastAsia"/>
        </w:rPr>
        <w:t>。</w:t>
      </w:r>
    </w:p>
    <w:p w14:paraId="071B291F" w14:textId="77777777" w:rsidR="008E6F5C" w:rsidRDefault="00000000">
      <w:pPr>
        <w:jc w:val="both"/>
        <w:rPr>
          <w:lang w:val="zh-CN"/>
        </w:rPr>
      </w:pPr>
      <w:r>
        <w:rPr>
          <w:rFonts w:hint="eastAsia"/>
          <w:lang w:val="zh-CN"/>
        </w:rPr>
        <w:t>8</w:t>
      </w:r>
      <w:r>
        <w:rPr>
          <w:lang w:val="zh-CN"/>
        </w:rPr>
        <w:t>.3.2</w:t>
      </w:r>
      <w:proofErr w:type="gramStart"/>
      <w:r>
        <w:rPr>
          <w:rFonts w:hint="eastAsia"/>
          <w:lang w:val="zh-CN"/>
        </w:rPr>
        <w:t>三</w:t>
      </w:r>
      <w:proofErr w:type="gramEnd"/>
      <w:r>
        <w:rPr>
          <w:rFonts w:hint="eastAsia"/>
          <w:lang w:val="zh-CN"/>
        </w:rPr>
        <w:t>轴压缩条件下</w:t>
      </w:r>
    </w:p>
    <w:p w14:paraId="3805374B" w14:textId="77777777" w:rsidR="008E6F5C" w:rsidRDefault="00000000">
      <w:pPr>
        <w:pStyle w:val="22"/>
        <w:rPr>
          <w:lang w:val="zh-CN"/>
        </w:rPr>
      </w:pPr>
      <w:r>
        <w:rPr>
          <w:lang w:val="zh-CN"/>
        </w:rPr>
        <w:tab/>
      </w:r>
      <w:r>
        <w:rPr>
          <w:position w:val="-32"/>
          <w:lang w:val="zh-CN"/>
        </w:rPr>
        <w:object w:dxaOrig="2955" w:dyaOrig="750" w14:anchorId="5993EF01">
          <v:shape id="_x0000_i1068" type="#_x0000_t75" style="width:147.75pt;height:37.5pt" o:ole="">
            <v:imagedata r:id="rId99" o:title=""/>
          </v:shape>
          <o:OLEObject Type="Embed" ProgID="Equation.DSMT4" ShapeID="_x0000_i1068" DrawAspect="Content" ObjectID="_1768738090" r:id="rId100"/>
        </w:object>
      </w:r>
      <w:r>
        <w:rPr>
          <w:lang w:val="zh-CN"/>
        </w:rPr>
        <w:tab/>
      </w:r>
      <w:r>
        <w:rPr>
          <w:rFonts w:hint="eastAsia"/>
        </w:rPr>
        <w:t>(</w:t>
      </w:r>
      <w:r>
        <w:t>12</w:t>
      </w:r>
      <w:r>
        <w:rPr>
          <w:rFonts w:hint="eastAsia"/>
        </w:rPr>
        <w:t>)</w:t>
      </w:r>
    </w:p>
    <w:p w14:paraId="3B271874" w14:textId="77777777" w:rsidR="008E6F5C" w:rsidRDefault="00000000">
      <w:pPr>
        <w:pStyle w:val="22"/>
        <w:rPr>
          <w:lang w:val="zh-CN"/>
        </w:rPr>
      </w:pPr>
      <w:r>
        <w:rPr>
          <w:lang w:val="zh-CN"/>
        </w:rPr>
        <w:tab/>
      </w:r>
      <w:r>
        <w:rPr>
          <w:lang w:val="zh-CN"/>
        </w:rPr>
        <w:object w:dxaOrig="1785" w:dyaOrig="675" w14:anchorId="1B44ED21">
          <v:shape id="_x0000_i1069" type="#_x0000_t75" style="width:89.25pt;height:33.75pt" o:ole="">
            <v:imagedata r:id="rId101" o:title=""/>
          </v:shape>
          <o:OLEObject Type="Embed" ProgID="Equation.DSMT4" ShapeID="_x0000_i1069" DrawAspect="Content" ObjectID="_1768738091" r:id="rId102"/>
        </w:object>
      </w:r>
      <w:r>
        <w:rPr>
          <w:lang w:val="zh-CN"/>
        </w:rPr>
        <w:tab/>
      </w:r>
      <w:r>
        <w:rPr>
          <w:rFonts w:hint="eastAsia"/>
        </w:rPr>
        <w:t>(</w:t>
      </w:r>
      <w:r>
        <w:t>13</w:t>
      </w:r>
      <w:r>
        <w:rPr>
          <w:rFonts w:hint="eastAsia"/>
        </w:rPr>
        <w:t>)</w:t>
      </w:r>
    </w:p>
    <w:p w14:paraId="65E1FCAB" w14:textId="77777777" w:rsidR="008E6F5C" w:rsidRDefault="00000000">
      <w:pPr>
        <w:ind w:firstLineChars="200" w:firstLine="420"/>
        <w:jc w:val="left"/>
        <w:rPr>
          <w:lang w:val="zh-CN"/>
        </w:rPr>
      </w:pPr>
      <w:r>
        <w:rPr>
          <w:rFonts w:hint="eastAsia"/>
          <w:lang w:val="zh-CN"/>
        </w:rPr>
        <w:t>式中：</w:t>
      </w:r>
    </w:p>
    <w:p w14:paraId="29A726DB" w14:textId="77777777" w:rsidR="008E6F5C" w:rsidRDefault="00000000">
      <w:pPr>
        <w:ind w:firstLineChars="200" w:firstLine="420"/>
        <w:jc w:val="left"/>
      </w:pPr>
      <w:r>
        <w:rPr>
          <w:position w:val="-4"/>
        </w:rPr>
        <w:object w:dxaOrig="240" w:dyaOrig="270" w14:anchorId="3E49D6D1">
          <v:shape id="_x0000_i1070" type="#_x0000_t75" style="width:12pt;height:13.5pt" o:ole="">
            <v:imagedata r:id="rId103" o:title=""/>
          </v:shape>
          <o:OLEObject Type="Embed" ProgID="Equation.DSMT4" ShapeID="_x0000_i1070" DrawAspect="Content" ObjectID="_1768738092" r:id="rId104"/>
        </w:object>
      </w:r>
      <w:r>
        <w:t>-</w:t>
      </w:r>
      <w:r>
        <w:rPr>
          <w:rFonts w:hint="eastAsia"/>
        </w:rPr>
        <w:t>三轴应力状态下煤岩组合体的弹性模量，</w:t>
      </w:r>
      <w:r>
        <w:rPr>
          <w:rFonts w:hint="eastAsia"/>
        </w:rPr>
        <w:t>M</w:t>
      </w:r>
      <w:r>
        <w:t>P</w:t>
      </w:r>
      <w:r>
        <w:rPr>
          <w:rFonts w:hint="eastAsia"/>
        </w:rPr>
        <w:t>a</w:t>
      </w:r>
      <w:r>
        <w:rPr>
          <w:rFonts w:hint="eastAsia"/>
        </w:rPr>
        <w:t>；</w:t>
      </w:r>
    </w:p>
    <w:p w14:paraId="0C8A6745" w14:textId="77777777" w:rsidR="008E6F5C" w:rsidRDefault="00000000">
      <w:pPr>
        <w:ind w:firstLineChars="200" w:firstLine="420"/>
        <w:jc w:val="left"/>
      </w:pPr>
      <w:r>
        <w:rPr>
          <w:position w:val="-12"/>
        </w:rPr>
        <w:object w:dxaOrig="435" w:dyaOrig="360" w14:anchorId="31C2E2DF">
          <v:shape id="_x0000_i1071" type="#_x0000_t75" style="width:21.75pt;height:18pt" o:ole="">
            <v:imagedata r:id="rId105" o:title=""/>
          </v:shape>
          <o:OLEObject Type="Embed" ProgID="Equation.DSMT4" ShapeID="_x0000_i1071" DrawAspect="Content" ObjectID="_1768738093" r:id="rId106"/>
        </w:object>
      </w:r>
      <w:r>
        <w:t>-</w:t>
      </w:r>
      <w:r>
        <w:rPr>
          <w:rFonts w:hint="eastAsia"/>
        </w:rPr>
        <w:t>煤岩组合体的纵向应力增量，</w:t>
      </w:r>
      <w:r>
        <w:rPr>
          <w:rFonts w:hint="eastAsia"/>
        </w:rPr>
        <w:t>M</w:t>
      </w:r>
      <w:r>
        <w:t>P</w:t>
      </w:r>
      <w:r>
        <w:rPr>
          <w:rFonts w:hint="eastAsia"/>
        </w:rPr>
        <w:t>a</w:t>
      </w:r>
      <w:r>
        <w:rPr>
          <w:rFonts w:hint="eastAsia"/>
        </w:rPr>
        <w:t>；</w:t>
      </w:r>
    </w:p>
    <w:p w14:paraId="34A86F06" w14:textId="77777777" w:rsidR="008E6F5C" w:rsidRDefault="00000000">
      <w:pPr>
        <w:ind w:firstLineChars="200" w:firstLine="420"/>
        <w:jc w:val="left"/>
      </w:pPr>
      <w:r>
        <w:rPr>
          <w:position w:val="-12"/>
        </w:rPr>
        <w:object w:dxaOrig="450" w:dyaOrig="360" w14:anchorId="1C8661C7">
          <v:shape id="_x0000_i1072" type="#_x0000_t75" style="width:22.5pt;height:18pt" o:ole="">
            <v:imagedata r:id="rId107" o:title=""/>
          </v:shape>
          <o:OLEObject Type="Embed" ProgID="Equation.DSMT4" ShapeID="_x0000_i1072" DrawAspect="Content" ObjectID="_1768738094" r:id="rId108"/>
        </w:object>
      </w:r>
      <w:r>
        <w:t>-</w:t>
      </w:r>
      <w:r>
        <w:rPr>
          <w:rFonts w:hint="eastAsia"/>
        </w:rPr>
        <w:t>煤岩组合体的侧向应力增量，</w:t>
      </w:r>
      <w:r>
        <w:rPr>
          <w:rFonts w:hint="eastAsia"/>
        </w:rPr>
        <w:t>M</w:t>
      </w:r>
      <w:r>
        <w:t>P</w:t>
      </w:r>
      <w:r>
        <w:rPr>
          <w:rFonts w:hint="eastAsia"/>
        </w:rPr>
        <w:t>a</w:t>
      </w:r>
      <w:r>
        <w:rPr>
          <w:rFonts w:hint="eastAsia"/>
        </w:rPr>
        <w:t>；</w:t>
      </w:r>
    </w:p>
    <w:p w14:paraId="3CB8126B" w14:textId="77777777" w:rsidR="008E6F5C" w:rsidRDefault="00000000">
      <w:pPr>
        <w:ind w:firstLineChars="200" w:firstLine="420"/>
        <w:jc w:val="both"/>
      </w:pPr>
      <w:r>
        <w:rPr>
          <w:position w:val="-12"/>
        </w:rPr>
        <w:object w:dxaOrig="390" w:dyaOrig="360" w14:anchorId="6A61BDD2">
          <v:shape id="_x0000_i1073" type="#_x0000_t75" style="width:19.5pt;height:18pt" o:ole="">
            <v:imagedata r:id="rId109" o:title=""/>
          </v:shape>
          <o:OLEObject Type="Embed" ProgID="Equation.DSMT4" ShapeID="_x0000_i1073" DrawAspect="Content" ObjectID="_1768738095" r:id="rId110"/>
        </w:object>
      </w:r>
      <w:r>
        <w:t>-</w:t>
      </w:r>
      <w:r>
        <w:rPr>
          <w:rFonts w:hint="eastAsia"/>
        </w:rPr>
        <w:t>煤岩组合体的纵向应变增量；</w:t>
      </w:r>
    </w:p>
    <w:p w14:paraId="7CA77985" w14:textId="77777777" w:rsidR="008E6F5C" w:rsidRDefault="00000000">
      <w:pPr>
        <w:ind w:firstLineChars="200" w:firstLine="420"/>
        <w:jc w:val="both"/>
        <w:rPr>
          <w:rFonts w:ascii="宋体" w:hAnsi="宋体"/>
        </w:rPr>
      </w:pPr>
      <w:r>
        <w:rPr>
          <w:position w:val="-12"/>
        </w:rPr>
        <w:object w:dxaOrig="420" w:dyaOrig="360" w14:anchorId="42BC19C6">
          <v:shape id="_x0000_i1074" type="#_x0000_t75" style="width:21pt;height:18pt" o:ole="">
            <v:imagedata r:id="rId111" o:title=""/>
          </v:shape>
          <o:OLEObject Type="Embed" ProgID="Equation.DSMT4" ShapeID="_x0000_i1074" DrawAspect="Content" ObjectID="_1768738096" r:id="rId112"/>
        </w:object>
      </w:r>
      <w:r>
        <w:t>-</w:t>
      </w:r>
      <w:r>
        <w:rPr>
          <w:rFonts w:hint="eastAsia"/>
        </w:rPr>
        <w:t>煤岩组合体的侧向应变增量。</w:t>
      </w:r>
    </w:p>
    <w:p w14:paraId="3FEDDDAD" w14:textId="77777777" w:rsidR="008E6F5C" w:rsidRDefault="00000000">
      <w:pPr>
        <w:jc w:val="both"/>
      </w:pPr>
      <w:r>
        <w:rPr>
          <w:rFonts w:hint="eastAsia"/>
        </w:rPr>
        <w:t>8</w:t>
      </w:r>
      <w:r>
        <w:t>.4</w:t>
      </w:r>
      <w:r>
        <w:rPr>
          <w:rFonts w:hint="eastAsia"/>
        </w:rPr>
        <w:t>泊松比计算</w:t>
      </w:r>
    </w:p>
    <w:p w14:paraId="235E0127" w14:textId="77777777" w:rsidR="008E6F5C" w:rsidRDefault="00000000">
      <w:pPr>
        <w:jc w:val="both"/>
      </w:pPr>
      <w:r>
        <w:rPr>
          <w:rFonts w:hint="eastAsia"/>
        </w:rPr>
        <w:lastRenderedPageBreak/>
        <w:t>8</w:t>
      </w:r>
      <w:r>
        <w:t>.4.1</w:t>
      </w:r>
      <w:r>
        <w:rPr>
          <w:rFonts w:hint="eastAsia"/>
        </w:rPr>
        <w:t>单轴压缩条件下</w:t>
      </w:r>
    </w:p>
    <w:p w14:paraId="685EFDB2" w14:textId="77777777" w:rsidR="008E6F5C" w:rsidRDefault="00000000">
      <w:pPr>
        <w:pStyle w:val="22"/>
      </w:pPr>
      <w:r>
        <w:tab/>
      </w:r>
      <w:r>
        <w:rPr>
          <w:position w:val="-32"/>
        </w:rPr>
        <w:object w:dxaOrig="2370" w:dyaOrig="765" w14:anchorId="45359DC4">
          <v:shape id="_x0000_i1075" type="#_x0000_t75" style="width:118.5pt;height:38.25pt" o:ole="">
            <v:imagedata r:id="rId113" o:title=""/>
          </v:shape>
          <o:OLEObject Type="Embed" ProgID="Equation.DSMT4" ShapeID="_x0000_i1075" DrawAspect="Content" ObjectID="_1768738097" r:id="rId114"/>
        </w:object>
      </w:r>
      <w:r>
        <w:tab/>
      </w:r>
      <w:r>
        <w:rPr>
          <w:rFonts w:hint="eastAsia"/>
        </w:rPr>
        <w:t>(</w:t>
      </w:r>
      <w:r>
        <w:t>14</w:t>
      </w:r>
      <w:r>
        <w:rPr>
          <w:rFonts w:hint="eastAsia"/>
        </w:rPr>
        <w:t>)</w:t>
      </w:r>
    </w:p>
    <w:p w14:paraId="1F378F46" w14:textId="77777777" w:rsidR="008E6F5C" w:rsidRDefault="00000000">
      <w:pPr>
        <w:pStyle w:val="22"/>
      </w:pPr>
      <w:r>
        <w:tab/>
      </w:r>
      <w:r>
        <w:rPr>
          <w:position w:val="-32"/>
        </w:rPr>
        <w:object w:dxaOrig="2130" w:dyaOrig="765" w14:anchorId="34F24411">
          <v:shape id="_x0000_i1076" type="#_x0000_t75" style="width:106.5pt;height:38.25pt" o:ole="">
            <v:imagedata r:id="rId115" o:title=""/>
          </v:shape>
          <o:OLEObject Type="Embed" ProgID="Equation.DSMT4" ShapeID="_x0000_i1076" DrawAspect="Content" ObjectID="_1768738098" r:id="rId116"/>
        </w:object>
      </w:r>
      <w:r>
        <w:tab/>
        <w:t>(15)</w:t>
      </w:r>
    </w:p>
    <w:p w14:paraId="318042B4" w14:textId="77777777" w:rsidR="008E6F5C" w:rsidRDefault="00000000">
      <w:pPr>
        <w:pStyle w:val="22"/>
      </w:pPr>
      <w:r>
        <w:tab/>
      </w:r>
      <w:r>
        <w:rPr>
          <w:position w:val="-32"/>
        </w:rPr>
        <w:object w:dxaOrig="1770" w:dyaOrig="765" w14:anchorId="4D2A0E2D">
          <v:shape id="_x0000_i1077" type="#_x0000_t75" style="width:88.5pt;height:38.25pt" o:ole="">
            <v:imagedata r:id="rId117" o:title=""/>
          </v:shape>
          <o:OLEObject Type="Embed" ProgID="Equation.DSMT4" ShapeID="_x0000_i1077" DrawAspect="Content" ObjectID="_1768738099" r:id="rId118"/>
        </w:object>
      </w:r>
      <w:r>
        <w:tab/>
        <w:t>(16)</w:t>
      </w:r>
    </w:p>
    <w:p w14:paraId="208BB7CD" w14:textId="77777777" w:rsidR="008E6F5C" w:rsidRDefault="00000000">
      <w:pPr>
        <w:ind w:firstLineChars="200" w:firstLine="420"/>
        <w:jc w:val="both"/>
      </w:pPr>
      <w:r>
        <w:rPr>
          <w:rFonts w:hint="eastAsia"/>
        </w:rPr>
        <w:t>式中</w:t>
      </w:r>
      <w:r>
        <w:t>:</w:t>
      </w:r>
    </w:p>
    <w:p w14:paraId="2B170718" w14:textId="77777777" w:rsidR="008E6F5C" w:rsidRDefault="00000000">
      <w:pPr>
        <w:ind w:firstLineChars="200" w:firstLine="420"/>
        <w:jc w:val="both"/>
      </w:pPr>
      <w:r>
        <w:rPr>
          <w:position w:val="-12"/>
        </w:rPr>
        <w:object w:dxaOrig="360" w:dyaOrig="360" w14:anchorId="616EB18F">
          <v:shape id="_x0000_i1078" type="#_x0000_t75" style="width:18pt;height:18pt" o:ole="">
            <v:imagedata r:id="rId119" o:title=""/>
          </v:shape>
          <o:OLEObject Type="Embed" ProgID="Equation.DSMT4" ShapeID="_x0000_i1078" DrawAspect="Content" ObjectID="_1768738100" r:id="rId120"/>
        </w:object>
      </w:r>
      <w:r>
        <w:rPr>
          <w:rFonts w:hint="eastAsia"/>
        </w:rPr>
        <w:t>、</w:t>
      </w:r>
      <w:r>
        <w:rPr>
          <w:position w:val="-12"/>
        </w:rPr>
        <w:object w:dxaOrig="330" w:dyaOrig="360" w14:anchorId="6E9E934A">
          <v:shape id="_x0000_i1079" type="#_x0000_t75" style="width:16.5pt;height:18pt" o:ole="">
            <v:imagedata r:id="rId121" o:title=""/>
          </v:shape>
          <o:OLEObject Type="Embed" ProgID="Equation.DSMT4" ShapeID="_x0000_i1079" DrawAspect="Content" ObjectID="_1768738101" r:id="rId122"/>
        </w:object>
      </w:r>
      <w:r>
        <w:rPr>
          <w:rFonts w:hint="eastAsia"/>
        </w:rPr>
        <w:t>、</w:t>
      </w:r>
      <w:r>
        <w:rPr>
          <w:position w:val="-10"/>
        </w:rPr>
        <w:object w:dxaOrig="240" w:dyaOrig="270" w14:anchorId="54855DA4">
          <v:shape id="_x0000_i1080" type="#_x0000_t75" style="width:12pt;height:13.5pt" o:ole="">
            <v:imagedata r:id="rId123" o:title=""/>
          </v:shape>
          <o:OLEObject Type="Embed" ProgID="Equation.DSMT4" ShapeID="_x0000_i1080" DrawAspect="Content" ObjectID="_1768738102" r:id="rId124"/>
        </w:object>
      </w:r>
      <w:r>
        <w:t>-</w:t>
      </w:r>
      <w:r>
        <w:rPr>
          <w:rFonts w:hint="eastAsia"/>
          <w:lang w:val="zh-CN"/>
        </w:rPr>
        <w:t>组合体煤部分、岩石部分以及组合体的</w:t>
      </w:r>
      <w:r>
        <w:rPr>
          <w:rFonts w:hint="eastAsia"/>
        </w:rPr>
        <w:t>泊松比；</w:t>
      </w:r>
    </w:p>
    <w:p w14:paraId="2D77F278" w14:textId="77777777" w:rsidR="008E6F5C" w:rsidRDefault="00000000">
      <w:pPr>
        <w:ind w:firstLineChars="200" w:firstLine="420"/>
        <w:jc w:val="both"/>
      </w:pPr>
      <w:r>
        <w:rPr>
          <w:position w:val="-12"/>
        </w:rPr>
        <w:object w:dxaOrig="1020" w:dyaOrig="360" w14:anchorId="1B663BD1">
          <v:shape id="_x0000_i1081" type="#_x0000_t75" style="width:51pt;height:18pt" o:ole="">
            <v:imagedata r:id="rId125" o:title=""/>
          </v:shape>
          <o:OLEObject Type="Embed" ProgID="Equation.DSMT4" ShapeID="_x0000_i1081" DrawAspect="Content" ObjectID="_1768738103" r:id="rId126"/>
        </w:object>
      </w:r>
      <w:r>
        <w:rPr>
          <w:rFonts w:hint="eastAsia"/>
        </w:rPr>
        <w:t>、</w:t>
      </w:r>
      <w:r>
        <w:rPr>
          <w:position w:val="-12"/>
        </w:rPr>
        <w:object w:dxaOrig="930" w:dyaOrig="360" w14:anchorId="3C116F3B">
          <v:shape id="_x0000_i1082" type="#_x0000_t75" style="width:46.5pt;height:18pt" o:ole="">
            <v:imagedata r:id="rId127" o:title=""/>
          </v:shape>
          <o:OLEObject Type="Embed" ProgID="Equation.DSMT4" ShapeID="_x0000_i1082" DrawAspect="Content" ObjectID="_1768738104" r:id="rId128"/>
        </w:object>
      </w:r>
      <w:r>
        <w:rPr>
          <w:rFonts w:hint="eastAsia"/>
        </w:rPr>
        <w:t>、</w:t>
      </w:r>
      <w:r>
        <w:rPr>
          <w:position w:val="-6"/>
        </w:rPr>
        <w:object w:dxaOrig="750" w:dyaOrig="285" w14:anchorId="03E50E04">
          <v:shape id="_x0000_i1083" type="#_x0000_t75" style="width:37.5pt;height:14.25pt" o:ole="">
            <v:imagedata r:id="rId129" o:title=""/>
          </v:shape>
          <o:OLEObject Type="Embed" ProgID="Equation.DSMT4" ShapeID="_x0000_i1083" DrawAspect="Content" ObjectID="_1768738105" r:id="rId130"/>
        </w:object>
      </w:r>
      <w:r>
        <w:t xml:space="preserve">- </w:t>
      </w:r>
      <w:r>
        <w:rPr>
          <w:rFonts w:hint="eastAsia"/>
          <w:lang w:val="zh-CN"/>
        </w:rPr>
        <w:t>组合体煤部分、岩石部分以及组合体的</w:t>
      </w:r>
      <w:r>
        <w:rPr>
          <w:rFonts w:hint="eastAsia"/>
        </w:rPr>
        <w:t>横向应变。</w:t>
      </w:r>
    </w:p>
    <w:p w14:paraId="6D9DBBC2" w14:textId="77777777" w:rsidR="008E6F5C" w:rsidRDefault="00000000">
      <w:pPr>
        <w:ind w:firstLineChars="200" w:firstLine="420"/>
        <w:jc w:val="both"/>
      </w:pPr>
      <w:r>
        <w:rPr>
          <w:position w:val="-12"/>
        </w:rPr>
        <w:object w:dxaOrig="930" w:dyaOrig="360" w14:anchorId="0557724B">
          <v:shape id="_x0000_i1084" type="#_x0000_t75" style="width:46.5pt;height:18pt" o:ole="">
            <v:imagedata r:id="rId131" o:title=""/>
          </v:shape>
          <o:OLEObject Type="Embed" ProgID="Equation.DSMT4" ShapeID="_x0000_i1084" DrawAspect="Content" ObjectID="_1768738106" r:id="rId132"/>
        </w:object>
      </w:r>
      <w:r>
        <w:rPr>
          <w:rFonts w:hint="eastAsia"/>
        </w:rPr>
        <w:t>、</w:t>
      </w:r>
      <w:r>
        <w:rPr>
          <w:position w:val="-12"/>
        </w:rPr>
        <w:object w:dxaOrig="840" w:dyaOrig="360" w14:anchorId="06C85BA0">
          <v:shape id="_x0000_i1085" type="#_x0000_t75" style="width:42pt;height:18pt" o:ole="">
            <v:imagedata r:id="rId133" o:title=""/>
          </v:shape>
          <o:OLEObject Type="Embed" ProgID="Equation.DSMT4" ShapeID="_x0000_i1085" DrawAspect="Content" ObjectID="_1768738107" r:id="rId134"/>
        </w:object>
      </w:r>
      <w:r>
        <w:rPr>
          <w:rFonts w:hint="eastAsia"/>
        </w:rPr>
        <w:t>、</w:t>
      </w:r>
      <w:r>
        <w:rPr>
          <w:position w:val="-6"/>
        </w:rPr>
        <w:object w:dxaOrig="660" w:dyaOrig="285" w14:anchorId="4F6FBB54">
          <v:shape id="_x0000_i1086" type="#_x0000_t75" style="width:33pt;height:14.25pt" o:ole="">
            <v:imagedata r:id="rId135" o:title=""/>
          </v:shape>
          <o:OLEObject Type="Embed" ProgID="Equation.DSMT4" ShapeID="_x0000_i1086" DrawAspect="Content" ObjectID="_1768738108" r:id="rId136"/>
        </w:object>
      </w:r>
      <w:r>
        <w:t>-</w:t>
      </w:r>
      <w:r>
        <w:rPr>
          <w:rFonts w:hint="eastAsia"/>
          <w:lang w:val="zh-CN"/>
        </w:rPr>
        <w:t>组合体煤部分、岩石部分以及组合体的</w:t>
      </w:r>
      <w:r>
        <w:rPr>
          <w:rFonts w:hint="eastAsia"/>
        </w:rPr>
        <w:t>纵向应变；</w:t>
      </w:r>
    </w:p>
    <w:p w14:paraId="5738FD55" w14:textId="77777777" w:rsidR="008E6F5C" w:rsidRDefault="00000000">
      <w:pPr>
        <w:jc w:val="both"/>
      </w:pPr>
      <w:r>
        <w:rPr>
          <w:rFonts w:hint="eastAsia"/>
        </w:rPr>
        <w:t>8</w:t>
      </w:r>
      <w:r>
        <w:t>.4.2</w:t>
      </w:r>
      <w:proofErr w:type="gramStart"/>
      <w:r>
        <w:rPr>
          <w:rFonts w:hint="eastAsia"/>
        </w:rPr>
        <w:t>三</w:t>
      </w:r>
      <w:proofErr w:type="gramEnd"/>
      <w:r>
        <w:rPr>
          <w:rFonts w:hint="eastAsia"/>
        </w:rPr>
        <w:t>轴压缩条件下</w:t>
      </w:r>
    </w:p>
    <w:p w14:paraId="405B8975" w14:textId="77777777" w:rsidR="008E6F5C" w:rsidRDefault="00000000">
      <w:pPr>
        <w:pStyle w:val="22"/>
        <w:rPr>
          <w:lang w:val="zh-CN"/>
        </w:rPr>
      </w:pPr>
      <w:r>
        <w:rPr>
          <w:lang w:val="zh-CN"/>
        </w:rPr>
        <w:tab/>
      </w:r>
      <w:r>
        <w:rPr>
          <w:lang w:val="zh-CN"/>
        </w:rPr>
        <w:object w:dxaOrig="3165" w:dyaOrig="690" w14:anchorId="0C7253D2">
          <v:shape id="_x0000_i1087" type="#_x0000_t75" style="width:158.25pt;height:34.5pt" o:ole="">
            <v:imagedata r:id="rId137" o:title=""/>
          </v:shape>
          <o:OLEObject Type="Embed" ProgID="Equation.DSMT4" ShapeID="_x0000_i1087" DrawAspect="Content" ObjectID="_1768738109" r:id="rId138"/>
        </w:object>
      </w:r>
      <w:r>
        <w:rPr>
          <w:lang w:val="zh-CN"/>
        </w:rPr>
        <w:tab/>
      </w:r>
      <w:r>
        <w:rPr>
          <w:rFonts w:hint="eastAsia"/>
        </w:rPr>
        <w:t>(</w:t>
      </w:r>
      <w:r>
        <w:t>17</w:t>
      </w:r>
      <w:r>
        <w:rPr>
          <w:rFonts w:hint="eastAsia"/>
        </w:rPr>
        <w:t>)</w:t>
      </w:r>
    </w:p>
    <w:p w14:paraId="12B536B5" w14:textId="77777777" w:rsidR="008E6F5C" w:rsidRDefault="00000000">
      <w:pPr>
        <w:ind w:firstLineChars="200" w:firstLine="420"/>
        <w:jc w:val="left"/>
        <w:rPr>
          <w:lang w:val="zh-CN"/>
        </w:rPr>
      </w:pPr>
      <w:r>
        <w:rPr>
          <w:rFonts w:hint="eastAsia"/>
          <w:lang w:val="zh-CN"/>
        </w:rPr>
        <w:t>式中：</w:t>
      </w:r>
    </w:p>
    <w:p w14:paraId="4D007221" w14:textId="77777777" w:rsidR="008E6F5C" w:rsidRDefault="00000000">
      <w:pPr>
        <w:ind w:firstLineChars="200" w:firstLine="420"/>
        <w:jc w:val="left"/>
      </w:pPr>
      <w:r>
        <w:rPr>
          <w:position w:val="-10"/>
        </w:rPr>
        <w:object w:dxaOrig="240" w:dyaOrig="270" w14:anchorId="19064BA6">
          <v:shape id="_x0000_i1088" type="#_x0000_t75" style="width:12pt;height:13.5pt" o:ole="">
            <v:imagedata r:id="rId139" o:title=""/>
          </v:shape>
          <o:OLEObject Type="Embed" ProgID="Equation.DSMT4" ShapeID="_x0000_i1088" DrawAspect="Content" ObjectID="_1768738110" r:id="rId140"/>
        </w:object>
      </w:r>
      <w:r>
        <w:t>-</w:t>
      </w:r>
      <w:r>
        <w:rPr>
          <w:rFonts w:hint="eastAsia"/>
        </w:rPr>
        <w:t>煤岩组合体的泊松比；</w:t>
      </w:r>
    </w:p>
    <w:p w14:paraId="2527348E" w14:textId="77777777" w:rsidR="008E6F5C" w:rsidRDefault="00000000">
      <w:pPr>
        <w:ind w:firstLineChars="200" w:firstLine="420"/>
        <w:jc w:val="left"/>
      </w:pPr>
      <w:r>
        <w:rPr>
          <w:position w:val="-12"/>
        </w:rPr>
        <w:object w:dxaOrig="435" w:dyaOrig="360" w14:anchorId="2190E72A">
          <v:shape id="_x0000_i1089" type="#_x0000_t75" style="width:21.75pt;height:18pt" o:ole="">
            <v:imagedata r:id="rId105" o:title=""/>
          </v:shape>
          <o:OLEObject Type="Embed" ProgID="Equation.DSMT4" ShapeID="_x0000_i1089" DrawAspect="Content" ObjectID="_1768738111" r:id="rId141"/>
        </w:object>
      </w:r>
      <w:r>
        <w:t>-</w:t>
      </w:r>
      <w:r>
        <w:rPr>
          <w:rFonts w:hint="eastAsia"/>
        </w:rPr>
        <w:t>煤岩组合体的纵向应力增量，</w:t>
      </w:r>
      <w:r>
        <w:rPr>
          <w:rFonts w:hint="eastAsia"/>
        </w:rPr>
        <w:t>M</w:t>
      </w:r>
      <w:r>
        <w:t>P</w:t>
      </w:r>
      <w:r>
        <w:rPr>
          <w:rFonts w:hint="eastAsia"/>
        </w:rPr>
        <w:t>a</w:t>
      </w:r>
      <w:r>
        <w:rPr>
          <w:rFonts w:hint="eastAsia"/>
        </w:rPr>
        <w:t>；</w:t>
      </w:r>
    </w:p>
    <w:p w14:paraId="6C17F9E2" w14:textId="77777777" w:rsidR="008E6F5C" w:rsidRDefault="00000000">
      <w:pPr>
        <w:ind w:firstLineChars="200" w:firstLine="420"/>
        <w:jc w:val="left"/>
      </w:pPr>
      <w:r>
        <w:rPr>
          <w:position w:val="-12"/>
        </w:rPr>
        <w:object w:dxaOrig="450" w:dyaOrig="360" w14:anchorId="4F00F127">
          <v:shape id="_x0000_i1090" type="#_x0000_t75" style="width:22.5pt;height:18pt" o:ole="">
            <v:imagedata r:id="rId107" o:title=""/>
          </v:shape>
          <o:OLEObject Type="Embed" ProgID="Equation.DSMT4" ShapeID="_x0000_i1090" DrawAspect="Content" ObjectID="_1768738112" r:id="rId142"/>
        </w:object>
      </w:r>
      <w:r>
        <w:t>-</w:t>
      </w:r>
      <w:r>
        <w:rPr>
          <w:rFonts w:hint="eastAsia"/>
        </w:rPr>
        <w:t>煤岩组合体的侧向应力增量，</w:t>
      </w:r>
      <w:r>
        <w:rPr>
          <w:rFonts w:hint="eastAsia"/>
        </w:rPr>
        <w:t>M</w:t>
      </w:r>
      <w:r>
        <w:t>P</w:t>
      </w:r>
      <w:r>
        <w:rPr>
          <w:rFonts w:hint="eastAsia"/>
        </w:rPr>
        <w:t>a</w:t>
      </w:r>
      <w:r>
        <w:rPr>
          <w:rFonts w:hint="eastAsia"/>
        </w:rPr>
        <w:t>；</w:t>
      </w:r>
    </w:p>
    <w:p w14:paraId="6EDA4C2F" w14:textId="77777777" w:rsidR="008E6F5C" w:rsidRDefault="00000000">
      <w:pPr>
        <w:ind w:firstLineChars="200" w:firstLine="420"/>
        <w:jc w:val="left"/>
      </w:pPr>
      <w:r>
        <w:rPr>
          <w:position w:val="-12"/>
        </w:rPr>
        <w:object w:dxaOrig="390" w:dyaOrig="360" w14:anchorId="7230362A">
          <v:shape id="_x0000_i1091" type="#_x0000_t75" style="width:19.5pt;height:18pt" o:ole="">
            <v:imagedata r:id="rId109" o:title=""/>
          </v:shape>
          <o:OLEObject Type="Embed" ProgID="Equation.DSMT4" ShapeID="_x0000_i1091" DrawAspect="Content" ObjectID="_1768738113" r:id="rId143"/>
        </w:object>
      </w:r>
      <w:r>
        <w:t>-</w:t>
      </w:r>
      <w:r>
        <w:rPr>
          <w:rFonts w:hint="eastAsia"/>
        </w:rPr>
        <w:t>煤岩组合体的纵向应变增量；</w:t>
      </w:r>
    </w:p>
    <w:p w14:paraId="47A9954B" w14:textId="77777777" w:rsidR="008E6F5C" w:rsidRDefault="00000000">
      <w:pPr>
        <w:ind w:firstLineChars="200" w:firstLine="420"/>
        <w:jc w:val="left"/>
      </w:pPr>
      <w:r>
        <w:rPr>
          <w:position w:val="-12"/>
        </w:rPr>
        <w:object w:dxaOrig="420" w:dyaOrig="360" w14:anchorId="3E9AD0A9">
          <v:shape id="_x0000_i1092" type="#_x0000_t75" style="width:21pt;height:18pt" o:ole="">
            <v:imagedata r:id="rId144" o:title=""/>
          </v:shape>
          <o:OLEObject Type="Embed" ProgID="Equation.DSMT4" ShapeID="_x0000_i1092" DrawAspect="Content" ObjectID="_1768738114" r:id="rId145"/>
        </w:object>
      </w:r>
      <w:r>
        <w:t>-</w:t>
      </w:r>
      <w:r>
        <w:rPr>
          <w:rFonts w:hint="eastAsia"/>
        </w:rPr>
        <w:t>煤岩组合体的侧向应变增量。</w:t>
      </w:r>
    </w:p>
    <w:p w14:paraId="4FD13F94" w14:textId="77777777" w:rsidR="008E6F5C" w:rsidRDefault="00000000">
      <w:pPr>
        <w:jc w:val="left"/>
      </w:pPr>
      <w:r>
        <w:rPr>
          <w:rFonts w:hint="eastAsia"/>
          <w:lang w:val="zh-CN"/>
        </w:rPr>
        <w:t>8</w:t>
      </w:r>
      <w:r>
        <w:rPr>
          <w:lang w:val="zh-CN"/>
        </w:rPr>
        <w:t>.</w:t>
      </w:r>
      <w:r>
        <w:rPr>
          <w:rFonts w:hint="eastAsia"/>
        </w:rPr>
        <w:t>5</w:t>
      </w:r>
      <w:r>
        <w:rPr>
          <w:lang w:val="zh-CN"/>
        </w:rPr>
        <w:t>计算结果取小数点后</w:t>
      </w:r>
      <w:r>
        <w:rPr>
          <w:rFonts w:hint="eastAsia"/>
          <w:lang w:val="zh-CN"/>
        </w:rPr>
        <w:t>两</w:t>
      </w:r>
      <w:r>
        <w:rPr>
          <w:lang w:val="zh-CN"/>
        </w:rPr>
        <w:t>位</w:t>
      </w:r>
      <w:r>
        <w:rPr>
          <w:rFonts w:hint="eastAsia"/>
          <w:lang w:val="zh-CN"/>
        </w:rPr>
        <w:t>，</w:t>
      </w:r>
      <w:proofErr w:type="gramStart"/>
      <w:r>
        <w:rPr>
          <w:rFonts w:ascii="宋体" w:hAnsi="宋体"/>
        </w:rPr>
        <w:t>修约至</w:t>
      </w:r>
      <w:proofErr w:type="gramEnd"/>
      <w:r>
        <w:rPr>
          <w:rFonts w:ascii="宋体" w:hAnsi="宋体"/>
        </w:rPr>
        <w:t>两位</w:t>
      </w:r>
      <w:r>
        <w:rPr>
          <w:lang w:val="zh-CN"/>
        </w:rPr>
        <w:t>。</w:t>
      </w:r>
    </w:p>
    <w:p w14:paraId="2980E8BC" w14:textId="77777777" w:rsidR="008E6F5C" w:rsidRDefault="008E6F5C">
      <w:pPr>
        <w:jc w:val="both"/>
        <w:rPr>
          <w:lang w:val="zh-CN"/>
        </w:rPr>
      </w:pPr>
    </w:p>
    <w:p w14:paraId="516D3136" w14:textId="77777777" w:rsidR="008E6F5C" w:rsidRDefault="00000000">
      <w:pPr>
        <w:widowControl/>
        <w:jc w:val="left"/>
      </w:pPr>
      <w:r>
        <w:br w:type="page"/>
      </w:r>
    </w:p>
    <w:p w14:paraId="6505D84E" w14:textId="77777777" w:rsidR="008E6F5C" w:rsidRDefault="008E6F5C">
      <w:pPr>
        <w:jc w:val="both"/>
      </w:pPr>
    </w:p>
    <w:p w14:paraId="2C48138F" w14:textId="77777777" w:rsidR="008E6F5C" w:rsidRDefault="00000000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附录A</w:t>
      </w:r>
    </w:p>
    <w:p w14:paraId="64232C04" w14:textId="77777777" w:rsidR="008E6F5C" w:rsidRDefault="00000000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煤岩组合体变形参数测定试验记录表</w:t>
      </w:r>
    </w:p>
    <w:p w14:paraId="345C71D7" w14:textId="77777777" w:rsidR="008E6F5C" w:rsidRDefault="00000000">
      <w:r>
        <w:rPr>
          <w:rFonts w:ascii="宋体" w:hAnsi="宋体" w:hint="eastAsia"/>
        </w:rPr>
        <w:t>（参考）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938"/>
        <w:gridCol w:w="937"/>
        <w:gridCol w:w="11"/>
        <w:gridCol w:w="1790"/>
        <w:gridCol w:w="943"/>
        <w:gridCol w:w="937"/>
        <w:gridCol w:w="937"/>
        <w:gridCol w:w="1871"/>
        <w:gridCol w:w="990"/>
      </w:tblGrid>
      <w:tr w:rsidR="008E6F5C" w14:paraId="51FF5BD2" w14:textId="77777777">
        <w:tc>
          <w:tcPr>
            <w:tcW w:w="100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881D85" w14:textId="77777777" w:rsidR="008E6F5C" w:rsidRDefault="00000000">
            <w:pPr>
              <w:jc w:val="left"/>
            </w:pPr>
            <w:r>
              <w:rPr>
                <w:rFonts w:ascii="宋体" w:hAnsi="宋体" w:hint="eastAsia"/>
              </w:rPr>
              <w:t>送样单位：</w:t>
            </w:r>
          </w:p>
        </w:tc>
        <w:tc>
          <w:tcPr>
            <w:tcW w:w="1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15E0B" w14:textId="77777777" w:rsidR="008E6F5C" w:rsidRDefault="00000000">
            <w:r>
              <w:t xml:space="preserve">   </w:t>
            </w:r>
            <w:r>
              <w:rPr>
                <w:rFonts w:ascii="宋体" w:hAnsi="宋体" w:hint="eastAsia"/>
              </w:rPr>
              <w:t>采样地点：</w:t>
            </w:r>
          </w:p>
        </w:tc>
        <w:tc>
          <w:tcPr>
            <w:tcW w:w="100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E1A6F6" w14:textId="77777777" w:rsidR="008E6F5C" w:rsidRDefault="008E6F5C"/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CEF27A" w14:textId="77777777" w:rsidR="008E6F5C" w:rsidRDefault="00000000">
            <w:r>
              <w:t xml:space="preserve">   </w:t>
            </w:r>
            <w:r>
              <w:rPr>
                <w:rFonts w:ascii="宋体" w:hAnsi="宋体" w:hint="eastAsia"/>
              </w:rPr>
              <w:t>试验日期：</w:t>
            </w:r>
          </w:p>
        </w:tc>
        <w:tc>
          <w:tcPr>
            <w:tcW w:w="99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38F443" w14:textId="77777777" w:rsidR="008E6F5C" w:rsidRDefault="008E6F5C"/>
        </w:tc>
      </w:tr>
      <w:tr w:rsidR="008E6F5C" w14:paraId="2C6A85FE" w14:textId="77777777">
        <w:tc>
          <w:tcPr>
            <w:tcW w:w="10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726AF1" w14:textId="77777777" w:rsidR="008E6F5C" w:rsidRDefault="00000000">
            <w:r>
              <w:rPr>
                <w:rFonts w:ascii="宋体" w:hAnsi="宋体" w:hint="eastAsia"/>
              </w:rPr>
              <w:t>试件编号及</w:t>
            </w:r>
          </w:p>
          <w:p w14:paraId="5C7D8FB8" w14:textId="77777777" w:rsidR="008E6F5C" w:rsidRDefault="00000000">
            <w:r>
              <w:rPr>
                <w:rFonts w:ascii="宋体" w:hAnsi="宋体" w:hint="eastAsia"/>
              </w:rPr>
              <w:t>试件描述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5C76" w14:textId="77777777" w:rsidR="008E6F5C" w:rsidRDefault="00000000">
            <w:r>
              <w:rPr>
                <w:rFonts w:ascii="宋体" w:hAnsi="宋体" w:hint="eastAsia"/>
              </w:rPr>
              <w:t>围压</w:t>
            </w:r>
          </w:p>
          <w:p w14:paraId="7A8AF3CE" w14:textId="77777777" w:rsidR="008E6F5C" w:rsidRDefault="00000000">
            <w:r>
              <w:rPr>
                <w:rFonts w:hint="eastAsia"/>
              </w:rPr>
              <w:t>MPa</w:t>
            </w:r>
          </w:p>
        </w:tc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16FA" w14:textId="77777777" w:rsidR="008E6F5C" w:rsidRDefault="00000000">
            <w:r>
              <w:rPr>
                <w:rFonts w:ascii="宋体" w:hAnsi="宋体" w:hint="eastAsia"/>
              </w:rPr>
              <w:t>试件直径</w:t>
            </w:r>
          </w:p>
          <w:p w14:paraId="14565974" w14:textId="77777777" w:rsidR="008E6F5C" w:rsidRDefault="00000000">
            <w:r>
              <w:rPr>
                <w:rFonts w:ascii="宋体" w:hAnsi="宋体" w:hint="eastAsia"/>
              </w:rPr>
              <w:t>（</w:t>
            </w:r>
            <w:r>
              <w:rPr>
                <w:rFonts w:hint="eastAsia"/>
              </w:rPr>
              <w:t>D</w:t>
            </w:r>
            <w:r>
              <w:rPr>
                <w:rFonts w:ascii="宋体" w:hAnsi="宋体" w:hint="eastAsia"/>
              </w:rPr>
              <w:t>）</w:t>
            </w:r>
            <w:r>
              <w:rPr>
                <w:rFonts w:hint="eastAsia"/>
              </w:rPr>
              <w:t>mm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6871" w14:textId="77777777" w:rsidR="008E6F5C" w:rsidRDefault="00000000">
            <w:r>
              <w:rPr>
                <w:rFonts w:ascii="宋体" w:hAnsi="宋体" w:hint="eastAsia"/>
              </w:rPr>
              <w:t>试件长度</w:t>
            </w:r>
          </w:p>
          <w:p w14:paraId="0A5DA4D3" w14:textId="77777777" w:rsidR="008E6F5C" w:rsidRDefault="00000000">
            <w:r>
              <w:rPr>
                <w:rFonts w:ascii="宋体" w:hAnsi="宋体" w:hint="eastAsia"/>
              </w:rPr>
              <w:t>（</w:t>
            </w:r>
            <w:r>
              <w:rPr>
                <w:rFonts w:hint="eastAsia"/>
              </w:rPr>
              <w:t>L</w:t>
            </w:r>
            <w:r>
              <w:rPr>
                <w:rFonts w:ascii="宋体" w:hAnsi="宋体" w:hint="eastAsia"/>
              </w:rPr>
              <w:t>）</w:t>
            </w:r>
            <w:r>
              <w:rPr>
                <w:rFonts w:hint="eastAsia"/>
              </w:rPr>
              <w:t>mm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588EA19" w14:textId="77777777" w:rsidR="008E6F5C" w:rsidRDefault="00000000">
            <w:r>
              <w:rPr>
                <w:rFonts w:ascii="宋体" w:hAnsi="宋体" w:hint="eastAsia"/>
              </w:rPr>
              <w:t>试件横截面积</w:t>
            </w:r>
          </w:p>
          <w:p w14:paraId="3089AACF" w14:textId="77777777" w:rsidR="008E6F5C" w:rsidRDefault="00000000">
            <w:pPr>
              <w:rPr>
                <w:vertAlign w:val="superscript"/>
              </w:rPr>
            </w:pPr>
            <w:r>
              <w:rPr>
                <w:rFonts w:ascii="宋体" w:hAnsi="宋体" w:hint="eastAsia"/>
              </w:rPr>
              <w:t>（</w:t>
            </w:r>
            <w:r>
              <w:rPr>
                <w:rFonts w:hint="eastAsia"/>
              </w:rPr>
              <w:t>A</w:t>
            </w:r>
            <w:r>
              <w:rPr>
                <w:rFonts w:ascii="宋体" w:hAnsi="宋体" w:hint="eastAsia"/>
              </w:rPr>
              <w:t>）</w:t>
            </w:r>
            <w:r>
              <w:rPr>
                <w:rFonts w:hint="eastAsia"/>
              </w:rPr>
              <w:t>mm</w:t>
            </w:r>
            <w:r>
              <w:rPr>
                <w:vertAlign w:val="superscript"/>
              </w:rPr>
              <w:t>2</w:t>
            </w:r>
          </w:p>
        </w:tc>
      </w:tr>
      <w:tr w:rsidR="008E6F5C" w14:paraId="3703EA77" w14:textId="77777777">
        <w:tc>
          <w:tcPr>
            <w:tcW w:w="10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A31CFF" w14:textId="77777777" w:rsidR="008E6F5C" w:rsidRDefault="008E6F5C"/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0D32" w14:textId="77777777" w:rsidR="008E6F5C" w:rsidRDefault="008E6F5C"/>
        </w:tc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3179A" w14:textId="77777777" w:rsidR="008E6F5C" w:rsidRDefault="008E6F5C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D19A9" w14:textId="77777777" w:rsidR="008E6F5C" w:rsidRDefault="008E6F5C"/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EE0A0A" w14:textId="77777777" w:rsidR="008E6F5C" w:rsidRDefault="008E6F5C"/>
        </w:tc>
      </w:tr>
      <w:tr w:rsidR="008E6F5C" w14:paraId="36AABBF8" w14:textId="77777777">
        <w:tc>
          <w:tcPr>
            <w:tcW w:w="10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469FFD" w14:textId="77777777" w:rsidR="008E6F5C" w:rsidRDefault="00000000">
            <w:r>
              <w:rPr>
                <w:rFonts w:ascii="宋体" w:hAnsi="宋体" w:hint="eastAsia"/>
              </w:rPr>
              <w:t>环境温度</w:t>
            </w:r>
          </w:p>
          <w:p w14:paraId="2C746EB3" w14:textId="77777777" w:rsidR="008E6F5C" w:rsidRDefault="00000000">
            <w:r>
              <w:rPr>
                <w:rFonts w:ascii="宋体" w:hAnsi="宋体" w:hint="eastAsia"/>
              </w:rPr>
              <w:t>℃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8EF0" w14:textId="77777777" w:rsidR="008E6F5C" w:rsidRDefault="00000000">
            <w:r>
              <w:rPr>
                <w:rFonts w:ascii="宋体" w:hAnsi="宋体" w:hint="eastAsia"/>
              </w:rPr>
              <w:t>环境湿度</w:t>
            </w:r>
          </w:p>
          <w:p w14:paraId="47C352B9" w14:textId="77777777" w:rsidR="008E6F5C" w:rsidRDefault="00000000">
            <w:r>
              <w:rPr>
                <w:rFonts w:hint="eastAsia"/>
              </w:rPr>
              <w:t>%</w:t>
            </w:r>
          </w:p>
        </w:tc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94C44" w14:textId="77777777" w:rsidR="008E6F5C" w:rsidRDefault="00000000">
            <w:r>
              <w:rPr>
                <w:rFonts w:ascii="宋体" w:hAnsi="宋体" w:hint="eastAsia"/>
              </w:rPr>
              <w:t>试件含水率</w:t>
            </w:r>
          </w:p>
          <w:p w14:paraId="35FF8400" w14:textId="77777777" w:rsidR="008E6F5C" w:rsidRDefault="00000000">
            <w:r>
              <w:rPr>
                <w:rFonts w:hint="eastAsia"/>
              </w:rPr>
              <w:t>%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CFCA" w14:textId="77777777" w:rsidR="008E6F5C" w:rsidRDefault="00000000">
            <w:r>
              <w:rPr>
                <w:rFonts w:ascii="宋体" w:hAnsi="宋体" w:hint="eastAsia"/>
              </w:rPr>
              <w:t>割线模量</w:t>
            </w:r>
          </w:p>
          <w:p w14:paraId="5D6B3F6A" w14:textId="77777777" w:rsidR="008E6F5C" w:rsidRDefault="00000000">
            <w:proofErr w:type="spellStart"/>
            <w:r>
              <w:rPr>
                <w:rFonts w:hint="eastAsia"/>
              </w:rPr>
              <w:t>GPa</w:t>
            </w:r>
            <w:proofErr w:type="spellEnd"/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6CA6D6" w14:textId="77777777" w:rsidR="008E6F5C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弹性模量</w:t>
            </w:r>
          </w:p>
          <w:p w14:paraId="41495E12" w14:textId="77777777" w:rsidR="008E6F5C" w:rsidRDefault="00000000">
            <w:proofErr w:type="spellStart"/>
            <w:r>
              <w:rPr>
                <w:rFonts w:hint="eastAsia"/>
              </w:rPr>
              <w:t>G</w:t>
            </w:r>
            <w:r>
              <w:t>P</w:t>
            </w:r>
            <w:r>
              <w:rPr>
                <w:rFonts w:hint="eastAsia"/>
              </w:rPr>
              <w:t>a</w:t>
            </w:r>
            <w:proofErr w:type="spellEnd"/>
          </w:p>
        </w:tc>
      </w:tr>
      <w:tr w:rsidR="008E6F5C" w14:paraId="3635375C" w14:textId="77777777">
        <w:trPr>
          <w:trHeight w:val="662"/>
        </w:trPr>
        <w:tc>
          <w:tcPr>
            <w:tcW w:w="10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F9F45B" w14:textId="77777777" w:rsidR="008E6F5C" w:rsidRDefault="00000000">
            <w:r>
              <w:rPr>
                <w:rFonts w:hint="eastAsia"/>
              </w:rPr>
              <w:t>泊松比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2A09" w14:textId="77777777" w:rsidR="008E6F5C" w:rsidRDefault="008E6F5C"/>
        </w:tc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99972" w14:textId="77777777" w:rsidR="008E6F5C" w:rsidRDefault="008E6F5C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A61F" w14:textId="77777777" w:rsidR="008E6F5C" w:rsidRDefault="008E6F5C"/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71C8E7" w14:textId="77777777" w:rsidR="008E6F5C" w:rsidRDefault="008E6F5C"/>
        </w:tc>
      </w:tr>
      <w:tr w:rsidR="008E6F5C" w14:paraId="49497982" w14:textId="77777777">
        <w:tc>
          <w:tcPr>
            <w:tcW w:w="100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999E69" w14:textId="77777777" w:rsidR="008E6F5C" w:rsidRDefault="00000000">
            <w:r>
              <w:rPr>
                <w:rFonts w:ascii="宋体" w:hAnsi="宋体" w:hint="eastAsia"/>
              </w:rPr>
              <w:t>煤岩组合体应变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01C1" w14:textId="77777777" w:rsidR="008E6F5C" w:rsidRDefault="00000000">
            <w:proofErr w:type="gramStart"/>
            <w:r>
              <w:rPr>
                <w:rFonts w:ascii="宋体" w:hAnsi="宋体" w:hint="eastAsia"/>
              </w:rPr>
              <w:t>煤部分</w:t>
            </w:r>
            <w:proofErr w:type="gramEnd"/>
            <w:r>
              <w:rPr>
                <w:rFonts w:ascii="宋体" w:hAnsi="宋体" w:hint="eastAsia"/>
              </w:rPr>
              <w:t>应变</w:t>
            </w:r>
          </w:p>
        </w:tc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1A43" w14:textId="77777777" w:rsidR="008E6F5C" w:rsidRDefault="00000000">
            <w:r>
              <w:rPr>
                <w:rFonts w:ascii="宋体" w:hAnsi="宋体" w:hint="eastAsia"/>
              </w:rPr>
              <w:t>岩石部分应变</w:t>
            </w:r>
          </w:p>
        </w:tc>
        <w:tc>
          <w:tcPr>
            <w:tcW w:w="10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4B50" w14:textId="77777777" w:rsidR="008E6F5C" w:rsidRDefault="00000000">
            <w:r>
              <w:rPr>
                <w:rFonts w:ascii="宋体" w:hAnsi="宋体" w:hint="eastAsia"/>
              </w:rPr>
              <w:t>荷载</w:t>
            </w:r>
          </w:p>
          <w:p w14:paraId="7D8D2722" w14:textId="77777777" w:rsidR="008E6F5C" w:rsidRDefault="00000000">
            <w:proofErr w:type="spellStart"/>
            <w:r>
              <w:rPr>
                <w:rFonts w:hint="eastAsia"/>
              </w:rPr>
              <w:t>kN</w:t>
            </w:r>
            <w:proofErr w:type="spellEnd"/>
          </w:p>
        </w:tc>
        <w:tc>
          <w:tcPr>
            <w:tcW w:w="9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B2332EC" w14:textId="77777777" w:rsidR="008E6F5C" w:rsidRDefault="00000000">
            <w:r>
              <w:rPr>
                <w:rFonts w:ascii="宋体" w:hAnsi="宋体" w:hint="eastAsia"/>
              </w:rPr>
              <w:t>应力</w:t>
            </w:r>
          </w:p>
          <w:p w14:paraId="00654D0C" w14:textId="77777777" w:rsidR="008E6F5C" w:rsidRDefault="00000000">
            <w:r>
              <w:rPr>
                <w:rFonts w:hint="eastAsia"/>
              </w:rPr>
              <w:t>MPa</w:t>
            </w:r>
          </w:p>
        </w:tc>
      </w:tr>
      <w:tr w:rsidR="008E6F5C" w14:paraId="1CEB46AF" w14:textId="77777777"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C75A41" w14:textId="77777777" w:rsidR="008E6F5C" w:rsidRDefault="00000000">
            <w:r>
              <w:rPr>
                <w:rFonts w:ascii="宋体" w:hAnsi="宋体" w:hint="eastAsia"/>
              </w:rPr>
              <w:t>纵向</w:t>
            </w:r>
          </w:p>
        </w:tc>
        <w:tc>
          <w:tcPr>
            <w:tcW w:w="5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DE324C" w14:textId="77777777" w:rsidR="008E6F5C" w:rsidRDefault="00000000">
            <w:r>
              <w:rPr>
                <w:rFonts w:ascii="宋体" w:hAnsi="宋体" w:hint="eastAsia"/>
              </w:rPr>
              <w:t>横向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3C80C6" w14:textId="77777777" w:rsidR="008E6F5C" w:rsidRDefault="00000000">
            <w:r>
              <w:rPr>
                <w:rFonts w:ascii="宋体" w:hAnsi="宋体" w:hint="eastAsia"/>
              </w:rPr>
              <w:t>纵向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250CBE" w14:textId="77777777" w:rsidR="008E6F5C" w:rsidRDefault="00000000">
            <w:r>
              <w:rPr>
                <w:rFonts w:ascii="宋体" w:hAnsi="宋体" w:hint="eastAsia"/>
              </w:rPr>
              <w:t>横向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667C36" w14:textId="77777777" w:rsidR="008E6F5C" w:rsidRDefault="00000000">
            <w:r>
              <w:rPr>
                <w:rFonts w:ascii="宋体" w:hAnsi="宋体" w:hint="eastAsia"/>
              </w:rPr>
              <w:t>纵向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B7FD62" w14:textId="77777777" w:rsidR="008E6F5C" w:rsidRDefault="00000000">
            <w:r>
              <w:rPr>
                <w:rFonts w:ascii="宋体" w:hAnsi="宋体" w:hint="eastAsia"/>
              </w:rPr>
              <w:t>横向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634F" w14:textId="77777777" w:rsidR="008E6F5C" w:rsidRDefault="008E6F5C">
            <w:pPr>
              <w:widowControl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6E84D9" w14:textId="77777777" w:rsidR="008E6F5C" w:rsidRDefault="008E6F5C">
            <w:pPr>
              <w:widowControl/>
              <w:jc w:val="left"/>
            </w:pPr>
          </w:p>
        </w:tc>
      </w:tr>
      <w:tr w:rsidR="008E6F5C" w14:paraId="77200697" w14:textId="77777777"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0376DA" w14:textId="77777777" w:rsidR="008E6F5C" w:rsidRDefault="008E6F5C"/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F3436A" w14:textId="77777777" w:rsidR="008E6F5C" w:rsidRDefault="008E6F5C"/>
        </w:tc>
        <w:tc>
          <w:tcPr>
            <w:tcW w:w="5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6E1884" w14:textId="77777777" w:rsidR="008E6F5C" w:rsidRDefault="008E6F5C"/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AF6615" w14:textId="77777777" w:rsidR="008E6F5C" w:rsidRDefault="008E6F5C"/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EBFD36" w14:textId="77777777" w:rsidR="008E6F5C" w:rsidRDefault="008E6F5C"/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DC254" w14:textId="77777777" w:rsidR="008E6F5C" w:rsidRDefault="008E6F5C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F5D1" w14:textId="77777777" w:rsidR="008E6F5C" w:rsidRDefault="008E6F5C"/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8742F3" w14:textId="77777777" w:rsidR="008E6F5C" w:rsidRDefault="008E6F5C"/>
        </w:tc>
      </w:tr>
      <w:tr w:rsidR="008E6F5C" w14:paraId="6D614A0A" w14:textId="77777777"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A9D667" w14:textId="77777777" w:rsidR="008E6F5C" w:rsidRDefault="008E6F5C"/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92F785" w14:textId="77777777" w:rsidR="008E6F5C" w:rsidRDefault="008E6F5C"/>
        </w:tc>
        <w:tc>
          <w:tcPr>
            <w:tcW w:w="5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2E9BCE" w14:textId="77777777" w:rsidR="008E6F5C" w:rsidRDefault="008E6F5C"/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1C1CA8" w14:textId="77777777" w:rsidR="008E6F5C" w:rsidRDefault="008E6F5C"/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842550" w14:textId="77777777" w:rsidR="008E6F5C" w:rsidRDefault="008E6F5C"/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981E17" w14:textId="77777777" w:rsidR="008E6F5C" w:rsidRDefault="008E6F5C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42C0" w14:textId="77777777" w:rsidR="008E6F5C" w:rsidRDefault="008E6F5C"/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58BD41" w14:textId="77777777" w:rsidR="008E6F5C" w:rsidRDefault="008E6F5C"/>
        </w:tc>
      </w:tr>
      <w:tr w:rsidR="008E6F5C" w14:paraId="00AC3F0F" w14:textId="77777777"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626342" w14:textId="77777777" w:rsidR="008E6F5C" w:rsidRDefault="008E6F5C"/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86BE1C" w14:textId="77777777" w:rsidR="008E6F5C" w:rsidRDefault="008E6F5C"/>
        </w:tc>
        <w:tc>
          <w:tcPr>
            <w:tcW w:w="5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37F790" w14:textId="77777777" w:rsidR="008E6F5C" w:rsidRDefault="008E6F5C"/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211C6A" w14:textId="77777777" w:rsidR="008E6F5C" w:rsidRDefault="008E6F5C"/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4BF055" w14:textId="77777777" w:rsidR="008E6F5C" w:rsidRDefault="008E6F5C"/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4F9231" w14:textId="77777777" w:rsidR="008E6F5C" w:rsidRDefault="008E6F5C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84D2C" w14:textId="77777777" w:rsidR="008E6F5C" w:rsidRDefault="008E6F5C"/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A575FC" w14:textId="77777777" w:rsidR="008E6F5C" w:rsidRDefault="008E6F5C"/>
        </w:tc>
      </w:tr>
      <w:tr w:rsidR="008E6F5C" w14:paraId="72E9DA83" w14:textId="77777777"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FBD540" w14:textId="77777777" w:rsidR="008E6F5C" w:rsidRDefault="008E6F5C"/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30D7EF" w14:textId="77777777" w:rsidR="008E6F5C" w:rsidRDefault="008E6F5C"/>
        </w:tc>
        <w:tc>
          <w:tcPr>
            <w:tcW w:w="5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D8CF8E" w14:textId="77777777" w:rsidR="008E6F5C" w:rsidRDefault="008E6F5C"/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9F4B5B" w14:textId="77777777" w:rsidR="008E6F5C" w:rsidRDefault="008E6F5C"/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1ADAEB" w14:textId="77777777" w:rsidR="008E6F5C" w:rsidRDefault="008E6F5C"/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4D42C2" w14:textId="77777777" w:rsidR="008E6F5C" w:rsidRDefault="008E6F5C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0110" w14:textId="77777777" w:rsidR="008E6F5C" w:rsidRDefault="008E6F5C"/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C0B4ED" w14:textId="77777777" w:rsidR="008E6F5C" w:rsidRDefault="008E6F5C"/>
        </w:tc>
      </w:tr>
      <w:tr w:rsidR="008E6F5C" w14:paraId="44BC4689" w14:textId="77777777"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70BB72" w14:textId="77777777" w:rsidR="008E6F5C" w:rsidRDefault="008E6F5C"/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D3AE99" w14:textId="77777777" w:rsidR="008E6F5C" w:rsidRDefault="008E6F5C"/>
        </w:tc>
        <w:tc>
          <w:tcPr>
            <w:tcW w:w="5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DE078A" w14:textId="77777777" w:rsidR="008E6F5C" w:rsidRDefault="008E6F5C"/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D3F873" w14:textId="77777777" w:rsidR="008E6F5C" w:rsidRDefault="008E6F5C"/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EF19E8" w14:textId="77777777" w:rsidR="008E6F5C" w:rsidRDefault="008E6F5C"/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C1DA16" w14:textId="77777777" w:rsidR="008E6F5C" w:rsidRDefault="008E6F5C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83AC3" w14:textId="77777777" w:rsidR="008E6F5C" w:rsidRDefault="008E6F5C"/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8530A3B" w14:textId="77777777" w:rsidR="008E6F5C" w:rsidRDefault="008E6F5C"/>
        </w:tc>
      </w:tr>
      <w:tr w:rsidR="008E6F5C" w14:paraId="5E10C509" w14:textId="77777777"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EACC17" w14:textId="77777777" w:rsidR="008E6F5C" w:rsidRDefault="008E6F5C"/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A44B6D" w14:textId="77777777" w:rsidR="008E6F5C" w:rsidRDefault="008E6F5C"/>
        </w:tc>
        <w:tc>
          <w:tcPr>
            <w:tcW w:w="5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EE4980" w14:textId="77777777" w:rsidR="008E6F5C" w:rsidRDefault="008E6F5C"/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86701E" w14:textId="77777777" w:rsidR="008E6F5C" w:rsidRDefault="008E6F5C"/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8806B8" w14:textId="77777777" w:rsidR="008E6F5C" w:rsidRDefault="008E6F5C"/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766FD3" w14:textId="77777777" w:rsidR="008E6F5C" w:rsidRDefault="008E6F5C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C739" w14:textId="77777777" w:rsidR="008E6F5C" w:rsidRDefault="008E6F5C"/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6399D1" w14:textId="77777777" w:rsidR="008E6F5C" w:rsidRDefault="008E6F5C"/>
        </w:tc>
      </w:tr>
      <w:tr w:rsidR="008E6F5C" w14:paraId="29EC0FF3" w14:textId="77777777"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63C981" w14:textId="77777777" w:rsidR="008E6F5C" w:rsidRDefault="008E6F5C"/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362E88" w14:textId="77777777" w:rsidR="008E6F5C" w:rsidRDefault="008E6F5C"/>
        </w:tc>
        <w:tc>
          <w:tcPr>
            <w:tcW w:w="5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A3FAFD" w14:textId="77777777" w:rsidR="008E6F5C" w:rsidRDefault="008E6F5C"/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E07EBE" w14:textId="77777777" w:rsidR="008E6F5C" w:rsidRDefault="008E6F5C"/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6B4020" w14:textId="77777777" w:rsidR="008E6F5C" w:rsidRDefault="008E6F5C"/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87E444" w14:textId="77777777" w:rsidR="008E6F5C" w:rsidRDefault="008E6F5C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D9F9" w14:textId="77777777" w:rsidR="008E6F5C" w:rsidRDefault="00000000">
            <w:r>
              <w:rPr>
                <w:rFonts w:ascii="宋体" w:hAnsi="宋体" w:hint="eastAsia"/>
              </w:rPr>
              <w:t>破坏荷载</w:t>
            </w:r>
          </w:p>
          <w:p w14:paraId="5452F40E" w14:textId="77777777" w:rsidR="008E6F5C" w:rsidRDefault="00000000">
            <w:proofErr w:type="spellStart"/>
            <w:r>
              <w:rPr>
                <w:rFonts w:hint="eastAsia"/>
              </w:rPr>
              <w:t>kN</w:t>
            </w:r>
            <w:proofErr w:type="spellEnd"/>
            <w:r>
              <w:rPr>
                <w:rFonts w:ascii="宋体" w:hAnsi="宋体" w:hint="eastAsia"/>
              </w:rPr>
              <w:t>：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69ABAF" w14:textId="77777777" w:rsidR="008E6F5C" w:rsidRDefault="00000000">
            <w:r>
              <w:rPr>
                <w:rFonts w:ascii="宋体" w:hAnsi="宋体" w:hint="eastAsia"/>
              </w:rPr>
              <w:t>单轴抗压强度</w:t>
            </w:r>
            <w:r>
              <w:rPr>
                <w:rFonts w:hint="eastAsia"/>
              </w:rPr>
              <w:t>MPa</w:t>
            </w:r>
            <w:r>
              <w:rPr>
                <w:rFonts w:ascii="宋体" w:hAnsi="宋体" w:hint="eastAsia"/>
              </w:rPr>
              <w:t>：</w:t>
            </w:r>
          </w:p>
        </w:tc>
      </w:tr>
      <w:tr w:rsidR="008E6F5C" w14:paraId="2CA2CDB3" w14:textId="77777777">
        <w:tc>
          <w:tcPr>
            <w:tcW w:w="1008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2C99AB" w14:textId="77777777" w:rsidR="008E6F5C" w:rsidRDefault="00000000">
            <w:pPr>
              <w:jc w:val="left"/>
            </w:pPr>
            <w:r>
              <w:rPr>
                <w:rFonts w:ascii="宋体" w:hAnsi="宋体" w:hint="eastAsia"/>
              </w:rPr>
              <w:t>测定：</w:t>
            </w:r>
          </w:p>
        </w:tc>
        <w:tc>
          <w:tcPr>
            <w:tcW w:w="100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101E66" w14:textId="77777777" w:rsidR="008E6F5C" w:rsidRDefault="00000000">
            <w:r>
              <w:rPr>
                <w:rFonts w:ascii="宋体" w:hAnsi="宋体" w:hint="eastAsia"/>
              </w:rPr>
              <w:t>计算：</w:t>
            </w:r>
          </w:p>
        </w:tc>
        <w:tc>
          <w:tcPr>
            <w:tcW w:w="100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6AEA66" w14:textId="77777777" w:rsidR="008E6F5C" w:rsidRDefault="008E6F5C"/>
        </w:tc>
        <w:tc>
          <w:tcPr>
            <w:tcW w:w="1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AF1F7F" w14:textId="77777777" w:rsidR="008E6F5C" w:rsidRDefault="00000000">
            <w:r>
              <w:rPr>
                <w:rFonts w:ascii="宋体" w:hAnsi="宋体" w:hint="eastAsia"/>
              </w:rPr>
              <w:t>校核：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58402D" w14:textId="77777777" w:rsidR="008E6F5C" w:rsidRDefault="008E6F5C"/>
        </w:tc>
      </w:tr>
    </w:tbl>
    <w:p w14:paraId="7CBA0D36" w14:textId="77777777" w:rsidR="008E6F5C" w:rsidRDefault="00000000">
      <w:pPr>
        <w:rPr>
          <w:rFonts w:cs="Times New Roman"/>
        </w:rPr>
      </w:pPr>
      <w:r>
        <w:t xml:space="preserve"> </w:t>
      </w:r>
    </w:p>
    <w:p w14:paraId="0899D1DF" w14:textId="77777777" w:rsidR="008E6F5C" w:rsidRDefault="008E6F5C">
      <w:pPr>
        <w:rPr>
          <w:rFonts w:ascii="黑体" w:eastAsia="黑体" w:hAnsi="黑体"/>
        </w:rPr>
      </w:pPr>
    </w:p>
    <w:sectPr w:rsidR="008E6F5C">
      <w:headerReference w:type="first" r:id="rId146"/>
      <w:pgSz w:w="11906" w:h="16838"/>
      <w:pgMar w:top="1418" w:right="1134" w:bottom="1134" w:left="141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BFC5C" w14:textId="77777777" w:rsidR="00D770CF" w:rsidRDefault="00D770CF">
      <w:r>
        <w:separator/>
      </w:r>
    </w:p>
  </w:endnote>
  <w:endnote w:type="continuationSeparator" w:id="0">
    <w:p w14:paraId="29FF2F37" w14:textId="77777777" w:rsidR="00D770CF" w:rsidRDefault="00D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740FE" w14:textId="77777777" w:rsidR="008E6F5C" w:rsidRDefault="00000000">
    <w:pPr>
      <w:pStyle w:val="ac"/>
      <w:jc w:val="both"/>
    </w:pPr>
    <w:r>
      <w:rPr>
        <w:rStyle w:val="af2"/>
      </w:rPr>
      <w:fldChar w:fldCharType="begin"/>
    </w:r>
    <w:r>
      <w:rPr>
        <w:rStyle w:val="af2"/>
      </w:rPr>
      <w:instrText xml:space="preserve"> PAGE </w:instrText>
    </w:r>
    <w:r>
      <w:rPr>
        <w:rStyle w:val="af2"/>
      </w:rPr>
      <w:fldChar w:fldCharType="separate"/>
    </w:r>
    <w:r>
      <w:rPr>
        <w:rStyle w:val="af2"/>
      </w:rPr>
      <w:t>8</w:t>
    </w:r>
    <w:r>
      <w:rPr>
        <w:rStyle w:val="af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4E18D" w14:textId="77777777" w:rsidR="008E6F5C" w:rsidRDefault="00000000">
    <w:pPr>
      <w:pStyle w:val="af4"/>
      <w:jc w:val="center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</w:rPr>
      <w:t>8</w:t>
    </w:r>
    <w:r>
      <w:rPr>
        <w:rStyle w:val="af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B5B43" w14:textId="77777777" w:rsidR="00D770CF" w:rsidRDefault="00D770CF">
      <w:r>
        <w:separator/>
      </w:r>
    </w:p>
  </w:footnote>
  <w:footnote w:type="continuationSeparator" w:id="0">
    <w:p w14:paraId="41641032" w14:textId="77777777" w:rsidR="00D770CF" w:rsidRDefault="00D77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2524B" w14:textId="77777777" w:rsidR="008E6F5C" w:rsidRDefault="00000000">
    <w:pPr>
      <w:pStyle w:val="af6"/>
    </w:pPr>
    <w:r>
      <w:t xml:space="preserve">GB/T </w:t>
    </w:r>
    <w:r>
      <w:rPr>
        <w:rFonts w:hint="eastAsia"/>
      </w:rPr>
      <w:t>2</w:t>
    </w:r>
    <w:r>
      <w:t>3561.28—</w:t>
    </w:r>
    <w:r>
      <w:rPr>
        <w:rFonts w:hint="eastAsia"/>
      </w:rPr>
      <w:t>XXXX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367B5" w14:textId="77777777" w:rsidR="008E6F5C" w:rsidRDefault="00000000">
    <w:pPr>
      <w:pStyle w:val="ae"/>
      <w:jc w:val="right"/>
    </w:pPr>
    <w:r>
      <w:rPr>
        <w:rFonts w:hint="eastAsia"/>
      </w:rPr>
      <w:t>CCS</w:t>
    </w:r>
    <w:r>
      <w:t xml:space="preserve">/T </w:t>
    </w:r>
    <w:r>
      <w:rPr>
        <w:rFonts w:hint="eastAsia"/>
      </w:rPr>
      <w:t>2022</w:t>
    </w:r>
    <w:r>
      <w:t>—</w:t>
    </w:r>
    <w:r>
      <w:rPr>
        <w:rFonts w:hint="eastAsia"/>
      </w:rPr>
      <w:t>080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01CEE" w14:textId="77777777" w:rsidR="008E6F5C" w:rsidRDefault="00000000">
    <w:pPr>
      <w:pStyle w:val="af5"/>
    </w:pPr>
    <w:r>
      <w:rPr>
        <w:rFonts w:hint="eastAsia"/>
      </w:rPr>
      <w:t>CCS</w:t>
    </w:r>
    <w:r>
      <w:t xml:space="preserve">/T </w:t>
    </w:r>
    <w:r>
      <w:rPr>
        <w:rFonts w:hint="eastAsia"/>
      </w:rPr>
      <w:t>2022</w:t>
    </w:r>
    <w:r>
      <w:t>—</w:t>
    </w:r>
    <w:r>
      <w:rPr>
        <w:rFonts w:hint="eastAsia"/>
      </w:rPr>
      <w:t>080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EA2025"/>
    <w:multiLevelType w:val="multilevel"/>
    <w:tmpl w:val="6CEA2025"/>
    <w:lvl w:ilvl="0">
      <w:start w:val="1"/>
      <w:numFmt w:val="none"/>
      <w:pStyle w:val="a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0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1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color w:val="auto"/>
        <w:sz w:val="21"/>
      </w:rPr>
    </w:lvl>
    <w:lvl w:ilvl="3">
      <w:start w:val="1"/>
      <w:numFmt w:val="decimal"/>
      <w:pStyle w:val="a2"/>
      <w:suff w:val="nothing"/>
      <w:lvlText w:val="%1%2.%3.%4　"/>
      <w:lvlJc w:val="left"/>
      <w:pPr>
        <w:ind w:left="420" w:firstLine="0"/>
      </w:pPr>
      <w:rPr>
        <w:rFonts w:ascii="黑体" w:eastAsia="黑体" w:hAnsi="Times New Roman" w:hint="eastAsia"/>
        <w:b w:val="0"/>
        <w:i w:val="0"/>
        <w:color w:val="auto"/>
        <w:sz w:val="21"/>
      </w:rPr>
    </w:lvl>
    <w:lvl w:ilvl="4">
      <w:start w:val="1"/>
      <w:numFmt w:val="decimal"/>
      <w:pStyle w:val="a3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 w16cid:durableId="2022927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ljZDA5ZDNiYmUyNTIxNGIxOWE3Njc2YWJkYzg4NTAifQ=="/>
  </w:docVars>
  <w:rsids>
    <w:rsidRoot w:val="0094024A"/>
    <w:rsid w:val="000014FE"/>
    <w:rsid w:val="00004184"/>
    <w:rsid w:val="000260A2"/>
    <w:rsid w:val="00026842"/>
    <w:rsid w:val="000321D0"/>
    <w:rsid w:val="00037043"/>
    <w:rsid w:val="00040568"/>
    <w:rsid w:val="00062E09"/>
    <w:rsid w:val="00073B07"/>
    <w:rsid w:val="00074AA1"/>
    <w:rsid w:val="000777BB"/>
    <w:rsid w:val="00080472"/>
    <w:rsid w:val="000A450F"/>
    <w:rsid w:val="000D6EED"/>
    <w:rsid w:val="000E6568"/>
    <w:rsid w:val="000E73C1"/>
    <w:rsid w:val="00111D5B"/>
    <w:rsid w:val="00131ABD"/>
    <w:rsid w:val="001504B7"/>
    <w:rsid w:val="00155208"/>
    <w:rsid w:val="00176B98"/>
    <w:rsid w:val="001A472D"/>
    <w:rsid w:val="001B14AA"/>
    <w:rsid w:val="001B7F3A"/>
    <w:rsid w:val="001C632D"/>
    <w:rsid w:val="001D26C2"/>
    <w:rsid w:val="001F2434"/>
    <w:rsid w:val="001F2450"/>
    <w:rsid w:val="001F3902"/>
    <w:rsid w:val="001F7A19"/>
    <w:rsid w:val="002010CD"/>
    <w:rsid w:val="00201B41"/>
    <w:rsid w:val="0021150F"/>
    <w:rsid w:val="0021181C"/>
    <w:rsid w:val="0022532A"/>
    <w:rsid w:val="00231FF6"/>
    <w:rsid w:val="00234BE3"/>
    <w:rsid w:val="00235174"/>
    <w:rsid w:val="00240D8C"/>
    <w:rsid w:val="00241D82"/>
    <w:rsid w:val="00283693"/>
    <w:rsid w:val="002C7D77"/>
    <w:rsid w:val="002D200D"/>
    <w:rsid w:val="002D2914"/>
    <w:rsid w:val="002E5EDF"/>
    <w:rsid w:val="002F2054"/>
    <w:rsid w:val="0036699A"/>
    <w:rsid w:val="00374549"/>
    <w:rsid w:val="00374B4E"/>
    <w:rsid w:val="00375725"/>
    <w:rsid w:val="003807C9"/>
    <w:rsid w:val="00384F21"/>
    <w:rsid w:val="003976ED"/>
    <w:rsid w:val="003B31A8"/>
    <w:rsid w:val="003C293E"/>
    <w:rsid w:val="004053DA"/>
    <w:rsid w:val="004104A7"/>
    <w:rsid w:val="0041583F"/>
    <w:rsid w:val="004159C5"/>
    <w:rsid w:val="00420A6B"/>
    <w:rsid w:val="004331A0"/>
    <w:rsid w:val="0047017E"/>
    <w:rsid w:val="00474B25"/>
    <w:rsid w:val="00486096"/>
    <w:rsid w:val="004873DA"/>
    <w:rsid w:val="00494CDE"/>
    <w:rsid w:val="00494E9C"/>
    <w:rsid w:val="004A4429"/>
    <w:rsid w:val="004B4718"/>
    <w:rsid w:val="004F4BD6"/>
    <w:rsid w:val="00533D81"/>
    <w:rsid w:val="00541B15"/>
    <w:rsid w:val="005830C2"/>
    <w:rsid w:val="00584F8F"/>
    <w:rsid w:val="005905DE"/>
    <w:rsid w:val="005922BE"/>
    <w:rsid w:val="005B1852"/>
    <w:rsid w:val="005C3E28"/>
    <w:rsid w:val="005C418C"/>
    <w:rsid w:val="005C6A1A"/>
    <w:rsid w:val="005D13BB"/>
    <w:rsid w:val="005D1FAF"/>
    <w:rsid w:val="005F0CD7"/>
    <w:rsid w:val="00600849"/>
    <w:rsid w:val="00611BA4"/>
    <w:rsid w:val="006348F8"/>
    <w:rsid w:val="006530E6"/>
    <w:rsid w:val="0065322B"/>
    <w:rsid w:val="0066454A"/>
    <w:rsid w:val="006712A9"/>
    <w:rsid w:val="00672C16"/>
    <w:rsid w:val="00682EEA"/>
    <w:rsid w:val="006864D4"/>
    <w:rsid w:val="00686CE6"/>
    <w:rsid w:val="00696A14"/>
    <w:rsid w:val="006B1B5C"/>
    <w:rsid w:val="006B3A77"/>
    <w:rsid w:val="006C5F2D"/>
    <w:rsid w:val="007005FF"/>
    <w:rsid w:val="00724D5F"/>
    <w:rsid w:val="00736370"/>
    <w:rsid w:val="00736753"/>
    <w:rsid w:val="00740198"/>
    <w:rsid w:val="00752E00"/>
    <w:rsid w:val="00767BB1"/>
    <w:rsid w:val="00771C68"/>
    <w:rsid w:val="00775689"/>
    <w:rsid w:val="00784B4A"/>
    <w:rsid w:val="00794945"/>
    <w:rsid w:val="00794A85"/>
    <w:rsid w:val="007A054F"/>
    <w:rsid w:val="007A3EB8"/>
    <w:rsid w:val="007A4AB1"/>
    <w:rsid w:val="007B1F5E"/>
    <w:rsid w:val="007B4807"/>
    <w:rsid w:val="007B66B7"/>
    <w:rsid w:val="007D02BE"/>
    <w:rsid w:val="007E7FA1"/>
    <w:rsid w:val="007F52D5"/>
    <w:rsid w:val="008056B5"/>
    <w:rsid w:val="008335B3"/>
    <w:rsid w:val="0085018F"/>
    <w:rsid w:val="00853337"/>
    <w:rsid w:val="00861866"/>
    <w:rsid w:val="00870872"/>
    <w:rsid w:val="008708D1"/>
    <w:rsid w:val="0087566E"/>
    <w:rsid w:val="00887854"/>
    <w:rsid w:val="00894921"/>
    <w:rsid w:val="008A6FBE"/>
    <w:rsid w:val="008D32C7"/>
    <w:rsid w:val="008E6F5C"/>
    <w:rsid w:val="009063B7"/>
    <w:rsid w:val="00912B21"/>
    <w:rsid w:val="00912FE0"/>
    <w:rsid w:val="00931319"/>
    <w:rsid w:val="0094024A"/>
    <w:rsid w:val="0095115C"/>
    <w:rsid w:val="009628A4"/>
    <w:rsid w:val="009A02E3"/>
    <w:rsid w:val="009A21AF"/>
    <w:rsid w:val="009A244B"/>
    <w:rsid w:val="009C1F45"/>
    <w:rsid w:val="009D21C3"/>
    <w:rsid w:val="009F4C85"/>
    <w:rsid w:val="009F6B16"/>
    <w:rsid w:val="00A054B1"/>
    <w:rsid w:val="00A118F8"/>
    <w:rsid w:val="00A14EF7"/>
    <w:rsid w:val="00A203B8"/>
    <w:rsid w:val="00A33504"/>
    <w:rsid w:val="00A45EBB"/>
    <w:rsid w:val="00A60A8F"/>
    <w:rsid w:val="00A61DEA"/>
    <w:rsid w:val="00A64A7B"/>
    <w:rsid w:val="00A82609"/>
    <w:rsid w:val="00A83527"/>
    <w:rsid w:val="00A83FE2"/>
    <w:rsid w:val="00A93921"/>
    <w:rsid w:val="00AB3B66"/>
    <w:rsid w:val="00AB61D1"/>
    <w:rsid w:val="00AD0532"/>
    <w:rsid w:val="00AE7F06"/>
    <w:rsid w:val="00AF3E4F"/>
    <w:rsid w:val="00B00BB5"/>
    <w:rsid w:val="00B03EAC"/>
    <w:rsid w:val="00B33B57"/>
    <w:rsid w:val="00B62A1A"/>
    <w:rsid w:val="00B96FBB"/>
    <w:rsid w:val="00BC196B"/>
    <w:rsid w:val="00BC44B6"/>
    <w:rsid w:val="00BD10C0"/>
    <w:rsid w:val="00BD1898"/>
    <w:rsid w:val="00BD2178"/>
    <w:rsid w:val="00BD2203"/>
    <w:rsid w:val="00BE7982"/>
    <w:rsid w:val="00C32B3E"/>
    <w:rsid w:val="00C36A6A"/>
    <w:rsid w:val="00C405D8"/>
    <w:rsid w:val="00C52644"/>
    <w:rsid w:val="00C52E50"/>
    <w:rsid w:val="00C60E39"/>
    <w:rsid w:val="00C61622"/>
    <w:rsid w:val="00C8101D"/>
    <w:rsid w:val="00C840D9"/>
    <w:rsid w:val="00C90A7B"/>
    <w:rsid w:val="00CA32E1"/>
    <w:rsid w:val="00CC715E"/>
    <w:rsid w:val="00CE6D9B"/>
    <w:rsid w:val="00CF241C"/>
    <w:rsid w:val="00CF5ECE"/>
    <w:rsid w:val="00D33B49"/>
    <w:rsid w:val="00D341B2"/>
    <w:rsid w:val="00D36ED9"/>
    <w:rsid w:val="00D4167F"/>
    <w:rsid w:val="00D45EE4"/>
    <w:rsid w:val="00D55FA2"/>
    <w:rsid w:val="00D770CF"/>
    <w:rsid w:val="00DB1A39"/>
    <w:rsid w:val="00DB231C"/>
    <w:rsid w:val="00DD6C2D"/>
    <w:rsid w:val="00DE3155"/>
    <w:rsid w:val="00DE35D6"/>
    <w:rsid w:val="00DE5C46"/>
    <w:rsid w:val="00DF2F79"/>
    <w:rsid w:val="00E04618"/>
    <w:rsid w:val="00E23502"/>
    <w:rsid w:val="00E25216"/>
    <w:rsid w:val="00E256B6"/>
    <w:rsid w:val="00E3292D"/>
    <w:rsid w:val="00E51185"/>
    <w:rsid w:val="00E915BA"/>
    <w:rsid w:val="00EA472B"/>
    <w:rsid w:val="00EC15C1"/>
    <w:rsid w:val="00EE285F"/>
    <w:rsid w:val="00EE34D8"/>
    <w:rsid w:val="00EF213B"/>
    <w:rsid w:val="00EF5F27"/>
    <w:rsid w:val="00F0170A"/>
    <w:rsid w:val="00F0556F"/>
    <w:rsid w:val="00F110A5"/>
    <w:rsid w:val="00F15202"/>
    <w:rsid w:val="00F16F78"/>
    <w:rsid w:val="00F97A46"/>
    <w:rsid w:val="00F97A59"/>
    <w:rsid w:val="00FA5B03"/>
    <w:rsid w:val="00FF7062"/>
    <w:rsid w:val="028E0E1B"/>
    <w:rsid w:val="085A641E"/>
    <w:rsid w:val="08BF6104"/>
    <w:rsid w:val="09862E1C"/>
    <w:rsid w:val="17F53AA1"/>
    <w:rsid w:val="18BD1067"/>
    <w:rsid w:val="1D6D354A"/>
    <w:rsid w:val="1E17577B"/>
    <w:rsid w:val="201D02D1"/>
    <w:rsid w:val="21DB7927"/>
    <w:rsid w:val="229C51EF"/>
    <w:rsid w:val="25640535"/>
    <w:rsid w:val="25C6596C"/>
    <w:rsid w:val="25DC38AD"/>
    <w:rsid w:val="2ACE3732"/>
    <w:rsid w:val="2CCE4CD6"/>
    <w:rsid w:val="2CFC4A45"/>
    <w:rsid w:val="2E333F9A"/>
    <w:rsid w:val="2E5627E6"/>
    <w:rsid w:val="37AB1B1C"/>
    <w:rsid w:val="37E64DB8"/>
    <w:rsid w:val="380F2258"/>
    <w:rsid w:val="3C5D3C36"/>
    <w:rsid w:val="3E97783E"/>
    <w:rsid w:val="43F369B6"/>
    <w:rsid w:val="489361D5"/>
    <w:rsid w:val="48A12D38"/>
    <w:rsid w:val="4B4F76A7"/>
    <w:rsid w:val="511A58F1"/>
    <w:rsid w:val="5636255D"/>
    <w:rsid w:val="59B43457"/>
    <w:rsid w:val="644B2F43"/>
    <w:rsid w:val="6AE65374"/>
    <w:rsid w:val="6BAF2C82"/>
    <w:rsid w:val="71110524"/>
    <w:rsid w:val="74E32A83"/>
    <w:rsid w:val="77D34C9D"/>
    <w:rsid w:val="79954C4E"/>
    <w:rsid w:val="7D50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2530820"/>
  <w15:docId w15:val="{30D4BD0C-05C8-4D22-9193-8A1F7C444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unhideWhenUsed="1" w:qFormat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6">
    <w:name w:val="Normal"/>
    <w:autoRedefine/>
    <w:qFormat/>
    <w:pPr>
      <w:widowControl w:val="0"/>
      <w:jc w:val="center"/>
    </w:pPr>
    <w:rPr>
      <w:rFonts w:cstheme="minorBidi"/>
      <w:kern w:val="2"/>
      <w:sz w:val="21"/>
      <w:szCs w:val="21"/>
    </w:rPr>
  </w:style>
  <w:style w:type="paragraph" w:styleId="1">
    <w:name w:val="heading 1"/>
    <w:basedOn w:val="a6"/>
    <w:next w:val="a6"/>
    <w:link w:val="10"/>
    <w:autoRedefine/>
    <w:uiPriority w:val="9"/>
    <w:qFormat/>
    <w:pPr>
      <w:outlineLvl w:val="0"/>
    </w:pPr>
    <w:rPr>
      <w:b/>
      <w:bCs/>
      <w:sz w:val="44"/>
      <w:szCs w:val="48"/>
    </w:rPr>
  </w:style>
  <w:style w:type="paragraph" w:styleId="2">
    <w:name w:val="heading 2"/>
    <w:basedOn w:val="a6"/>
    <w:next w:val="a6"/>
    <w:link w:val="20"/>
    <w:autoRedefine/>
    <w:uiPriority w:val="9"/>
    <w:unhideWhenUsed/>
    <w:qFormat/>
    <w:pPr>
      <w:keepNext/>
      <w:keepLines/>
      <w:jc w:val="both"/>
      <w:outlineLvl w:val="1"/>
    </w:pPr>
    <w:rPr>
      <w:rFonts w:eastAsia="黑体" w:cs="Times New Roman"/>
      <w:b/>
      <w:bCs/>
      <w:szCs w:val="28"/>
    </w:rPr>
  </w:style>
  <w:style w:type="paragraph" w:styleId="4">
    <w:name w:val="heading 4"/>
    <w:basedOn w:val="a6"/>
    <w:next w:val="a6"/>
    <w:link w:val="40"/>
    <w:autoRedefine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Balloon Text"/>
    <w:basedOn w:val="a6"/>
    <w:link w:val="ab"/>
    <w:autoRedefine/>
    <w:uiPriority w:val="99"/>
    <w:semiHidden/>
    <w:unhideWhenUsed/>
    <w:qFormat/>
    <w:rPr>
      <w:sz w:val="18"/>
      <w:szCs w:val="18"/>
    </w:rPr>
  </w:style>
  <w:style w:type="paragraph" w:styleId="ac">
    <w:name w:val="footer"/>
    <w:basedOn w:val="a6"/>
    <w:link w:val="ad"/>
    <w:autoRedefine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e">
    <w:name w:val="header"/>
    <w:basedOn w:val="a6"/>
    <w:link w:val="af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f0">
    <w:name w:val="Normal (Web)"/>
    <w:basedOn w:val="a6"/>
    <w:autoRedefine/>
    <w:uiPriority w:val="99"/>
    <w:semiHidden/>
    <w:unhideWhenUsed/>
    <w:qFormat/>
    <w:rPr>
      <w:sz w:val="24"/>
    </w:rPr>
  </w:style>
  <w:style w:type="table" w:styleId="af1">
    <w:name w:val="Table Grid"/>
    <w:basedOn w:val="a8"/>
    <w:autoRedefine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age number"/>
    <w:autoRedefine/>
    <w:qFormat/>
    <w:rPr>
      <w:rFonts w:ascii="Times New Roman" w:eastAsia="宋体" w:hAnsi="Times New Roman"/>
      <w:sz w:val="18"/>
    </w:rPr>
  </w:style>
  <w:style w:type="character" w:customStyle="1" w:styleId="10">
    <w:name w:val="标题 1 字符"/>
    <w:basedOn w:val="a7"/>
    <w:link w:val="1"/>
    <w:autoRedefine/>
    <w:uiPriority w:val="9"/>
    <w:qFormat/>
    <w:rPr>
      <w:rFonts w:ascii="Times New Roman" w:eastAsia="宋体" w:hAnsi="Times New Roman"/>
      <w:b/>
      <w:bCs/>
      <w:sz w:val="44"/>
      <w:szCs w:val="48"/>
    </w:rPr>
  </w:style>
  <w:style w:type="character" w:customStyle="1" w:styleId="40">
    <w:name w:val="标题 4 字符"/>
    <w:basedOn w:val="a7"/>
    <w:link w:val="4"/>
    <w:autoRedefine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标题 2 字符"/>
    <w:basedOn w:val="a7"/>
    <w:link w:val="2"/>
    <w:autoRedefine/>
    <w:uiPriority w:val="9"/>
    <w:qFormat/>
    <w:rPr>
      <w:rFonts w:ascii="Times New Roman" w:eastAsia="黑体" w:hAnsi="Times New Roman" w:cs="Times New Roman"/>
      <w:b/>
      <w:bCs/>
      <w:szCs w:val="28"/>
    </w:rPr>
  </w:style>
  <w:style w:type="character" w:customStyle="1" w:styleId="af">
    <w:name w:val="页眉 字符"/>
    <w:basedOn w:val="a7"/>
    <w:link w:val="ae"/>
    <w:autoRedefine/>
    <w:uiPriority w:val="99"/>
    <w:qFormat/>
    <w:rPr>
      <w:rFonts w:ascii="Times New Roman" w:eastAsia="宋体" w:hAnsi="Times New Roman"/>
      <w:sz w:val="18"/>
      <w:szCs w:val="18"/>
    </w:rPr>
  </w:style>
  <w:style w:type="character" w:customStyle="1" w:styleId="ad">
    <w:name w:val="页脚 字符"/>
    <w:basedOn w:val="a7"/>
    <w:link w:val="ac"/>
    <w:autoRedefine/>
    <w:uiPriority w:val="99"/>
    <w:qFormat/>
    <w:rPr>
      <w:rFonts w:ascii="Times New Roman" w:eastAsia="宋体" w:hAnsi="Times New Roman"/>
      <w:sz w:val="18"/>
      <w:szCs w:val="18"/>
    </w:rPr>
  </w:style>
  <w:style w:type="character" w:customStyle="1" w:styleId="ab">
    <w:name w:val="批注框文本 字符"/>
    <w:basedOn w:val="a7"/>
    <w:link w:val="aa"/>
    <w:autoRedefine/>
    <w:uiPriority w:val="99"/>
    <w:semiHidden/>
    <w:qFormat/>
    <w:rPr>
      <w:rFonts w:ascii="Times New Roman" w:eastAsia="宋体" w:hAnsi="Times New Roman"/>
      <w:sz w:val="18"/>
      <w:szCs w:val="18"/>
    </w:rPr>
  </w:style>
  <w:style w:type="paragraph" w:customStyle="1" w:styleId="af3">
    <w:name w:val="标准称谓"/>
    <w:next w:val="a6"/>
    <w:autoRedefine/>
    <w:qFormat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4">
    <w:name w:val="标准书脚_奇数页"/>
    <w:autoRedefine/>
    <w:qFormat/>
    <w:pPr>
      <w:spacing w:before="120"/>
      <w:jc w:val="right"/>
    </w:pPr>
    <w:rPr>
      <w:sz w:val="18"/>
    </w:rPr>
  </w:style>
  <w:style w:type="paragraph" w:customStyle="1" w:styleId="af5">
    <w:name w:val="标准书眉_奇数页"/>
    <w:next w:val="a6"/>
    <w:autoRedefine/>
    <w:qFormat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6">
    <w:name w:val="标准书眉_偶数页"/>
    <w:basedOn w:val="af5"/>
    <w:next w:val="a6"/>
    <w:autoRedefine/>
    <w:qFormat/>
    <w:pPr>
      <w:jc w:val="left"/>
    </w:pPr>
  </w:style>
  <w:style w:type="paragraph" w:customStyle="1" w:styleId="af7">
    <w:name w:val="标准书眉一"/>
    <w:autoRedefine/>
    <w:qFormat/>
    <w:pPr>
      <w:jc w:val="both"/>
    </w:pPr>
  </w:style>
  <w:style w:type="paragraph" w:customStyle="1" w:styleId="af8">
    <w:name w:val="段"/>
    <w:link w:val="Char"/>
    <w:autoRedefine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character" w:customStyle="1" w:styleId="af9">
    <w:name w:val="发布"/>
    <w:autoRedefine/>
    <w:qFormat/>
    <w:rPr>
      <w:rFonts w:ascii="黑体" w:eastAsia="黑体"/>
      <w:spacing w:val="22"/>
      <w:w w:val="100"/>
      <w:position w:val="3"/>
      <w:sz w:val="28"/>
    </w:rPr>
  </w:style>
  <w:style w:type="paragraph" w:customStyle="1" w:styleId="afa">
    <w:name w:val="发布部门"/>
    <w:next w:val="af8"/>
    <w:autoRedefine/>
    <w:qFormat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b">
    <w:name w:val="发布日期"/>
    <w:autoRedefine/>
    <w:qFormat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21">
    <w:name w:val="封面标准号2"/>
    <w:basedOn w:val="a6"/>
    <w:autoRedefine/>
    <w:qFormat/>
    <w:pPr>
      <w:framePr w:w="9138" w:h="1244" w:hRule="exact" w:wrap="auto" w:vAnchor="page" w:hAnchor="margin" w:y="2908"/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rFonts w:cs="Times New Roman"/>
      <w:kern w:val="0"/>
      <w:sz w:val="28"/>
      <w:szCs w:val="20"/>
    </w:rPr>
  </w:style>
  <w:style w:type="paragraph" w:customStyle="1" w:styleId="afc">
    <w:name w:val="封面标准代替信息"/>
    <w:basedOn w:val="21"/>
    <w:autoRedefine/>
    <w:qFormat/>
    <w:pPr>
      <w:framePr w:wrap="auto"/>
      <w:spacing w:before="57"/>
    </w:pPr>
    <w:rPr>
      <w:rFonts w:ascii="宋体"/>
      <w:sz w:val="21"/>
    </w:rPr>
  </w:style>
  <w:style w:type="paragraph" w:customStyle="1" w:styleId="afd">
    <w:name w:val="封面标准名称"/>
    <w:autoRedefine/>
    <w:qFormat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e">
    <w:name w:val="封面标准文稿编辑信息"/>
    <w:autoRedefine/>
    <w:qFormat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">
    <w:name w:val="封面标准文稿类别"/>
    <w:autoRedefine/>
    <w:qFormat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0">
    <w:name w:val="封面标准英文名称"/>
    <w:autoRedefine/>
    <w:qFormat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1">
    <w:name w:val="封面一致性程度标识"/>
    <w:autoRedefine/>
    <w:qFormat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2">
    <w:name w:val="实施日期"/>
    <w:basedOn w:val="afb"/>
    <w:autoRedefine/>
    <w:qFormat/>
    <w:pPr>
      <w:framePr w:hSpace="0" w:wrap="around" w:xAlign="right"/>
      <w:jc w:val="right"/>
    </w:pPr>
  </w:style>
  <w:style w:type="paragraph" w:customStyle="1" w:styleId="aff3">
    <w:name w:val="文献分类号"/>
    <w:autoRedefine/>
    <w:qFormat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character" w:customStyle="1" w:styleId="Char">
    <w:name w:val="段 Char"/>
    <w:link w:val="af8"/>
    <w:autoRedefine/>
    <w:qFormat/>
    <w:rPr>
      <w:rFonts w:ascii="宋体" w:eastAsia="宋体" w:hAnsi="Times New Roman" w:cs="Times New Roman"/>
      <w:kern w:val="0"/>
      <w:szCs w:val="20"/>
    </w:rPr>
  </w:style>
  <w:style w:type="paragraph" w:customStyle="1" w:styleId="a">
    <w:name w:val="前言、引言标题"/>
    <w:next w:val="a6"/>
    <w:autoRedefine/>
    <w:qFormat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0">
    <w:name w:val="章标题"/>
    <w:next w:val="af8"/>
    <w:autoRedefine/>
    <w:qFormat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1">
    <w:name w:val="一级条标题"/>
    <w:next w:val="af8"/>
    <w:autoRedefine/>
    <w:qFormat/>
    <w:pPr>
      <w:numPr>
        <w:ilvl w:val="2"/>
        <w:numId w:val="1"/>
      </w:numPr>
      <w:outlineLvl w:val="2"/>
    </w:pPr>
    <w:rPr>
      <w:rFonts w:eastAsia="黑体"/>
      <w:sz w:val="21"/>
    </w:rPr>
  </w:style>
  <w:style w:type="paragraph" w:customStyle="1" w:styleId="a2">
    <w:name w:val="二级条标题"/>
    <w:basedOn w:val="a1"/>
    <w:next w:val="af8"/>
    <w:autoRedefine/>
    <w:qFormat/>
    <w:pPr>
      <w:numPr>
        <w:ilvl w:val="3"/>
      </w:numPr>
      <w:outlineLvl w:val="3"/>
    </w:pPr>
  </w:style>
  <w:style w:type="paragraph" w:customStyle="1" w:styleId="a3">
    <w:name w:val="三级条标题"/>
    <w:basedOn w:val="a2"/>
    <w:next w:val="af8"/>
    <w:autoRedefine/>
    <w:qFormat/>
    <w:pPr>
      <w:numPr>
        <w:ilvl w:val="4"/>
      </w:numPr>
      <w:outlineLvl w:val="4"/>
    </w:pPr>
  </w:style>
  <w:style w:type="paragraph" w:customStyle="1" w:styleId="a4">
    <w:name w:val="四级条标题"/>
    <w:basedOn w:val="a3"/>
    <w:next w:val="af8"/>
    <w:autoRedefine/>
    <w:qFormat/>
    <w:pPr>
      <w:numPr>
        <w:ilvl w:val="5"/>
      </w:numPr>
      <w:outlineLvl w:val="5"/>
    </w:pPr>
  </w:style>
  <w:style w:type="paragraph" w:customStyle="1" w:styleId="a5">
    <w:name w:val="五级条标题"/>
    <w:basedOn w:val="a4"/>
    <w:next w:val="af8"/>
    <w:autoRedefine/>
    <w:qFormat/>
    <w:pPr>
      <w:numPr>
        <w:ilvl w:val="6"/>
      </w:numPr>
      <w:outlineLvl w:val="6"/>
    </w:pPr>
  </w:style>
  <w:style w:type="paragraph" w:customStyle="1" w:styleId="aff4">
    <w:name w:val="标准标志"/>
    <w:next w:val="a6"/>
    <w:autoRedefine/>
    <w:qFormat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b/>
      <w:w w:val="130"/>
      <w:sz w:val="96"/>
    </w:rPr>
  </w:style>
  <w:style w:type="character" w:styleId="aff5">
    <w:name w:val="Placeholder Text"/>
    <w:basedOn w:val="a7"/>
    <w:autoRedefine/>
    <w:uiPriority w:val="99"/>
    <w:unhideWhenUsed/>
    <w:qFormat/>
    <w:rPr>
      <w:color w:val="808080"/>
    </w:rPr>
  </w:style>
  <w:style w:type="paragraph" w:customStyle="1" w:styleId="11">
    <w:name w:val="样式1"/>
    <w:basedOn w:val="a6"/>
    <w:link w:val="12"/>
    <w:autoRedefine/>
    <w:qFormat/>
    <w:pPr>
      <w:tabs>
        <w:tab w:val="center" w:pos="4150"/>
        <w:tab w:val="right" w:pos="10104"/>
      </w:tabs>
    </w:pPr>
    <w:rPr>
      <w:lang w:val="zh-CN"/>
    </w:rPr>
  </w:style>
  <w:style w:type="character" w:customStyle="1" w:styleId="12">
    <w:name w:val="样式1 字符"/>
    <w:basedOn w:val="a7"/>
    <w:link w:val="11"/>
    <w:autoRedefine/>
    <w:qFormat/>
    <w:rPr>
      <w:rFonts w:ascii="Times New Roman" w:eastAsia="宋体" w:hAnsi="Times New Roman"/>
      <w:kern w:val="2"/>
      <w:sz w:val="21"/>
      <w:szCs w:val="21"/>
      <w:lang w:val="zh-CN"/>
    </w:rPr>
  </w:style>
  <w:style w:type="paragraph" w:customStyle="1" w:styleId="22">
    <w:name w:val="样式2"/>
    <w:basedOn w:val="a6"/>
    <w:link w:val="23"/>
    <w:autoRedefine/>
    <w:qFormat/>
    <w:pPr>
      <w:tabs>
        <w:tab w:val="center" w:pos="4253"/>
        <w:tab w:val="right" w:pos="8505"/>
      </w:tabs>
      <w:ind w:firstLineChars="300" w:firstLine="630"/>
    </w:pPr>
  </w:style>
  <w:style w:type="character" w:customStyle="1" w:styleId="23">
    <w:name w:val="样式2 字符"/>
    <w:basedOn w:val="a7"/>
    <w:link w:val="22"/>
    <w:autoRedefine/>
    <w:qFormat/>
    <w:rPr>
      <w:rFonts w:ascii="Times New Roman" w:eastAsia="宋体" w:hAnsi="Times New Roman"/>
      <w:kern w:val="2"/>
      <w:sz w:val="21"/>
      <w:szCs w:val="21"/>
    </w:rPr>
  </w:style>
  <w:style w:type="paragraph" w:styleId="aff6">
    <w:name w:val="Revision"/>
    <w:hidden/>
    <w:uiPriority w:val="99"/>
    <w:unhideWhenUsed/>
    <w:rsid w:val="00B96FBB"/>
    <w:rPr>
      <w:rFonts w:cstheme="minorBid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3.wmf"/><Relationship Id="rId21" Type="http://schemas.openxmlformats.org/officeDocument/2006/relationships/image" Target="media/image5.wmf"/><Relationship Id="rId42" Type="http://schemas.openxmlformats.org/officeDocument/2006/relationships/oleObject" Target="embeddings/oleObject15.bin"/><Relationship Id="rId63" Type="http://schemas.openxmlformats.org/officeDocument/2006/relationships/image" Target="media/image26.wmf"/><Relationship Id="rId84" Type="http://schemas.openxmlformats.org/officeDocument/2006/relationships/oleObject" Target="embeddings/oleObject36.bin"/><Relationship Id="rId138" Type="http://schemas.openxmlformats.org/officeDocument/2006/relationships/oleObject" Target="embeddings/oleObject63.bin"/><Relationship Id="rId107" Type="http://schemas.openxmlformats.org/officeDocument/2006/relationships/image" Target="media/image48.wmf"/><Relationship Id="rId11" Type="http://schemas.openxmlformats.org/officeDocument/2006/relationships/footer" Target="footer1.xml"/><Relationship Id="rId32" Type="http://schemas.openxmlformats.org/officeDocument/2006/relationships/oleObject" Target="embeddings/oleObject10.bin"/><Relationship Id="rId53" Type="http://schemas.openxmlformats.org/officeDocument/2006/relationships/image" Target="media/image21.wmf"/><Relationship Id="rId74" Type="http://schemas.openxmlformats.org/officeDocument/2006/relationships/oleObject" Target="embeddings/oleObject31.bin"/><Relationship Id="rId128" Type="http://schemas.openxmlformats.org/officeDocument/2006/relationships/oleObject" Target="embeddings/oleObject58.bin"/><Relationship Id="rId5" Type="http://schemas.openxmlformats.org/officeDocument/2006/relationships/settings" Target="settings.xml"/><Relationship Id="rId90" Type="http://schemas.openxmlformats.org/officeDocument/2006/relationships/oleObject" Target="embeddings/oleObject39.bin"/><Relationship Id="rId95" Type="http://schemas.openxmlformats.org/officeDocument/2006/relationships/image" Target="media/image42.wmf"/><Relationship Id="rId22" Type="http://schemas.openxmlformats.org/officeDocument/2006/relationships/oleObject" Target="embeddings/oleObject5.bin"/><Relationship Id="rId27" Type="http://schemas.openxmlformats.org/officeDocument/2006/relationships/image" Target="media/image8.wmf"/><Relationship Id="rId43" Type="http://schemas.openxmlformats.org/officeDocument/2006/relationships/image" Target="media/image16.wmf"/><Relationship Id="rId48" Type="http://schemas.openxmlformats.org/officeDocument/2006/relationships/oleObject" Target="embeddings/oleObject18.bin"/><Relationship Id="rId64" Type="http://schemas.openxmlformats.org/officeDocument/2006/relationships/oleObject" Target="embeddings/oleObject26.bin"/><Relationship Id="rId69" Type="http://schemas.openxmlformats.org/officeDocument/2006/relationships/image" Target="media/image29.wmf"/><Relationship Id="rId113" Type="http://schemas.openxmlformats.org/officeDocument/2006/relationships/image" Target="media/image51.wmf"/><Relationship Id="rId118" Type="http://schemas.openxmlformats.org/officeDocument/2006/relationships/oleObject" Target="embeddings/oleObject53.bin"/><Relationship Id="rId134" Type="http://schemas.openxmlformats.org/officeDocument/2006/relationships/oleObject" Target="embeddings/oleObject61.bin"/><Relationship Id="rId139" Type="http://schemas.openxmlformats.org/officeDocument/2006/relationships/image" Target="media/image64.wmf"/><Relationship Id="rId80" Type="http://schemas.openxmlformats.org/officeDocument/2006/relationships/oleObject" Target="embeddings/oleObject34.bin"/><Relationship Id="rId85" Type="http://schemas.openxmlformats.org/officeDocument/2006/relationships/image" Target="media/image37.wmf"/><Relationship Id="rId12" Type="http://schemas.openxmlformats.org/officeDocument/2006/relationships/footer" Target="footer2.xml"/><Relationship Id="rId17" Type="http://schemas.openxmlformats.org/officeDocument/2006/relationships/image" Target="media/image3.wmf"/><Relationship Id="rId33" Type="http://schemas.openxmlformats.org/officeDocument/2006/relationships/image" Target="media/image11.wmf"/><Relationship Id="rId38" Type="http://schemas.openxmlformats.org/officeDocument/2006/relationships/oleObject" Target="embeddings/oleObject13.bin"/><Relationship Id="rId59" Type="http://schemas.openxmlformats.org/officeDocument/2006/relationships/image" Target="media/image24.wmf"/><Relationship Id="rId103" Type="http://schemas.openxmlformats.org/officeDocument/2006/relationships/image" Target="media/image46.wmf"/><Relationship Id="rId108" Type="http://schemas.openxmlformats.org/officeDocument/2006/relationships/oleObject" Target="embeddings/oleObject48.bin"/><Relationship Id="rId124" Type="http://schemas.openxmlformats.org/officeDocument/2006/relationships/oleObject" Target="embeddings/oleObject56.bin"/><Relationship Id="rId129" Type="http://schemas.openxmlformats.org/officeDocument/2006/relationships/image" Target="media/image59.wmf"/><Relationship Id="rId54" Type="http://schemas.openxmlformats.org/officeDocument/2006/relationships/oleObject" Target="embeddings/oleObject21.bin"/><Relationship Id="rId70" Type="http://schemas.openxmlformats.org/officeDocument/2006/relationships/oleObject" Target="embeddings/oleObject29.bin"/><Relationship Id="rId75" Type="http://schemas.openxmlformats.org/officeDocument/2006/relationships/image" Target="media/image32.wmf"/><Relationship Id="rId91" Type="http://schemas.openxmlformats.org/officeDocument/2006/relationships/image" Target="media/image40.wmf"/><Relationship Id="rId96" Type="http://schemas.openxmlformats.org/officeDocument/2006/relationships/oleObject" Target="embeddings/oleObject42.bin"/><Relationship Id="rId140" Type="http://schemas.openxmlformats.org/officeDocument/2006/relationships/oleObject" Target="embeddings/oleObject64.bin"/><Relationship Id="rId145" Type="http://schemas.openxmlformats.org/officeDocument/2006/relationships/oleObject" Target="embeddings/oleObject68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image" Target="media/image6.wmf"/><Relationship Id="rId28" Type="http://schemas.openxmlformats.org/officeDocument/2006/relationships/oleObject" Target="embeddings/oleObject8.bin"/><Relationship Id="rId49" Type="http://schemas.openxmlformats.org/officeDocument/2006/relationships/image" Target="media/image19.wmf"/><Relationship Id="rId114" Type="http://schemas.openxmlformats.org/officeDocument/2006/relationships/oleObject" Target="embeddings/oleObject51.bin"/><Relationship Id="rId119" Type="http://schemas.openxmlformats.org/officeDocument/2006/relationships/image" Target="media/image54.wmf"/><Relationship Id="rId44" Type="http://schemas.openxmlformats.org/officeDocument/2006/relationships/oleObject" Target="embeddings/oleObject16.bin"/><Relationship Id="rId60" Type="http://schemas.openxmlformats.org/officeDocument/2006/relationships/oleObject" Target="embeddings/oleObject24.bin"/><Relationship Id="rId65" Type="http://schemas.openxmlformats.org/officeDocument/2006/relationships/image" Target="media/image27.wmf"/><Relationship Id="rId81" Type="http://schemas.openxmlformats.org/officeDocument/2006/relationships/image" Target="media/image35.wmf"/><Relationship Id="rId86" Type="http://schemas.openxmlformats.org/officeDocument/2006/relationships/oleObject" Target="embeddings/oleObject37.bin"/><Relationship Id="rId130" Type="http://schemas.openxmlformats.org/officeDocument/2006/relationships/oleObject" Target="embeddings/oleObject59.bin"/><Relationship Id="rId135" Type="http://schemas.openxmlformats.org/officeDocument/2006/relationships/image" Target="media/image62.wmf"/><Relationship Id="rId13" Type="http://schemas.openxmlformats.org/officeDocument/2006/relationships/image" Target="media/image1.wmf"/><Relationship Id="rId18" Type="http://schemas.openxmlformats.org/officeDocument/2006/relationships/oleObject" Target="embeddings/oleObject3.bin"/><Relationship Id="rId39" Type="http://schemas.openxmlformats.org/officeDocument/2006/relationships/image" Target="media/image14.wmf"/><Relationship Id="rId109" Type="http://schemas.openxmlformats.org/officeDocument/2006/relationships/image" Target="media/image49.wmf"/><Relationship Id="rId34" Type="http://schemas.openxmlformats.org/officeDocument/2006/relationships/oleObject" Target="embeddings/oleObject11.bin"/><Relationship Id="rId50" Type="http://schemas.openxmlformats.org/officeDocument/2006/relationships/oleObject" Target="embeddings/oleObject19.bin"/><Relationship Id="rId55" Type="http://schemas.openxmlformats.org/officeDocument/2006/relationships/image" Target="media/image22.wmf"/><Relationship Id="rId76" Type="http://schemas.openxmlformats.org/officeDocument/2006/relationships/oleObject" Target="embeddings/oleObject32.bin"/><Relationship Id="rId97" Type="http://schemas.openxmlformats.org/officeDocument/2006/relationships/image" Target="media/image43.wmf"/><Relationship Id="rId104" Type="http://schemas.openxmlformats.org/officeDocument/2006/relationships/oleObject" Target="embeddings/oleObject46.bin"/><Relationship Id="rId120" Type="http://schemas.openxmlformats.org/officeDocument/2006/relationships/oleObject" Target="embeddings/oleObject54.bin"/><Relationship Id="rId125" Type="http://schemas.openxmlformats.org/officeDocument/2006/relationships/image" Target="media/image57.wmf"/><Relationship Id="rId141" Type="http://schemas.openxmlformats.org/officeDocument/2006/relationships/oleObject" Target="embeddings/oleObject65.bin"/><Relationship Id="rId146" Type="http://schemas.openxmlformats.org/officeDocument/2006/relationships/header" Target="header3.xml"/><Relationship Id="rId7" Type="http://schemas.openxmlformats.org/officeDocument/2006/relationships/footnotes" Target="footnotes.xml"/><Relationship Id="rId71" Type="http://schemas.openxmlformats.org/officeDocument/2006/relationships/image" Target="media/image30.wmf"/><Relationship Id="rId92" Type="http://schemas.openxmlformats.org/officeDocument/2006/relationships/oleObject" Target="embeddings/oleObject40.bin"/><Relationship Id="rId2" Type="http://schemas.openxmlformats.org/officeDocument/2006/relationships/customXml" Target="../customXml/item2.xml"/><Relationship Id="rId29" Type="http://schemas.openxmlformats.org/officeDocument/2006/relationships/image" Target="media/image9.wmf"/><Relationship Id="rId24" Type="http://schemas.openxmlformats.org/officeDocument/2006/relationships/oleObject" Target="embeddings/oleObject6.bin"/><Relationship Id="rId40" Type="http://schemas.openxmlformats.org/officeDocument/2006/relationships/oleObject" Target="embeddings/oleObject14.bin"/><Relationship Id="rId45" Type="http://schemas.openxmlformats.org/officeDocument/2006/relationships/image" Target="media/image17.wmf"/><Relationship Id="rId66" Type="http://schemas.openxmlformats.org/officeDocument/2006/relationships/oleObject" Target="embeddings/oleObject27.bin"/><Relationship Id="rId87" Type="http://schemas.openxmlformats.org/officeDocument/2006/relationships/image" Target="media/image38.wmf"/><Relationship Id="rId110" Type="http://schemas.openxmlformats.org/officeDocument/2006/relationships/oleObject" Target="embeddings/oleObject49.bin"/><Relationship Id="rId115" Type="http://schemas.openxmlformats.org/officeDocument/2006/relationships/image" Target="media/image52.wmf"/><Relationship Id="rId131" Type="http://schemas.openxmlformats.org/officeDocument/2006/relationships/image" Target="media/image60.wmf"/><Relationship Id="rId136" Type="http://schemas.openxmlformats.org/officeDocument/2006/relationships/oleObject" Target="embeddings/oleObject62.bin"/><Relationship Id="rId61" Type="http://schemas.openxmlformats.org/officeDocument/2006/relationships/image" Target="media/image25.wmf"/><Relationship Id="rId82" Type="http://schemas.openxmlformats.org/officeDocument/2006/relationships/oleObject" Target="embeddings/oleObject35.bin"/><Relationship Id="rId19" Type="http://schemas.openxmlformats.org/officeDocument/2006/relationships/image" Target="media/image4.wmf"/><Relationship Id="rId14" Type="http://schemas.openxmlformats.org/officeDocument/2006/relationships/oleObject" Target="embeddings/oleObject1.bin"/><Relationship Id="rId30" Type="http://schemas.openxmlformats.org/officeDocument/2006/relationships/oleObject" Target="embeddings/oleObject9.bin"/><Relationship Id="rId35" Type="http://schemas.openxmlformats.org/officeDocument/2006/relationships/image" Target="media/image12.wmf"/><Relationship Id="rId56" Type="http://schemas.openxmlformats.org/officeDocument/2006/relationships/oleObject" Target="embeddings/oleObject22.bin"/><Relationship Id="rId77" Type="http://schemas.openxmlformats.org/officeDocument/2006/relationships/image" Target="media/image33.wmf"/><Relationship Id="rId100" Type="http://schemas.openxmlformats.org/officeDocument/2006/relationships/oleObject" Target="embeddings/oleObject44.bin"/><Relationship Id="rId105" Type="http://schemas.openxmlformats.org/officeDocument/2006/relationships/image" Target="media/image47.wmf"/><Relationship Id="rId126" Type="http://schemas.openxmlformats.org/officeDocument/2006/relationships/oleObject" Target="embeddings/oleObject57.bin"/><Relationship Id="rId147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image" Target="media/image20.wmf"/><Relationship Id="rId72" Type="http://schemas.openxmlformats.org/officeDocument/2006/relationships/oleObject" Target="embeddings/oleObject30.bin"/><Relationship Id="rId93" Type="http://schemas.openxmlformats.org/officeDocument/2006/relationships/image" Target="media/image41.wmf"/><Relationship Id="rId98" Type="http://schemas.openxmlformats.org/officeDocument/2006/relationships/oleObject" Target="embeddings/oleObject43.bin"/><Relationship Id="rId121" Type="http://schemas.openxmlformats.org/officeDocument/2006/relationships/image" Target="media/image55.wmf"/><Relationship Id="rId142" Type="http://schemas.openxmlformats.org/officeDocument/2006/relationships/oleObject" Target="embeddings/oleObject66.bin"/><Relationship Id="rId3" Type="http://schemas.openxmlformats.org/officeDocument/2006/relationships/numbering" Target="numbering.xml"/><Relationship Id="rId25" Type="http://schemas.openxmlformats.org/officeDocument/2006/relationships/image" Target="media/image7.wmf"/><Relationship Id="rId46" Type="http://schemas.openxmlformats.org/officeDocument/2006/relationships/oleObject" Target="embeddings/oleObject17.bin"/><Relationship Id="rId67" Type="http://schemas.openxmlformats.org/officeDocument/2006/relationships/image" Target="media/image28.wmf"/><Relationship Id="rId116" Type="http://schemas.openxmlformats.org/officeDocument/2006/relationships/oleObject" Target="embeddings/oleObject52.bin"/><Relationship Id="rId137" Type="http://schemas.openxmlformats.org/officeDocument/2006/relationships/image" Target="media/image63.wmf"/><Relationship Id="rId20" Type="http://schemas.openxmlformats.org/officeDocument/2006/relationships/oleObject" Target="embeddings/oleObject4.bin"/><Relationship Id="rId41" Type="http://schemas.openxmlformats.org/officeDocument/2006/relationships/image" Target="media/image15.wmf"/><Relationship Id="rId62" Type="http://schemas.openxmlformats.org/officeDocument/2006/relationships/oleObject" Target="embeddings/oleObject25.bin"/><Relationship Id="rId83" Type="http://schemas.openxmlformats.org/officeDocument/2006/relationships/image" Target="media/image36.wmf"/><Relationship Id="rId88" Type="http://schemas.openxmlformats.org/officeDocument/2006/relationships/oleObject" Target="embeddings/oleObject38.bin"/><Relationship Id="rId111" Type="http://schemas.openxmlformats.org/officeDocument/2006/relationships/image" Target="media/image50.wmf"/><Relationship Id="rId132" Type="http://schemas.openxmlformats.org/officeDocument/2006/relationships/oleObject" Target="embeddings/oleObject60.bin"/><Relationship Id="rId15" Type="http://schemas.openxmlformats.org/officeDocument/2006/relationships/image" Target="media/image2.wmf"/><Relationship Id="rId36" Type="http://schemas.openxmlformats.org/officeDocument/2006/relationships/oleObject" Target="embeddings/oleObject12.bin"/><Relationship Id="rId57" Type="http://schemas.openxmlformats.org/officeDocument/2006/relationships/image" Target="media/image23.wmf"/><Relationship Id="rId106" Type="http://schemas.openxmlformats.org/officeDocument/2006/relationships/oleObject" Target="embeddings/oleObject47.bin"/><Relationship Id="rId127" Type="http://schemas.openxmlformats.org/officeDocument/2006/relationships/image" Target="media/image58.wmf"/><Relationship Id="rId10" Type="http://schemas.openxmlformats.org/officeDocument/2006/relationships/header" Target="header2.xml"/><Relationship Id="rId31" Type="http://schemas.openxmlformats.org/officeDocument/2006/relationships/image" Target="media/image10.wmf"/><Relationship Id="rId52" Type="http://schemas.openxmlformats.org/officeDocument/2006/relationships/oleObject" Target="embeddings/oleObject20.bin"/><Relationship Id="rId73" Type="http://schemas.openxmlformats.org/officeDocument/2006/relationships/image" Target="media/image31.wmf"/><Relationship Id="rId78" Type="http://schemas.openxmlformats.org/officeDocument/2006/relationships/oleObject" Target="embeddings/oleObject33.bin"/><Relationship Id="rId94" Type="http://schemas.openxmlformats.org/officeDocument/2006/relationships/oleObject" Target="embeddings/oleObject41.bin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122" Type="http://schemas.openxmlformats.org/officeDocument/2006/relationships/oleObject" Target="embeddings/oleObject55.bin"/><Relationship Id="rId143" Type="http://schemas.openxmlformats.org/officeDocument/2006/relationships/oleObject" Target="embeddings/oleObject67.bin"/><Relationship Id="rId148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26" Type="http://schemas.openxmlformats.org/officeDocument/2006/relationships/oleObject" Target="embeddings/oleObject7.bin"/><Relationship Id="rId47" Type="http://schemas.openxmlformats.org/officeDocument/2006/relationships/image" Target="media/image18.wmf"/><Relationship Id="rId68" Type="http://schemas.openxmlformats.org/officeDocument/2006/relationships/oleObject" Target="embeddings/oleObject28.bin"/><Relationship Id="rId89" Type="http://schemas.openxmlformats.org/officeDocument/2006/relationships/image" Target="media/image39.wmf"/><Relationship Id="rId112" Type="http://schemas.openxmlformats.org/officeDocument/2006/relationships/oleObject" Target="embeddings/oleObject50.bin"/><Relationship Id="rId133" Type="http://schemas.openxmlformats.org/officeDocument/2006/relationships/image" Target="media/image61.wmf"/><Relationship Id="rId16" Type="http://schemas.openxmlformats.org/officeDocument/2006/relationships/oleObject" Target="embeddings/oleObject2.bin"/><Relationship Id="rId37" Type="http://schemas.openxmlformats.org/officeDocument/2006/relationships/image" Target="media/image13.wmf"/><Relationship Id="rId58" Type="http://schemas.openxmlformats.org/officeDocument/2006/relationships/oleObject" Target="embeddings/oleObject23.bin"/><Relationship Id="rId79" Type="http://schemas.openxmlformats.org/officeDocument/2006/relationships/image" Target="media/image34.wmf"/><Relationship Id="rId102" Type="http://schemas.openxmlformats.org/officeDocument/2006/relationships/oleObject" Target="embeddings/oleObject45.bin"/><Relationship Id="rId123" Type="http://schemas.openxmlformats.org/officeDocument/2006/relationships/image" Target="media/image56.wmf"/><Relationship Id="rId144" Type="http://schemas.openxmlformats.org/officeDocument/2006/relationships/image" Target="media/image65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8F4C58-D9F2-440F-B32A-3D3A7F749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865</Words>
  <Characters>4932</Characters>
  <Application>Microsoft Office Word</Application>
  <DocSecurity>0</DocSecurity>
  <Lines>41</Lines>
  <Paragraphs>11</Paragraphs>
  <ScaleCrop>false</ScaleCrop>
  <Company>P R C</Company>
  <LinksUpToDate>false</LinksUpToDate>
  <CharactersWithSpaces>5786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? ?</dc:creator>
  <cp:lastModifiedBy>13022</cp:lastModifiedBy>
  <cp:revision>37</cp:revision>
  <cp:lastPrinted>2023-10-19T08:53:00Z</cp:lastPrinted>
  <dcterms:created xsi:type="dcterms:W3CDTF">2023-08-17T01:12:00Z</dcterms:created>
  <dcterms:modified xsi:type="dcterms:W3CDTF">2024-02-06T07:19:00Z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FE3A5785361449AFA444A6EC279C655C_13</vt:lpwstr>
  </property>
  <property fmtid="{D5CDD505-2E9C-101B-9397-08002B2CF9AE}" pid="4" name="MTWinEqns">
    <vt:bool>true</vt:bool>
  </property>
</Properties>
</file>